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2013" w14:textId="0282584A" w:rsidR="00E5025D" w:rsidRDefault="00E5025D" w:rsidP="00E502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val="de-DE" w:eastAsia="cs-CZ"/>
        </w:rPr>
      </w:pPr>
      <w:r w:rsidRPr="00E5025D"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val="de-DE" w:eastAsia="cs-CZ"/>
        </w:rPr>
        <w:t>MENSCH SONG</w:t>
      </w:r>
    </w:p>
    <w:p w14:paraId="4A6E3F61" w14:textId="77777777" w:rsidR="00262D12" w:rsidRPr="00E5025D" w:rsidRDefault="00262D12" w:rsidP="00E502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val="de-DE" w:eastAsia="cs-CZ"/>
        </w:rPr>
      </w:pPr>
    </w:p>
    <w:p w14:paraId="2CCA36A5" w14:textId="77777777" w:rsidR="00E5025D" w:rsidRPr="00E5025D" w:rsidRDefault="00E5025D" w:rsidP="00E50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Momentan ist richtig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Momentan ist gut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Nichts ist wirklich wichtig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Nach der Ebbe kommt die Flut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Am Strand des Lebens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Ohne Grund, ohne Verstand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Ist nichts vergebens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Ich bau' die Träume auf den Sand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es ist, es ist ok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Alles auf dem Weg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es ist Sonnenzeit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Unbeschwert und frei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der Mensch heißt Mensch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vergisst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verdrängt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weil er schwärmt und stillt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wärmt, wenn er erzählt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</w:p>
    <w:p w14:paraId="649F2531" w14:textId="77777777" w:rsidR="00E5025D" w:rsidRPr="00E5025D" w:rsidRDefault="00E5025D" w:rsidP="00E50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weil er lacht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lebt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Du fehlst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Das Firmament hat geöffnet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Wolkenlos und ozeanblau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Telefon, Gas, Elektrik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Unbezahlt, und das geht auch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Teil' mit mir deinen Frieden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Wenn auch nur geborgt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Ich will nicht deine Liebe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Ich will nur dein Wort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es ist, es ist ok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Alles auf dem Weg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es ist Sonnenzeit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Ungetrübt und leicht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der Mensch heißt Mensch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irrt und weil er kämpft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Und weil er hofft und liebt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  <w:t>Weil er mitfühlt und vergibt</w:t>
      </w:r>
      <w:r w:rsidRPr="00E5025D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br/>
      </w:r>
    </w:p>
    <w:p w14:paraId="66C9AE11" w14:textId="656799A6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lacht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Oh, weil er lacht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Weil er lebt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  <w:r>
        <w:br/>
      </w:r>
      <w:r>
        <w:br/>
      </w:r>
    </w:p>
    <w:p w14:paraId="23A4F9EA" w14:textId="34826550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48EE9961" w14:textId="14F15717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15239411" w14:textId="62D65FD9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280D4729" w14:textId="36F35792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4BCB1B8F" w14:textId="7BDC2AFC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0C21D30A" w14:textId="1DA6B3B6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6BFEBBF9" w14:textId="4FCEFA0E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22495D19" w14:textId="01E47472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05C6C4FA" w14:textId="0C02CF6F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7F0E9C48" w14:textId="6992758A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</w:p>
    <w:p w14:paraId="4862AD0E" w14:textId="50F93C08" w:rsidR="00E5025D" w:rsidRPr="00E5025D" w:rsidRDefault="00E5025D" w:rsidP="4CC4A89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</w:pP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Es ist ok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Alles auf dem Weg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es ist Sonnenzeit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Ungetrübt und leicht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der Mensch heißt Mensch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Weil er vergisst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Weil er verdrängt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schwärmt und glaubt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Sich anlehnt und vertraut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lacht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Oh, es ist schon ok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Es tut gleichmäßig weh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Es ist Sonnenzeit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Ohne Plan, ohne Geleit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Der Mensch heißt Mensch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Weil er erinnert, weil er kämpft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hofft und liebt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Weil er mitfühlt und vergibt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lacht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Oh, weil er lacht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Und weil er lebt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  <w:r>
        <w:br/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Oh, oh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Oh, la la la la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Es ist schon ok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Schalala, lolo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Oh lo lo lo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fehlst, du fehlst</w:t>
      </w:r>
      <w:r>
        <w:br/>
      </w:r>
      <w:r w:rsidRPr="4CC4A897">
        <w:rPr>
          <w:rFonts w:ascii="Arial" w:eastAsia="Times New Roman" w:hAnsi="Arial" w:cs="Arial"/>
          <w:color w:val="2F2F2F"/>
          <w:sz w:val="20"/>
          <w:szCs w:val="20"/>
          <w:lang w:val="de-DE" w:eastAsia="cs-CZ"/>
        </w:rPr>
        <w:t>Du fehlst</w:t>
      </w:r>
    </w:p>
    <w:p w14:paraId="6E9081EE" w14:textId="77777777" w:rsidR="005A5881" w:rsidRPr="00E5025D" w:rsidRDefault="005A5881" w:rsidP="00E5025D">
      <w:pPr>
        <w:spacing w:after="0" w:line="240" w:lineRule="auto"/>
        <w:rPr>
          <w:lang w:val="de-DE"/>
        </w:rPr>
      </w:pPr>
    </w:p>
    <w:p w14:paraId="37FE2069" w14:textId="77777777" w:rsidR="00E5025D" w:rsidRPr="00E5025D" w:rsidRDefault="00E5025D">
      <w:pPr>
        <w:spacing w:after="0" w:line="240" w:lineRule="auto"/>
        <w:rPr>
          <w:lang w:val="de-DE"/>
        </w:rPr>
      </w:pPr>
    </w:p>
    <w:sectPr w:rsidR="00E5025D" w:rsidRPr="00E50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DDCA" w14:textId="77777777" w:rsidR="001B6343" w:rsidRDefault="001B6343" w:rsidP="00262D12">
      <w:pPr>
        <w:spacing w:after="0" w:line="240" w:lineRule="auto"/>
      </w:pPr>
      <w:r>
        <w:separator/>
      </w:r>
    </w:p>
  </w:endnote>
  <w:endnote w:type="continuationSeparator" w:id="0">
    <w:p w14:paraId="21281EFD" w14:textId="77777777" w:rsidR="001B6343" w:rsidRDefault="001B6343" w:rsidP="0026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3811A" w14:textId="77777777" w:rsidR="00262D12" w:rsidRDefault="00262D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65DB" w14:textId="77777777" w:rsidR="00262D12" w:rsidRDefault="00262D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26CD" w14:textId="77777777" w:rsidR="00262D12" w:rsidRDefault="00262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2601" w14:textId="77777777" w:rsidR="001B6343" w:rsidRDefault="001B6343" w:rsidP="00262D12">
      <w:pPr>
        <w:spacing w:after="0" w:line="240" w:lineRule="auto"/>
      </w:pPr>
      <w:r>
        <w:separator/>
      </w:r>
    </w:p>
  </w:footnote>
  <w:footnote w:type="continuationSeparator" w:id="0">
    <w:p w14:paraId="6A34A13B" w14:textId="77777777" w:rsidR="001B6343" w:rsidRDefault="001B6343" w:rsidP="0026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4008" w14:textId="77777777" w:rsidR="00262D12" w:rsidRDefault="00262D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6E7C" w14:textId="168CF87E" w:rsidR="00262D12" w:rsidRDefault="00262D12">
    <w:pPr>
      <w:pStyle w:val="Zhlav"/>
    </w:pPr>
    <w:bookmarkStart w:id="0" w:name="_GoBack"/>
    <w:bookmarkEnd w:id="0"/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25C9F3" wp14:editId="79C1306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E3B0" w14:textId="084B1422" w:rsidR="00262D12" w:rsidRDefault="00262D12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25C9F3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488E3B0" w14:textId="084B1422" w:rsidR="00262D12" w:rsidRDefault="00262D12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DBDD" w14:textId="77777777" w:rsidR="00262D12" w:rsidRDefault="00262D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5D"/>
    <w:rsid w:val="001B6343"/>
    <w:rsid w:val="00262D12"/>
    <w:rsid w:val="003A1C94"/>
    <w:rsid w:val="005A5881"/>
    <w:rsid w:val="00E5025D"/>
    <w:rsid w:val="4CC4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A740"/>
  <w15:chartTrackingRefBased/>
  <w15:docId w15:val="{194C7BA0-434F-4D2B-995F-70247C0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50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02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D12"/>
  </w:style>
  <w:style w:type="paragraph" w:styleId="Zpat">
    <w:name w:val="footer"/>
    <w:basedOn w:val="Normln"/>
    <w:link w:val="ZpatChar"/>
    <w:uiPriority w:val="99"/>
    <w:unhideWhenUsed/>
    <w:rsid w:val="0026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5DB67269C324EA54894FCB3CC4485" ma:contentTypeVersion="2" ma:contentTypeDescription="Vytvoří nový dokument" ma:contentTypeScope="" ma:versionID="5a95ae9fdc1e63738417abc917a2e338">
  <xsd:schema xmlns:xsd="http://www.w3.org/2001/XMLSchema" xmlns:xs="http://www.w3.org/2001/XMLSchema" xmlns:p="http://schemas.microsoft.com/office/2006/metadata/properties" xmlns:ns2="b5600f2d-650d-4947-9059-b0e5eb4b0f9d" targetNamespace="http://schemas.microsoft.com/office/2006/metadata/properties" ma:root="true" ma:fieldsID="d4b6ce360ae29dee9c1800d68a647699" ns2:_="">
    <xsd:import namespace="b5600f2d-650d-4947-9059-b0e5eb4b0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00f2d-650d-4947-9059-b0e5eb4b0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604DD-D564-4906-9311-2527A737D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2A288-B2A7-4782-8C50-0FF38AAF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00f2d-650d-4947-9059-b0e5eb4b0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65CE5-7281-4207-BA20-958F39827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Bučková</dc:creator>
  <cp:keywords/>
  <dc:description/>
  <cp:lastModifiedBy>uzivatel</cp:lastModifiedBy>
  <cp:revision>2</cp:revision>
  <dcterms:created xsi:type="dcterms:W3CDTF">2022-03-10T09:45:00Z</dcterms:created>
  <dcterms:modified xsi:type="dcterms:W3CDTF">2022-03-10T09:45:00Z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0x010100CD05DB67269C324EA54894FCB3CC4485</vt:lpwstr>
  </property>
</Properties>
</file>