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13" w:rsidRDefault="00A47513">
      <w:r>
        <w:t xml:space="preserve">KEY </w:t>
      </w:r>
    </w:p>
    <w:p w:rsidR="00A47513" w:rsidRDefault="00A47513">
      <w:proofErr w:type="spellStart"/>
      <w:r>
        <w:t>passive</w:t>
      </w:r>
      <w:proofErr w:type="spellEnd"/>
      <w:r>
        <w:t xml:space="preserve"> – ex. 1. </w:t>
      </w:r>
    </w:p>
    <w:p w:rsidR="008754A2" w:rsidRDefault="00A47513">
      <w:pPr>
        <w:rPr>
          <w:b/>
        </w:rPr>
      </w:pPr>
      <w:proofErr w:type="spellStart"/>
      <w:r w:rsidRPr="00A47513">
        <w:rPr>
          <w:b/>
        </w:rPr>
        <w:t>Translate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the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following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sentences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into</w:t>
      </w:r>
      <w:proofErr w:type="spellEnd"/>
      <w:r w:rsidRPr="00A47513">
        <w:rPr>
          <w:b/>
        </w:rPr>
        <w:t xml:space="preserve"> Czech.  </w:t>
      </w:r>
      <w:proofErr w:type="spellStart"/>
      <w:r w:rsidRPr="00A47513">
        <w:rPr>
          <w:b/>
        </w:rPr>
        <w:t>Pay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special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attention</w:t>
      </w:r>
      <w:proofErr w:type="spellEnd"/>
      <w:r w:rsidRPr="00A47513">
        <w:rPr>
          <w:b/>
        </w:rPr>
        <w:t xml:space="preserve"> to </w:t>
      </w:r>
      <w:proofErr w:type="spellStart"/>
      <w:r w:rsidRPr="00A47513">
        <w:rPr>
          <w:b/>
        </w:rPr>
        <w:t>the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translation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of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the</w:t>
      </w:r>
      <w:proofErr w:type="spellEnd"/>
      <w:r w:rsidRPr="00A47513">
        <w:rPr>
          <w:b/>
        </w:rPr>
        <w:t xml:space="preserve"> </w:t>
      </w:r>
      <w:proofErr w:type="spellStart"/>
      <w:r w:rsidRPr="00A47513">
        <w:rPr>
          <w:b/>
        </w:rPr>
        <w:t>passives</w:t>
      </w:r>
      <w:proofErr w:type="spellEnd"/>
      <w:r w:rsidRPr="00A47513">
        <w:rPr>
          <w:b/>
        </w:rPr>
        <w:t>:</w:t>
      </w:r>
    </w:p>
    <w:p w:rsidR="00A47513" w:rsidRDefault="00A47513"/>
    <w:p w:rsidR="00A47513" w:rsidRDefault="00A47513" w:rsidP="00A47513">
      <w:pPr>
        <w:pStyle w:val="Odstavecseseznamem"/>
        <w:numPr>
          <w:ilvl w:val="0"/>
          <w:numId w:val="1"/>
        </w:numPr>
      </w:pPr>
      <w:r>
        <w:t>Všechny funkce budou definovány na reálné přímce/ose/v reálném oboru.</w:t>
      </w:r>
    </w:p>
    <w:p w:rsidR="00A47513" w:rsidRDefault="00A47513" w:rsidP="00A47513">
      <w:pPr>
        <w:pStyle w:val="Odstavecseseznamem"/>
        <w:numPr>
          <w:ilvl w:val="0"/>
          <w:numId w:val="1"/>
        </w:numPr>
      </w:pPr>
      <w:r>
        <w:t>Obdobný</w:t>
      </w:r>
      <w:r w:rsidR="008C2197">
        <w:t>/Podobný</w:t>
      </w:r>
      <w:r>
        <w:t xml:space="preserve"> postup byl použit pro různé další systémy funkcí.</w:t>
      </w:r>
    </w:p>
    <w:p w:rsidR="00A47513" w:rsidRDefault="00A47513" w:rsidP="00A47513">
      <w:pPr>
        <w:pStyle w:val="Odstavecseseznamem"/>
        <w:numPr>
          <w:ilvl w:val="0"/>
          <w:numId w:val="1"/>
        </w:numPr>
      </w:pPr>
      <w:r>
        <w:t>Musel jste dostat článek/referát pro pokročilé uchazeče/určený pokročilým uchazečům.</w:t>
      </w:r>
    </w:p>
    <w:p w:rsidR="00A47513" w:rsidRDefault="00A47513" w:rsidP="00A47513">
      <w:pPr>
        <w:pStyle w:val="Odstavecseseznamem"/>
        <w:numPr>
          <w:ilvl w:val="0"/>
          <w:numId w:val="1"/>
        </w:numPr>
      </w:pPr>
      <w:r>
        <w:t>O návštěvníky bude dobře postaráno.</w:t>
      </w:r>
    </w:p>
    <w:p w:rsidR="00A47513" w:rsidRDefault="00A47513" w:rsidP="00A47513">
      <w:pPr>
        <w:pStyle w:val="Odstavecseseznamem"/>
        <w:numPr>
          <w:ilvl w:val="0"/>
          <w:numId w:val="1"/>
        </w:numPr>
      </w:pPr>
      <w:r>
        <w:t>Mé konečné výsledky se velmi/velice podobaly těm nejlepším výsledkům známým ze základní matematické literatury.</w:t>
      </w:r>
    </w:p>
    <w:p w:rsidR="00A47513" w:rsidRDefault="00A47513" w:rsidP="00A47513">
      <w:pPr>
        <w:pStyle w:val="Odstavecseseznamem"/>
        <w:numPr>
          <w:ilvl w:val="0"/>
          <w:numId w:val="1"/>
        </w:numPr>
      </w:pPr>
      <w:r>
        <w:t xml:space="preserve">Kdybych tehdy znal </w:t>
      </w:r>
      <w:proofErr w:type="spellStart"/>
      <w:r>
        <w:t>Plancherelův</w:t>
      </w:r>
      <w:proofErr w:type="spellEnd"/>
      <w:r>
        <w:t xml:space="preserve"> článek/text/studii</w:t>
      </w:r>
      <w:bookmarkStart w:id="0" w:name="_GoBack"/>
      <w:bookmarkEnd w:id="0"/>
      <w:r>
        <w:t>, asi bych nenašel odvahu pouštět se do tohoto problému/asi by mě to odradilo a do tohoto problému bych se nepouštěl.</w:t>
      </w:r>
    </w:p>
    <w:p w:rsidR="00A47513" w:rsidRDefault="00A47513" w:rsidP="00A47513">
      <w:pPr>
        <w:pStyle w:val="Odstavecseseznamem"/>
        <w:numPr>
          <w:ilvl w:val="0"/>
          <w:numId w:val="1"/>
        </w:numPr>
      </w:pPr>
      <w:r>
        <w:t>Mluvil velmi obšírně a na závěr mu položili spoustu otázek/ na závěr byla vznesena řada dotazů, z nichž všechny uspokojivě zodpověděl/</w:t>
      </w:r>
      <w:r w:rsidR="008C2197">
        <w:t>a on všechny uspokojivě zodpověděl.</w:t>
      </w:r>
    </w:p>
    <w:p w:rsidR="008C2197" w:rsidRDefault="008C2197" w:rsidP="00A47513">
      <w:pPr>
        <w:pStyle w:val="Odstavecseseznamem"/>
        <w:numPr>
          <w:ilvl w:val="0"/>
          <w:numId w:val="1"/>
        </w:numPr>
      </w:pPr>
      <w:r>
        <w:t>Podobné věci můžeme říct o procesu formování důkazu.</w:t>
      </w:r>
    </w:p>
    <w:sectPr w:rsidR="008C2197" w:rsidSect="00A47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253E"/>
    <w:multiLevelType w:val="hybridMultilevel"/>
    <w:tmpl w:val="21F2C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13"/>
    <w:rsid w:val="008754A2"/>
    <w:rsid w:val="008C2197"/>
    <w:rsid w:val="00A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8419"/>
  <w15:chartTrackingRefBased/>
  <w15:docId w15:val="{160509CD-2871-4689-911C-EECE782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2022-03-10T09:50:00Z</dcterms:created>
  <dcterms:modified xsi:type="dcterms:W3CDTF">2022-03-10T10:03:00Z</dcterms:modified>
</cp:coreProperties>
</file>