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B4" w:rsidRPr="00B00403" w:rsidRDefault="00B926B4" w:rsidP="00B926B4">
      <w:pPr>
        <w:spacing w:line="276" w:lineRule="auto"/>
        <w:jc w:val="both"/>
        <w:rPr>
          <w:rFonts w:ascii="Times New Roman" w:hAnsi="Times New Roman" w:cs="Times New Roman"/>
          <w:sz w:val="24"/>
          <w:szCs w:val="24"/>
        </w:rPr>
      </w:pPr>
      <w:r>
        <w:rPr>
          <w:rFonts w:ascii="Times New Roman" w:hAnsi="Times New Roman" w:cs="Times New Roman"/>
          <w:b/>
          <w:bCs/>
          <w:color w:val="000000"/>
          <w:sz w:val="24"/>
          <w:szCs w:val="24"/>
        </w:rPr>
        <w:t>V</w:t>
      </w:r>
      <w:r w:rsidRPr="00B00403">
        <w:rPr>
          <w:rFonts w:ascii="Times New Roman" w:hAnsi="Times New Roman" w:cs="Times New Roman"/>
          <w:b/>
          <w:bCs/>
          <w:sz w:val="24"/>
          <w:szCs w:val="24"/>
        </w:rPr>
        <w:t>yučování</w:t>
      </w:r>
      <w:r w:rsidRPr="00B00403">
        <w:rPr>
          <w:rFonts w:ascii="Times New Roman" w:hAnsi="Times New Roman" w:cs="Times New Roman"/>
          <w:sz w:val="24"/>
          <w:szCs w:val="24"/>
        </w:rPr>
        <w:t xml:space="preserve"> je </w:t>
      </w:r>
      <w:r w:rsidRPr="00B00403">
        <w:rPr>
          <w:rFonts w:ascii="Times New Roman" w:hAnsi="Times New Roman" w:cs="Times New Roman"/>
          <w:b/>
          <w:bCs/>
          <w:sz w:val="24"/>
          <w:szCs w:val="24"/>
        </w:rPr>
        <w:t>činnosti učitele</w:t>
      </w:r>
      <w:r w:rsidRPr="00B00403">
        <w:rPr>
          <w:rFonts w:ascii="Times New Roman" w:hAnsi="Times New Roman" w:cs="Times New Roman"/>
          <w:sz w:val="24"/>
          <w:szCs w:val="24"/>
        </w:rPr>
        <w:t xml:space="preserve">, který </w:t>
      </w:r>
      <w:r w:rsidRPr="00B00403">
        <w:rPr>
          <w:rFonts w:ascii="Times New Roman" w:hAnsi="Times New Roman" w:cs="Times New Roman"/>
          <w:b/>
          <w:bCs/>
          <w:sz w:val="24"/>
          <w:szCs w:val="24"/>
        </w:rPr>
        <w:t>různými formami, metodami</w:t>
      </w:r>
      <w:r w:rsidRPr="00B00403">
        <w:rPr>
          <w:rFonts w:ascii="Times New Roman" w:hAnsi="Times New Roman" w:cs="Times New Roman"/>
          <w:sz w:val="24"/>
          <w:szCs w:val="24"/>
        </w:rPr>
        <w:t xml:space="preserve"> a v souladu s pedagogickými </w:t>
      </w:r>
      <w:r w:rsidRPr="00B00403">
        <w:rPr>
          <w:rFonts w:ascii="Times New Roman" w:hAnsi="Times New Roman" w:cs="Times New Roman"/>
          <w:b/>
          <w:bCs/>
          <w:sz w:val="24"/>
          <w:szCs w:val="24"/>
        </w:rPr>
        <w:t>zásadami</w:t>
      </w:r>
      <w:r w:rsidRPr="00B00403">
        <w:rPr>
          <w:rFonts w:ascii="Times New Roman" w:hAnsi="Times New Roman" w:cs="Times New Roman"/>
          <w:sz w:val="24"/>
          <w:szCs w:val="24"/>
        </w:rPr>
        <w:t xml:space="preserve"> ovlivňuje chování dítěte ve snaze o trvalou změnu v jeho vědomí a chování. V konkrétních podmínkách školy naplňuje požadavky stanovené kurikulem.</w:t>
      </w:r>
    </w:p>
    <w:p w:rsidR="00B926B4" w:rsidRPr="00074BCE" w:rsidRDefault="00B926B4" w:rsidP="00B926B4">
      <w:pPr>
        <w:spacing w:line="276" w:lineRule="auto"/>
        <w:jc w:val="both"/>
        <w:rPr>
          <w:rFonts w:ascii="Times New Roman" w:hAnsi="Times New Roman" w:cs="Times New Roman"/>
          <w:b/>
          <w:sz w:val="24"/>
          <w:szCs w:val="24"/>
        </w:rPr>
      </w:pPr>
      <w:r w:rsidRPr="00074BCE">
        <w:rPr>
          <w:rFonts w:ascii="Times New Roman" w:hAnsi="Times New Roman" w:cs="Times New Roman"/>
          <w:b/>
          <w:sz w:val="24"/>
          <w:szCs w:val="24"/>
        </w:rPr>
        <w:t>Učitel</w:t>
      </w:r>
    </w:p>
    <w:p w:rsidR="00B926B4" w:rsidRPr="00074BCE" w:rsidRDefault="00B926B4" w:rsidP="00B926B4">
      <w:pPr>
        <w:pStyle w:val="Odstavecseseznamem"/>
        <w:numPr>
          <w:ilvl w:val="0"/>
          <w:numId w:val="1"/>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 Typy učitele: </w:t>
      </w:r>
    </w:p>
    <w:p w:rsidR="00B926B4" w:rsidRPr="00074BCE" w:rsidRDefault="00B926B4" w:rsidP="00B926B4">
      <w:pPr>
        <w:pStyle w:val="Odstavecseseznamem"/>
        <w:numPr>
          <w:ilvl w:val="1"/>
          <w:numId w:val="1"/>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t>Autoritativní</w:t>
      </w:r>
      <w:r w:rsidRPr="00074BCE">
        <w:rPr>
          <w:rFonts w:ascii="Times New Roman" w:hAnsi="Times New Roman" w:cs="Times New Roman"/>
          <w:sz w:val="24"/>
          <w:szCs w:val="24"/>
        </w:rPr>
        <w:t xml:space="preserve"> – kázeň, vysoká aktivita, nerespektování dětí</w:t>
      </w:r>
    </w:p>
    <w:p w:rsidR="00B926B4" w:rsidRPr="00074BCE" w:rsidRDefault="00B926B4" w:rsidP="00B926B4">
      <w:pPr>
        <w:pStyle w:val="Odstavecseseznamem"/>
        <w:numPr>
          <w:ilvl w:val="1"/>
          <w:numId w:val="1"/>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t>Demokratický</w:t>
      </w:r>
      <w:r w:rsidRPr="00074BCE">
        <w:rPr>
          <w:rFonts w:ascii="Times New Roman" w:hAnsi="Times New Roman" w:cs="Times New Roman"/>
          <w:sz w:val="24"/>
          <w:szCs w:val="24"/>
        </w:rPr>
        <w:t xml:space="preserve"> – komunikativní, respekt k dětem, pravidla</w:t>
      </w:r>
    </w:p>
    <w:p w:rsidR="00B926B4" w:rsidRPr="00074BCE" w:rsidRDefault="00B926B4" w:rsidP="00B926B4">
      <w:pPr>
        <w:pStyle w:val="Odstavecseseznamem"/>
        <w:numPr>
          <w:ilvl w:val="1"/>
          <w:numId w:val="1"/>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t xml:space="preserve">Liberální </w:t>
      </w:r>
      <w:r w:rsidRPr="00074BCE">
        <w:rPr>
          <w:rFonts w:ascii="Times New Roman" w:hAnsi="Times New Roman" w:cs="Times New Roman"/>
          <w:sz w:val="24"/>
          <w:szCs w:val="24"/>
        </w:rPr>
        <w:t>– bez pravidel, bez cíle, bez plánu</w:t>
      </w:r>
    </w:p>
    <w:p w:rsidR="00B926B4" w:rsidRPr="00074BCE" w:rsidRDefault="00B926B4" w:rsidP="00B926B4">
      <w:pPr>
        <w:spacing w:line="276" w:lineRule="auto"/>
        <w:ind w:left="1080"/>
        <w:jc w:val="both"/>
        <w:rPr>
          <w:rFonts w:ascii="Times New Roman" w:hAnsi="Times New Roman" w:cs="Times New Roman"/>
          <w:sz w:val="24"/>
          <w:szCs w:val="24"/>
        </w:rPr>
      </w:pPr>
      <w:r w:rsidRPr="00074BCE">
        <w:rPr>
          <w:rFonts w:ascii="Times New Roman" w:hAnsi="Times New Roman" w:cs="Times New Roman"/>
          <w:sz w:val="24"/>
          <w:szCs w:val="24"/>
        </w:rPr>
        <w:t>Pohled z hlediska přijímání nových metod:</w:t>
      </w:r>
    </w:p>
    <w:p w:rsidR="00B926B4" w:rsidRPr="00074BCE" w:rsidRDefault="00B926B4" w:rsidP="00B926B4">
      <w:pPr>
        <w:pStyle w:val="Odstavecseseznamem"/>
        <w:numPr>
          <w:ilvl w:val="2"/>
          <w:numId w:val="1"/>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Tradicionalista – drží se jen ověřených postupů</w:t>
      </w:r>
    </w:p>
    <w:p w:rsidR="00B926B4" w:rsidRPr="00074BCE" w:rsidRDefault="00B926B4" w:rsidP="00B926B4">
      <w:pPr>
        <w:pStyle w:val="Odstavecseseznamem"/>
        <w:numPr>
          <w:ilvl w:val="2"/>
          <w:numId w:val="1"/>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Novátor – zkouší stále novinky</w:t>
      </w:r>
    </w:p>
    <w:p w:rsidR="00B926B4" w:rsidRPr="00074BCE" w:rsidRDefault="00B926B4" w:rsidP="00B926B4">
      <w:pPr>
        <w:pStyle w:val="Odstavecseseznamem"/>
        <w:spacing w:line="276" w:lineRule="auto"/>
        <w:ind w:left="2160"/>
        <w:jc w:val="both"/>
        <w:rPr>
          <w:rFonts w:ascii="Times New Roman" w:hAnsi="Times New Roman" w:cs="Times New Roman"/>
          <w:sz w:val="24"/>
          <w:szCs w:val="24"/>
        </w:rPr>
      </w:pPr>
    </w:p>
    <w:p w:rsidR="00B926B4" w:rsidRPr="00074BCE" w:rsidRDefault="00B926B4" w:rsidP="00B926B4">
      <w:pPr>
        <w:pStyle w:val="Odstavecseseznamem"/>
        <w:numPr>
          <w:ilvl w:val="0"/>
          <w:numId w:val="1"/>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U nejmladších věkových skupin dětí je potřeba, aby měl učitel široký odborný a obsahový záběr a nutné velmi dobré pedagogické vlastnosti. </w:t>
      </w:r>
    </w:p>
    <w:p w:rsidR="00B926B4" w:rsidRPr="00074BCE" w:rsidRDefault="00B926B4" w:rsidP="00B926B4">
      <w:pPr>
        <w:pStyle w:val="Odstavecseseznamem"/>
        <w:numPr>
          <w:ilvl w:val="0"/>
          <w:numId w:val="1"/>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V tomto věku je nejvíce možné ovlivnit osobnost dítěte, jelikož se vytvářejí základní hodnotové systémy a normy, kdy jsou budovány základy, na kterých budou stavět i učitelé vyšších stupňů. Proto je velice důležitá role učitele právě v tomto věku.</w:t>
      </w:r>
    </w:p>
    <w:p w:rsidR="00B926B4" w:rsidRPr="00074BCE" w:rsidRDefault="00B926B4" w:rsidP="00B926B4">
      <w:pPr>
        <w:pStyle w:val="Odstavecseseznamem"/>
        <w:numPr>
          <w:ilvl w:val="0"/>
          <w:numId w:val="1"/>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Pro učitelku MŠ jsou důležité hlavně </w:t>
      </w:r>
      <w:r w:rsidRPr="00657EBE">
        <w:rPr>
          <w:rFonts w:ascii="Times New Roman" w:hAnsi="Times New Roman" w:cs="Times New Roman"/>
          <w:b/>
          <w:bCs/>
          <w:sz w:val="24"/>
          <w:szCs w:val="24"/>
        </w:rPr>
        <w:t>pedagogické schopnosti</w:t>
      </w:r>
      <w:r w:rsidRPr="00074BCE">
        <w:rPr>
          <w:rFonts w:ascii="Times New Roman" w:hAnsi="Times New Roman" w:cs="Times New Roman"/>
          <w:sz w:val="24"/>
          <w:szCs w:val="24"/>
        </w:rPr>
        <w:t xml:space="preserve"> dokázat komunikovat s dětmi přiměřeně jejich věku a vhodně, pomocí hry a navozením situací prezentovat zvolené úkoly a nechat je dětem prožít. Tyto schopnosti podporují </w:t>
      </w:r>
      <w:r w:rsidRPr="00657EBE">
        <w:rPr>
          <w:rFonts w:ascii="Times New Roman" w:hAnsi="Times New Roman" w:cs="Times New Roman"/>
          <w:b/>
          <w:bCs/>
          <w:sz w:val="24"/>
          <w:szCs w:val="24"/>
        </w:rPr>
        <w:t>percepční, výrazové a komunikativní</w:t>
      </w:r>
      <w:r w:rsidRPr="00074BCE">
        <w:rPr>
          <w:rFonts w:ascii="Times New Roman" w:hAnsi="Times New Roman" w:cs="Times New Roman"/>
          <w:sz w:val="24"/>
          <w:szCs w:val="24"/>
        </w:rPr>
        <w:t xml:space="preserve"> dovednosti, </w:t>
      </w:r>
      <w:r w:rsidRPr="00657EBE">
        <w:rPr>
          <w:rFonts w:ascii="Times New Roman" w:hAnsi="Times New Roman" w:cs="Times New Roman"/>
          <w:b/>
          <w:bCs/>
          <w:sz w:val="24"/>
          <w:szCs w:val="24"/>
        </w:rPr>
        <w:t>empatie</w:t>
      </w:r>
      <w:r w:rsidRPr="00074BCE">
        <w:rPr>
          <w:rFonts w:ascii="Times New Roman" w:hAnsi="Times New Roman" w:cs="Times New Roman"/>
          <w:sz w:val="24"/>
          <w:szCs w:val="24"/>
        </w:rPr>
        <w:t xml:space="preserve"> a schopnost </w:t>
      </w:r>
      <w:r w:rsidRPr="00657EBE">
        <w:rPr>
          <w:rFonts w:ascii="Times New Roman" w:hAnsi="Times New Roman" w:cs="Times New Roman"/>
          <w:b/>
          <w:bCs/>
          <w:sz w:val="24"/>
          <w:szCs w:val="24"/>
        </w:rPr>
        <w:t>diagnostikovat</w:t>
      </w:r>
      <w:r w:rsidRPr="00074BCE">
        <w:rPr>
          <w:rFonts w:ascii="Times New Roman" w:hAnsi="Times New Roman" w:cs="Times New Roman"/>
          <w:sz w:val="24"/>
          <w:szCs w:val="24"/>
        </w:rPr>
        <w:t xml:space="preserve"> dětské potřeby, </w:t>
      </w:r>
      <w:r w:rsidRPr="00657EBE">
        <w:rPr>
          <w:rFonts w:ascii="Times New Roman" w:hAnsi="Times New Roman" w:cs="Times New Roman"/>
          <w:b/>
          <w:bCs/>
          <w:sz w:val="24"/>
          <w:szCs w:val="24"/>
        </w:rPr>
        <w:t>flexibilně</w:t>
      </w:r>
      <w:r w:rsidRPr="00074BCE">
        <w:rPr>
          <w:rFonts w:ascii="Times New Roman" w:hAnsi="Times New Roman" w:cs="Times New Roman"/>
          <w:sz w:val="24"/>
          <w:szCs w:val="24"/>
        </w:rPr>
        <w:t xml:space="preserve"> na ně reagovat a využívat dětskou aktivitu.</w:t>
      </w:r>
    </w:p>
    <w:p w:rsidR="00B926B4" w:rsidRPr="00074BCE" w:rsidRDefault="00B926B4" w:rsidP="00B926B4">
      <w:pPr>
        <w:pStyle w:val="Odstavecseseznamem"/>
        <w:numPr>
          <w:ilvl w:val="0"/>
          <w:numId w:val="1"/>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Schopnosti jsou v oblasti TV podloženy:</w:t>
      </w:r>
    </w:p>
    <w:p w:rsidR="00B926B4" w:rsidRPr="00074BCE" w:rsidRDefault="00B926B4" w:rsidP="00B926B4">
      <w:pPr>
        <w:pStyle w:val="Odstavecseseznamem"/>
        <w:numPr>
          <w:ilvl w:val="0"/>
          <w:numId w:val="2"/>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Praktickými pohybovými dovednostmi</w:t>
      </w:r>
    </w:p>
    <w:p w:rsidR="00B926B4" w:rsidRPr="00074BCE" w:rsidRDefault="00B926B4" w:rsidP="00B926B4">
      <w:pPr>
        <w:pStyle w:val="Odstavecseseznamem"/>
        <w:numPr>
          <w:ilvl w:val="0"/>
          <w:numId w:val="2"/>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Odbornými znalostmi vztahujícími se k osobnosti dětí</w:t>
      </w:r>
    </w:p>
    <w:p w:rsidR="00B926B4" w:rsidRPr="00074BCE" w:rsidRDefault="00B926B4" w:rsidP="00B926B4">
      <w:pPr>
        <w:pStyle w:val="Odstavecseseznamem"/>
        <w:numPr>
          <w:ilvl w:val="0"/>
          <w:numId w:val="2"/>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Odbornými znalostmi a dovednostmi z oblasti TV</w:t>
      </w:r>
    </w:p>
    <w:p w:rsidR="00B926B4" w:rsidRPr="00074BCE" w:rsidRDefault="00B926B4" w:rsidP="00B926B4">
      <w:pPr>
        <w:pStyle w:val="Odstavecseseznamem"/>
        <w:numPr>
          <w:ilvl w:val="0"/>
          <w:numId w:val="3"/>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U začínajících učitelek MŠ identifikovaly ředitelky: nedostatek znalostí z anatomie, fyziologie a zdravovědy, znalosti metodických postupů nácviku a znalosti dopomoci a záchrany, v praktické realizaci se projevují organizační těžkosti, které způsobují prostoje a nedostatečné zatížení dětí. Učitelky mnoho vysvětlují a kladou důraz na kázeň dětí. Z výše uvedených nedostatečných znalostí vyplývají pak další nedostatky: nevhodná volba cviků, zatížení dětí atd.</w:t>
      </w:r>
    </w:p>
    <w:p w:rsidR="00B926B4" w:rsidRPr="00074BCE" w:rsidRDefault="00B926B4" w:rsidP="00B926B4">
      <w:pPr>
        <w:pStyle w:val="Odstavecseseznamem"/>
        <w:numPr>
          <w:ilvl w:val="0"/>
          <w:numId w:val="3"/>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Některé učitelky také bohužel nejsou dobrým příkladem pro děti (který je v tomto věku pro děti zásadní) z hlediska celkově nevhodného stylu života, jako třeba obezita nebo kuřáctví. </w:t>
      </w:r>
    </w:p>
    <w:p w:rsidR="00B926B4" w:rsidRPr="00074BCE" w:rsidRDefault="00B926B4" w:rsidP="00B926B4">
      <w:pPr>
        <w:pStyle w:val="Odstavecseseznamem"/>
        <w:numPr>
          <w:ilvl w:val="0"/>
          <w:numId w:val="3"/>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Pro předškolní dítě má pohyb v denním režimu zásadní místo, proto je potřeba zařazovat nejen řízenou TV ale i spontánní aktivity.</w:t>
      </w:r>
    </w:p>
    <w:p w:rsidR="00B926B4" w:rsidRPr="00074BCE" w:rsidRDefault="00B926B4" w:rsidP="00B926B4">
      <w:pPr>
        <w:pStyle w:val="Odstavecseseznamem"/>
        <w:numPr>
          <w:ilvl w:val="0"/>
          <w:numId w:val="3"/>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Spontánní činnosti jsou v MŠ ovlivněny a podmíněny učitelkou (vymezení prostoru, pomůcky, pravidla chování). I během spontánních činností učitelky děti sleduje, hodnotí, reaguje na některé projevy, může podávat instrukce na přání a dotazy dětí. To je pak pro ni důležitý zdroj poznatků o dětech a podklad pro řízenou činnost. A i ve </w:t>
      </w:r>
      <w:r w:rsidRPr="00074BCE">
        <w:rPr>
          <w:rFonts w:ascii="Times New Roman" w:hAnsi="Times New Roman" w:cs="Times New Roman"/>
          <w:sz w:val="24"/>
          <w:szCs w:val="24"/>
        </w:rPr>
        <w:lastRenderedPageBreak/>
        <w:t>spontánních činnostech pak učitelka pracuje uvědoměle a záměrně, pomocí změn (např. podmínky) provokuje postup učení. Učitelka ale svou přítomností může dětské aktivity tlumit.</w:t>
      </w:r>
    </w:p>
    <w:p w:rsidR="00B926B4" w:rsidRPr="00074BCE" w:rsidRDefault="00B926B4" w:rsidP="00B926B4">
      <w:pPr>
        <w:pStyle w:val="Odstavecseseznamem"/>
        <w:spacing w:line="276" w:lineRule="auto"/>
        <w:jc w:val="both"/>
        <w:rPr>
          <w:rFonts w:ascii="Times New Roman" w:hAnsi="Times New Roman" w:cs="Times New Roman"/>
          <w:sz w:val="24"/>
          <w:szCs w:val="24"/>
        </w:rPr>
      </w:pPr>
    </w:p>
    <w:p w:rsidR="00B926B4" w:rsidRPr="00074BCE" w:rsidRDefault="00B926B4" w:rsidP="00B926B4">
      <w:pPr>
        <w:spacing w:line="276" w:lineRule="auto"/>
        <w:ind w:left="360"/>
        <w:jc w:val="both"/>
        <w:rPr>
          <w:rFonts w:ascii="Times New Roman" w:hAnsi="Times New Roman" w:cs="Times New Roman"/>
          <w:b/>
          <w:sz w:val="24"/>
          <w:szCs w:val="24"/>
        </w:rPr>
      </w:pPr>
      <w:r w:rsidRPr="00074BCE">
        <w:rPr>
          <w:rFonts w:ascii="Times New Roman" w:hAnsi="Times New Roman" w:cs="Times New Roman"/>
          <w:b/>
          <w:sz w:val="24"/>
          <w:szCs w:val="24"/>
        </w:rPr>
        <w:t>Předpoklady pro učení ovlivnitelné učitelem</w:t>
      </w:r>
    </w:p>
    <w:p w:rsidR="00B926B4" w:rsidRPr="00074BCE" w:rsidRDefault="00B926B4" w:rsidP="00B926B4">
      <w:pPr>
        <w:pStyle w:val="Odstavecseseznamem"/>
        <w:numPr>
          <w:ilvl w:val="0"/>
          <w:numId w:val="4"/>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Jasné </w:t>
      </w:r>
      <w:r w:rsidRPr="00657EBE">
        <w:rPr>
          <w:rFonts w:ascii="Times New Roman" w:hAnsi="Times New Roman" w:cs="Times New Roman"/>
          <w:b/>
          <w:bCs/>
          <w:sz w:val="24"/>
          <w:szCs w:val="24"/>
        </w:rPr>
        <w:t>stanovení cíle</w:t>
      </w:r>
      <w:r w:rsidRPr="00074BCE">
        <w:rPr>
          <w:rFonts w:ascii="Times New Roman" w:hAnsi="Times New Roman" w:cs="Times New Roman"/>
          <w:sz w:val="24"/>
          <w:szCs w:val="24"/>
        </w:rPr>
        <w:t xml:space="preserve">, smyslu práce (učení) a jejich </w:t>
      </w:r>
      <w:r w:rsidRPr="00657EBE">
        <w:rPr>
          <w:rFonts w:ascii="Times New Roman" w:hAnsi="Times New Roman" w:cs="Times New Roman"/>
          <w:b/>
          <w:bCs/>
          <w:sz w:val="24"/>
          <w:szCs w:val="24"/>
        </w:rPr>
        <w:t>dosažitelnost</w:t>
      </w:r>
      <w:r w:rsidRPr="00074BCE">
        <w:rPr>
          <w:rFonts w:ascii="Times New Roman" w:hAnsi="Times New Roman" w:cs="Times New Roman"/>
          <w:sz w:val="24"/>
          <w:szCs w:val="24"/>
        </w:rPr>
        <w:t xml:space="preserve"> pro většinu dětí je motivací a základem úspěšného učení dětí</w:t>
      </w:r>
    </w:p>
    <w:p w:rsidR="00B926B4" w:rsidRPr="00074BCE" w:rsidRDefault="00B926B4" w:rsidP="00B926B4">
      <w:pPr>
        <w:pStyle w:val="Odstavecseseznamem"/>
        <w:numPr>
          <w:ilvl w:val="0"/>
          <w:numId w:val="4"/>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Správně </w:t>
      </w:r>
      <w:r w:rsidRPr="00657EBE">
        <w:rPr>
          <w:rFonts w:ascii="Times New Roman" w:hAnsi="Times New Roman" w:cs="Times New Roman"/>
          <w:b/>
          <w:bCs/>
          <w:sz w:val="24"/>
          <w:szCs w:val="24"/>
        </w:rPr>
        <w:t>strukturovaná</w:t>
      </w:r>
      <w:r w:rsidRPr="00074BCE">
        <w:rPr>
          <w:rFonts w:ascii="Times New Roman" w:hAnsi="Times New Roman" w:cs="Times New Roman"/>
          <w:sz w:val="24"/>
          <w:szCs w:val="24"/>
        </w:rPr>
        <w:t xml:space="preserve"> činnost vychází z toho, co dítě umí, podporuje aktivitu dítěte, umožňuje </w:t>
      </w:r>
      <w:r w:rsidRPr="00657EBE">
        <w:rPr>
          <w:rFonts w:ascii="Times New Roman" w:hAnsi="Times New Roman" w:cs="Times New Roman"/>
          <w:b/>
          <w:bCs/>
          <w:sz w:val="24"/>
          <w:szCs w:val="24"/>
        </w:rPr>
        <w:t>individuální postup</w:t>
      </w:r>
      <w:r w:rsidRPr="00074BCE">
        <w:rPr>
          <w:rFonts w:ascii="Times New Roman" w:hAnsi="Times New Roman" w:cs="Times New Roman"/>
          <w:sz w:val="24"/>
          <w:szCs w:val="24"/>
        </w:rPr>
        <w:t>.</w:t>
      </w:r>
    </w:p>
    <w:p w:rsidR="00B926B4" w:rsidRPr="00074BCE" w:rsidRDefault="00B926B4" w:rsidP="00B926B4">
      <w:pPr>
        <w:pStyle w:val="Odstavecseseznamem"/>
        <w:numPr>
          <w:ilvl w:val="0"/>
          <w:numId w:val="4"/>
        </w:numPr>
        <w:spacing w:line="276" w:lineRule="auto"/>
        <w:jc w:val="both"/>
        <w:rPr>
          <w:rFonts w:ascii="Times New Roman" w:hAnsi="Times New Roman" w:cs="Times New Roman"/>
          <w:sz w:val="24"/>
          <w:szCs w:val="24"/>
        </w:rPr>
      </w:pPr>
      <w:r w:rsidRPr="00657EBE">
        <w:rPr>
          <w:rFonts w:ascii="Times New Roman" w:hAnsi="Times New Roman" w:cs="Times New Roman"/>
          <w:b/>
          <w:bCs/>
          <w:sz w:val="24"/>
          <w:szCs w:val="24"/>
        </w:rPr>
        <w:t>Zpětná informace</w:t>
      </w:r>
      <w:r w:rsidRPr="00074BCE">
        <w:rPr>
          <w:rFonts w:ascii="Times New Roman" w:hAnsi="Times New Roman" w:cs="Times New Roman"/>
          <w:sz w:val="24"/>
          <w:szCs w:val="24"/>
        </w:rPr>
        <w:t xml:space="preserve"> říká dítěti, jak je úspěšné, </w:t>
      </w:r>
      <w:r w:rsidRPr="00657EBE">
        <w:rPr>
          <w:rFonts w:ascii="Times New Roman" w:hAnsi="Times New Roman" w:cs="Times New Roman"/>
          <w:b/>
          <w:bCs/>
          <w:sz w:val="24"/>
          <w:szCs w:val="24"/>
        </w:rPr>
        <w:t>pozitivní odezva</w:t>
      </w:r>
      <w:r w:rsidRPr="00074BCE">
        <w:rPr>
          <w:rFonts w:ascii="Times New Roman" w:hAnsi="Times New Roman" w:cs="Times New Roman"/>
          <w:sz w:val="24"/>
          <w:szCs w:val="24"/>
        </w:rPr>
        <w:t xml:space="preserve"> na první pokusy podporuje další učení, zaměření na chybu snižuje sebedůvěru dítěte.</w:t>
      </w:r>
    </w:p>
    <w:p w:rsidR="00B926B4" w:rsidRPr="00074BCE" w:rsidRDefault="00B926B4" w:rsidP="00B926B4">
      <w:pPr>
        <w:pStyle w:val="Odstavecseseznamem"/>
        <w:numPr>
          <w:ilvl w:val="0"/>
          <w:numId w:val="4"/>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Zkušenost z </w:t>
      </w:r>
      <w:r w:rsidRPr="00657EBE">
        <w:rPr>
          <w:rFonts w:ascii="Times New Roman" w:hAnsi="Times New Roman" w:cs="Times New Roman"/>
          <w:b/>
          <w:bCs/>
          <w:sz w:val="24"/>
          <w:szCs w:val="24"/>
        </w:rPr>
        <w:t>úspěchu</w:t>
      </w:r>
      <w:r w:rsidRPr="00074BCE">
        <w:rPr>
          <w:rFonts w:ascii="Times New Roman" w:hAnsi="Times New Roman" w:cs="Times New Roman"/>
          <w:sz w:val="24"/>
          <w:szCs w:val="24"/>
        </w:rPr>
        <w:t xml:space="preserve"> zvyšuje snahu dítěte.</w:t>
      </w:r>
    </w:p>
    <w:p w:rsidR="00B926B4" w:rsidRPr="00074BCE" w:rsidRDefault="00B926B4" w:rsidP="00B926B4">
      <w:pPr>
        <w:pStyle w:val="Odstavecseseznamem"/>
        <w:numPr>
          <w:ilvl w:val="0"/>
          <w:numId w:val="4"/>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Učení se, by mělo vždy provokovat </w:t>
      </w:r>
      <w:r w:rsidRPr="00657EBE">
        <w:rPr>
          <w:rFonts w:ascii="Times New Roman" w:hAnsi="Times New Roman" w:cs="Times New Roman"/>
          <w:b/>
          <w:bCs/>
          <w:sz w:val="24"/>
          <w:szCs w:val="24"/>
        </w:rPr>
        <w:t>myšlenkovou činnost</w:t>
      </w:r>
      <w:r w:rsidRPr="00074BCE">
        <w:rPr>
          <w:rFonts w:ascii="Times New Roman" w:hAnsi="Times New Roman" w:cs="Times New Roman"/>
          <w:sz w:val="24"/>
          <w:szCs w:val="24"/>
        </w:rPr>
        <w:t>, podporovat zvědavost, nabízet problémy k řešení a hledání cest ke splnění úkolu.</w:t>
      </w:r>
    </w:p>
    <w:p w:rsidR="00B926B4" w:rsidRPr="00074BCE" w:rsidRDefault="00B926B4" w:rsidP="00B926B4">
      <w:pPr>
        <w:spacing w:line="276" w:lineRule="auto"/>
        <w:ind w:left="360"/>
        <w:jc w:val="both"/>
        <w:rPr>
          <w:rFonts w:ascii="Times New Roman" w:hAnsi="Times New Roman" w:cs="Times New Roman"/>
          <w:b/>
          <w:sz w:val="24"/>
          <w:szCs w:val="24"/>
        </w:rPr>
      </w:pPr>
      <w:r w:rsidRPr="00074BCE">
        <w:rPr>
          <w:rFonts w:ascii="Times New Roman" w:hAnsi="Times New Roman" w:cs="Times New Roman"/>
          <w:b/>
          <w:sz w:val="24"/>
          <w:szCs w:val="24"/>
        </w:rPr>
        <w:t>Řídící činnosti učitele</w:t>
      </w:r>
    </w:p>
    <w:p w:rsidR="00B926B4" w:rsidRPr="00074BCE" w:rsidRDefault="00B926B4" w:rsidP="00B926B4">
      <w:pPr>
        <w:pStyle w:val="Odstavecseseznamem"/>
        <w:numPr>
          <w:ilvl w:val="0"/>
          <w:numId w:val="5"/>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Pro řídící činnosti by měl mít učitel tyto kompetence:</w:t>
      </w:r>
    </w:p>
    <w:p w:rsidR="00B926B4" w:rsidRPr="00074BCE" w:rsidRDefault="00B926B4" w:rsidP="00B926B4">
      <w:pPr>
        <w:pStyle w:val="Odstavecseseznamem"/>
        <w:numPr>
          <w:ilvl w:val="1"/>
          <w:numId w:val="5"/>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Projektové – schopnost vhodně plánovat</w:t>
      </w:r>
    </w:p>
    <w:p w:rsidR="00B926B4" w:rsidRPr="00074BCE" w:rsidRDefault="00B926B4" w:rsidP="00B926B4">
      <w:pPr>
        <w:pStyle w:val="Odstavecseseznamem"/>
        <w:numPr>
          <w:ilvl w:val="1"/>
          <w:numId w:val="5"/>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Realizační – komunikativní (vysvětlovat pravidla), vést skupinu</w:t>
      </w:r>
    </w:p>
    <w:p w:rsidR="00B926B4" w:rsidRPr="00074BCE" w:rsidRDefault="00B926B4" w:rsidP="00B926B4">
      <w:pPr>
        <w:pStyle w:val="Odstavecseseznamem"/>
        <w:numPr>
          <w:ilvl w:val="2"/>
          <w:numId w:val="5"/>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Organizační</w:t>
      </w:r>
    </w:p>
    <w:p w:rsidR="00B926B4" w:rsidRPr="00074BCE" w:rsidRDefault="00B926B4" w:rsidP="00B926B4">
      <w:pPr>
        <w:pStyle w:val="Odstavecseseznamem"/>
        <w:numPr>
          <w:ilvl w:val="2"/>
          <w:numId w:val="5"/>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Diagnostické a intervenční</w:t>
      </w:r>
    </w:p>
    <w:p w:rsidR="00B926B4" w:rsidRPr="00074BCE" w:rsidRDefault="00B926B4" w:rsidP="00B926B4">
      <w:pPr>
        <w:pStyle w:val="Odstavecseseznamem"/>
        <w:numPr>
          <w:ilvl w:val="0"/>
          <w:numId w:val="13"/>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Reflexivní  - schopnost zhodnotit vlastní práci a poučit se </w:t>
      </w:r>
    </w:p>
    <w:p w:rsidR="00B926B4" w:rsidRPr="00074BCE" w:rsidRDefault="00B926B4" w:rsidP="00B926B4">
      <w:pPr>
        <w:pStyle w:val="Odstavecseseznamem"/>
        <w:spacing w:line="276" w:lineRule="auto"/>
        <w:ind w:left="1800"/>
        <w:jc w:val="both"/>
        <w:rPr>
          <w:rFonts w:ascii="Times New Roman" w:hAnsi="Times New Roman" w:cs="Times New Roman"/>
          <w:sz w:val="24"/>
          <w:szCs w:val="24"/>
        </w:rPr>
      </w:pPr>
    </w:p>
    <w:p w:rsidR="00B926B4" w:rsidRDefault="00B926B4" w:rsidP="00B926B4">
      <w:pPr>
        <w:pStyle w:val="Odstavecseseznamem"/>
        <w:numPr>
          <w:ilvl w:val="0"/>
          <w:numId w:val="5"/>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Dovednosti (řídící činnosti) učitele rozlišujeme </w:t>
      </w:r>
      <w:proofErr w:type="gramStart"/>
      <w:r w:rsidRPr="00074BCE">
        <w:rPr>
          <w:rFonts w:ascii="Times New Roman" w:hAnsi="Times New Roman" w:cs="Times New Roman"/>
          <w:sz w:val="24"/>
          <w:szCs w:val="24"/>
        </w:rPr>
        <w:t>na</w:t>
      </w:r>
      <w:proofErr w:type="gramEnd"/>
      <w:r w:rsidRPr="00074BCE">
        <w:rPr>
          <w:rFonts w:ascii="Times New Roman" w:hAnsi="Times New Roman" w:cs="Times New Roman"/>
          <w:sz w:val="24"/>
          <w:szCs w:val="24"/>
        </w:rPr>
        <w:t>:</w:t>
      </w:r>
    </w:p>
    <w:p w:rsidR="00B926B4" w:rsidRPr="00074BCE" w:rsidRDefault="00B926B4" w:rsidP="00B926B4">
      <w:pPr>
        <w:pStyle w:val="Odstavecseseznamem"/>
        <w:numPr>
          <w:ilvl w:val="0"/>
          <w:numId w:val="6"/>
        </w:numPr>
        <w:spacing w:line="276" w:lineRule="auto"/>
        <w:jc w:val="both"/>
        <w:rPr>
          <w:rFonts w:ascii="Times New Roman" w:hAnsi="Times New Roman" w:cs="Times New Roman"/>
          <w:sz w:val="24"/>
          <w:szCs w:val="24"/>
        </w:rPr>
      </w:pPr>
      <w:r w:rsidRPr="00657EBE">
        <w:rPr>
          <w:rFonts w:ascii="Times New Roman" w:hAnsi="Times New Roman" w:cs="Times New Roman"/>
          <w:b/>
          <w:bCs/>
          <w:sz w:val="24"/>
          <w:szCs w:val="24"/>
        </w:rPr>
        <w:t xml:space="preserve">Vnitřní </w:t>
      </w:r>
      <w:r w:rsidRPr="00074BCE">
        <w:rPr>
          <w:rFonts w:ascii="Times New Roman" w:hAnsi="Times New Roman" w:cs="Times New Roman"/>
          <w:sz w:val="24"/>
          <w:szCs w:val="24"/>
        </w:rPr>
        <w:t>– skryté (rozhodování)</w:t>
      </w:r>
    </w:p>
    <w:p w:rsidR="00B926B4" w:rsidRDefault="00B926B4" w:rsidP="00B926B4">
      <w:pPr>
        <w:pStyle w:val="Odstavecseseznamem"/>
        <w:numPr>
          <w:ilvl w:val="0"/>
          <w:numId w:val="6"/>
        </w:numPr>
        <w:spacing w:line="276" w:lineRule="auto"/>
        <w:jc w:val="both"/>
        <w:rPr>
          <w:rFonts w:ascii="Times New Roman" w:hAnsi="Times New Roman" w:cs="Times New Roman"/>
          <w:sz w:val="24"/>
          <w:szCs w:val="24"/>
        </w:rPr>
      </w:pPr>
      <w:r w:rsidRPr="00657EBE">
        <w:rPr>
          <w:rFonts w:ascii="Times New Roman" w:hAnsi="Times New Roman" w:cs="Times New Roman"/>
          <w:b/>
          <w:bCs/>
          <w:sz w:val="24"/>
          <w:szCs w:val="24"/>
        </w:rPr>
        <w:t xml:space="preserve">Vnější </w:t>
      </w:r>
      <w:r w:rsidRPr="00074BCE">
        <w:rPr>
          <w:rFonts w:ascii="Times New Roman" w:hAnsi="Times New Roman" w:cs="Times New Roman"/>
          <w:sz w:val="24"/>
          <w:szCs w:val="24"/>
        </w:rPr>
        <w:t>– výkonné aktivity</w:t>
      </w:r>
    </w:p>
    <w:p w:rsidR="00B926B4" w:rsidRPr="00B00403" w:rsidRDefault="00B926B4" w:rsidP="00B926B4">
      <w:pPr>
        <w:pStyle w:val="Odstavecseseznamem"/>
        <w:numPr>
          <w:ilvl w:val="1"/>
          <w:numId w:val="5"/>
        </w:numPr>
        <w:spacing w:line="276" w:lineRule="auto"/>
        <w:jc w:val="both"/>
        <w:rPr>
          <w:rFonts w:ascii="Times New Roman" w:hAnsi="Times New Roman" w:cs="Times New Roman"/>
          <w:sz w:val="24"/>
          <w:szCs w:val="24"/>
        </w:rPr>
      </w:pPr>
      <w:r w:rsidRPr="00B00403">
        <w:rPr>
          <w:rFonts w:ascii="Times New Roman" w:hAnsi="Times New Roman" w:cs="Times New Roman"/>
          <w:b/>
          <w:bCs/>
          <w:sz w:val="24"/>
          <w:szCs w:val="24"/>
        </w:rPr>
        <w:t xml:space="preserve">Rozhodovací                                 </w:t>
      </w:r>
    </w:p>
    <w:p w:rsidR="00B926B4" w:rsidRPr="00831E0C" w:rsidRDefault="00B926B4" w:rsidP="00B926B4">
      <w:pPr>
        <w:pStyle w:val="Odstavecseseznamem"/>
        <w:numPr>
          <w:ilvl w:val="0"/>
          <w:numId w:val="6"/>
        </w:numPr>
        <w:spacing w:line="276" w:lineRule="auto"/>
        <w:jc w:val="both"/>
        <w:rPr>
          <w:rFonts w:ascii="Times New Roman" w:hAnsi="Times New Roman" w:cs="Times New Roman"/>
          <w:b/>
          <w:bCs/>
          <w:sz w:val="24"/>
          <w:szCs w:val="24"/>
        </w:rPr>
      </w:pPr>
      <w:proofErr w:type="spellStart"/>
      <w:r w:rsidRPr="00831E0C">
        <w:rPr>
          <w:rFonts w:ascii="Times New Roman" w:hAnsi="Times New Roman" w:cs="Times New Roman"/>
          <w:b/>
          <w:bCs/>
          <w:sz w:val="24"/>
          <w:szCs w:val="24"/>
        </w:rPr>
        <w:t>Ovlivňovací</w:t>
      </w:r>
      <w:proofErr w:type="spellEnd"/>
      <w:r w:rsidRPr="00831E0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B926B4" w:rsidRPr="00831E0C" w:rsidRDefault="00B926B4" w:rsidP="00B926B4">
      <w:pPr>
        <w:pStyle w:val="Odstavecseseznamem"/>
        <w:numPr>
          <w:ilvl w:val="0"/>
          <w:numId w:val="6"/>
        </w:numPr>
        <w:spacing w:line="276" w:lineRule="auto"/>
        <w:jc w:val="both"/>
        <w:rPr>
          <w:rFonts w:ascii="Times New Roman" w:hAnsi="Times New Roman" w:cs="Times New Roman"/>
          <w:b/>
          <w:bCs/>
          <w:sz w:val="24"/>
          <w:szCs w:val="24"/>
        </w:rPr>
      </w:pPr>
      <w:r w:rsidRPr="00831E0C">
        <w:rPr>
          <w:rFonts w:ascii="Times New Roman" w:hAnsi="Times New Roman" w:cs="Times New Roman"/>
          <w:b/>
          <w:bCs/>
          <w:sz w:val="24"/>
          <w:szCs w:val="24"/>
        </w:rPr>
        <w:t xml:space="preserve">Kontrolní </w:t>
      </w:r>
    </w:p>
    <w:p w:rsidR="00B926B4" w:rsidRPr="00B00403" w:rsidRDefault="00B926B4" w:rsidP="00B926B4">
      <w:pPr>
        <w:spacing w:line="276" w:lineRule="auto"/>
        <w:ind w:left="708" w:firstLine="372"/>
        <w:jc w:val="both"/>
        <w:rPr>
          <w:rFonts w:ascii="Times New Roman" w:hAnsi="Times New Roman" w:cs="Times New Roman"/>
          <w:b/>
          <w:bCs/>
          <w:sz w:val="24"/>
          <w:szCs w:val="24"/>
        </w:rPr>
      </w:pPr>
      <w:r w:rsidRPr="00B00403">
        <w:rPr>
          <w:rFonts w:ascii="Times New Roman" w:hAnsi="Times New Roman" w:cs="Times New Roman"/>
          <w:sz w:val="24"/>
          <w:szCs w:val="24"/>
        </w:rPr>
        <w:t xml:space="preserve">Ale také </w:t>
      </w:r>
      <w:proofErr w:type="gramStart"/>
      <w:r w:rsidRPr="00B00403">
        <w:rPr>
          <w:rFonts w:ascii="Times New Roman" w:hAnsi="Times New Roman" w:cs="Times New Roman"/>
          <w:sz w:val="24"/>
          <w:szCs w:val="24"/>
        </w:rPr>
        <w:t>na</w:t>
      </w:r>
      <w:proofErr w:type="gramEnd"/>
      <w:r w:rsidRPr="00B0040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záměrné a nezáměrné</w:t>
      </w:r>
    </w:p>
    <w:p w:rsidR="00B926B4" w:rsidRPr="00074BCE" w:rsidRDefault="00B926B4" w:rsidP="00B926B4">
      <w:pPr>
        <w:pStyle w:val="Odstavecseseznamem"/>
        <w:numPr>
          <w:ilvl w:val="0"/>
          <w:numId w:val="5"/>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t>Vnitřní</w:t>
      </w:r>
      <w:r w:rsidRPr="00074BCE">
        <w:rPr>
          <w:rFonts w:ascii="Times New Roman" w:hAnsi="Times New Roman" w:cs="Times New Roman"/>
          <w:sz w:val="24"/>
          <w:szCs w:val="24"/>
        </w:rPr>
        <w:t xml:space="preserve"> </w:t>
      </w:r>
      <w:r w:rsidRPr="00162C34">
        <w:rPr>
          <w:rFonts w:ascii="Times New Roman" w:hAnsi="Times New Roman" w:cs="Times New Roman"/>
          <w:b/>
          <w:bCs/>
          <w:sz w:val="24"/>
          <w:szCs w:val="24"/>
        </w:rPr>
        <w:t>rozhodovací procesy</w:t>
      </w:r>
      <w:r w:rsidRPr="00074BCE">
        <w:rPr>
          <w:rFonts w:ascii="Times New Roman" w:hAnsi="Times New Roman" w:cs="Times New Roman"/>
          <w:sz w:val="24"/>
          <w:szCs w:val="24"/>
        </w:rPr>
        <w:t xml:space="preserve"> jsou základem přípravné fáze – od dlouhodobého plánování až po přípravu na hodinu, a probíhají stále v průběhu veškeré didaktické činnosti. Jejich výsledkem a projevem jsou vnější činnosti – vnější chování učitele. </w:t>
      </w:r>
    </w:p>
    <w:p w:rsidR="00B926B4" w:rsidRPr="00074BCE" w:rsidRDefault="00B926B4" w:rsidP="00B926B4">
      <w:pPr>
        <w:pStyle w:val="Odstavecseseznamem"/>
        <w:numPr>
          <w:ilvl w:val="0"/>
          <w:numId w:val="5"/>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t>Plánování</w:t>
      </w:r>
      <w:r w:rsidRPr="00074BCE">
        <w:rPr>
          <w:rFonts w:ascii="Times New Roman" w:hAnsi="Times New Roman" w:cs="Times New Roman"/>
          <w:sz w:val="24"/>
          <w:szCs w:val="24"/>
        </w:rPr>
        <w:t xml:space="preserve"> je základem </w:t>
      </w:r>
      <w:r w:rsidRPr="00162C34">
        <w:rPr>
          <w:rFonts w:ascii="Times New Roman" w:hAnsi="Times New Roman" w:cs="Times New Roman"/>
          <w:b/>
          <w:bCs/>
          <w:sz w:val="24"/>
          <w:szCs w:val="24"/>
        </w:rPr>
        <w:t>soustavného vyučování</w:t>
      </w:r>
      <w:r w:rsidRPr="00074BCE">
        <w:rPr>
          <w:rFonts w:ascii="Times New Roman" w:hAnsi="Times New Roman" w:cs="Times New Roman"/>
          <w:sz w:val="24"/>
          <w:szCs w:val="24"/>
        </w:rPr>
        <w:t xml:space="preserve"> s </w:t>
      </w:r>
      <w:r w:rsidRPr="00162C34">
        <w:rPr>
          <w:rFonts w:ascii="Times New Roman" w:hAnsi="Times New Roman" w:cs="Times New Roman"/>
          <w:b/>
          <w:bCs/>
          <w:sz w:val="24"/>
          <w:szCs w:val="24"/>
        </w:rPr>
        <w:t>trvalým účinkem</w:t>
      </w:r>
      <w:r w:rsidRPr="00074BCE">
        <w:rPr>
          <w:rFonts w:ascii="Times New Roman" w:hAnsi="Times New Roman" w:cs="Times New Roman"/>
          <w:sz w:val="24"/>
          <w:szCs w:val="24"/>
        </w:rPr>
        <w:t xml:space="preserve"> v učení dětí. Učitel má dlouhodobou představu o konečných cílech, které můžeme</w:t>
      </w:r>
      <w:r>
        <w:rPr>
          <w:rFonts w:ascii="Times New Roman" w:hAnsi="Times New Roman" w:cs="Times New Roman"/>
          <w:sz w:val="24"/>
          <w:szCs w:val="24"/>
        </w:rPr>
        <w:t xml:space="preserve"> </w:t>
      </w:r>
      <w:r w:rsidRPr="00074BCE">
        <w:rPr>
          <w:rFonts w:ascii="Times New Roman" w:hAnsi="Times New Roman" w:cs="Times New Roman"/>
          <w:sz w:val="24"/>
          <w:szCs w:val="24"/>
        </w:rPr>
        <w:t xml:space="preserve">charakterizovat jako </w:t>
      </w:r>
      <w:r w:rsidRPr="00162C34">
        <w:rPr>
          <w:rFonts w:ascii="Times New Roman" w:hAnsi="Times New Roman" w:cs="Times New Roman"/>
          <w:b/>
          <w:bCs/>
          <w:sz w:val="24"/>
          <w:szCs w:val="24"/>
        </w:rPr>
        <w:t>celoživotní.</w:t>
      </w:r>
      <w:r w:rsidRPr="00074BCE">
        <w:rPr>
          <w:rFonts w:ascii="Times New Roman" w:hAnsi="Times New Roman" w:cs="Times New Roman"/>
          <w:sz w:val="24"/>
          <w:szCs w:val="24"/>
        </w:rPr>
        <w:t xml:space="preserve"> </w:t>
      </w:r>
    </w:p>
    <w:p w:rsidR="00B926B4" w:rsidRPr="00074BCE" w:rsidRDefault="00B926B4" w:rsidP="00B926B4">
      <w:pPr>
        <w:pStyle w:val="Odstavecseseznamem"/>
        <w:numPr>
          <w:ilvl w:val="0"/>
          <w:numId w:val="5"/>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Obecný cíl je zakotven standardem a formulován v osnovách. Tyto cíle učitel konkretizuje na základě podmínek dané MŠ a úrovně konkrétních dětí v </w:t>
      </w:r>
      <w:r w:rsidRPr="00162C34">
        <w:rPr>
          <w:rFonts w:ascii="Times New Roman" w:hAnsi="Times New Roman" w:cs="Times New Roman"/>
          <w:b/>
          <w:bCs/>
          <w:sz w:val="24"/>
          <w:szCs w:val="24"/>
        </w:rPr>
        <w:t>ročních plánech</w:t>
      </w:r>
      <w:r w:rsidRPr="00074BCE">
        <w:rPr>
          <w:rFonts w:ascii="Times New Roman" w:hAnsi="Times New Roman" w:cs="Times New Roman"/>
          <w:sz w:val="24"/>
          <w:szCs w:val="24"/>
        </w:rPr>
        <w:t xml:space="preserve"> přes jednotlivé</w:t>
      </w:r>
      <w:r>
        <w:rPr>
          <w:rFonts w:ascii="Times New Roman" w:hAnsi="Times New Roman" w:cs="Times New Roman"/>
          <w:sz w:val="24"/>
          <w:szCs w:val="24"/>
        </w:rPr>
        <w:t xml:space="preserve"> cíle</w:t>
      </w:r>
      <w:r w:rsidRPr="00074BCE">
        <w:rPr>
          <w:rFonts w:ascii="Times New Roman" w:hAnsi="Times New Roman" w:cs="Times New Roman"/>
          <w:sz w:val="24"/>
          <w:szCs w:val="24"/>
        </w:rPr>
        <w:t xml:space="preserve"> </w:t>
      </w:r>
      <w:r w:rsidRPr="00162C34">
        <w:rPr>
          <w:rFonts w:ascii="Times New Roman" w:hAnsi="Times New Roman" w:cs="Times New Roman"/>
          <w:b/>
          <w:bCs/>
          <w:sz w:val="24"/>
          <w:szCs w:val="24"/>
        </w:rPr>
        <w:t>t</w:t>
      </w:r>
      <w:r>
        <w:rPr>
          <w:rFonts w:ascii="Times New Roman" w:hAnsi="Times New Roman" w:cs="Times New Roman"/>
          <w:b/>
          <w:bCs/>
          <w:sz w:val="24"/>
          <w:szCs w:val="24"/>
        </w:rPr>
        <w:t>e</w:t>
      </w:r>
      <w:r w:rsidRPr="00162C34">
        <w:rPr>
          <w:rFonts w:ascii="Times New Roman" w:hAnsi="Times New Roman" w:cs="Times New Roman"/>
          <w:b/>
          <w:bCs/>
          <w:sz w:val="24"/>
          <w:szCs w:val="24"/>
        </w:rPr>
        <w:t>matick</w:t>
      </w:r>
      <w:r>
        <w:rPr>
          <w:rFonts w:ascii="Times New Roman" w:hAnsi="Times New Roman" w:cs="Times New Roman"/>
          <w:b/>
          <w:bCs/>
          <w:sz w:val="24"/>
          <w:szCs w:val="24"/>
        </w:rPr>
        <w:t>ých</w:t>
      </w:r>
      <w:r w:rsidRPr="00162C34">
        <w:rPr>
          <w:rFonts w:ascii="Times New Roman" w:hAnsi="Times New Roman" w:cs="Times New Roman"/>
          <w:b/>
          <w:bCs/>
          <w:sz w:val="24"/>
          <w:szCs w:val="24"/>
        </w:rPr>
        <w:t xml:space="preserve"> celk</w:t>
      </w:r>
      <w:r>
        <w:rPr>
          <w:rFonts w:ascii="Times New Roman" w:hAnsi="Times New Roman" w:cs="Times New Roman"/>
          <w:b/>
          <w:bCs/>
          <w:sz w:val="24"/>
          <w:szCs w:val="24"/>
        </w:rPr>
        <w:t>ů</w:t>
      </w:r>
      <w:r w:rsidRPr="00074BCE">
        <w:rPr>
          <w:rFonts w:ascii="Times New Roman" w:hAnsi="Times New Roman" w:cs="Times New Roman"/>
          <w:sz w:val="24"/>
          <w:szCs w:val="24"/>
        </w:rPr>
        <w:t xml:space="preserve">, až ke stanovení konkrétních </w:t>
      </w:r>
      <w:r w:rsidRPr="00162C34">
        <w:rPr>
          <w:rFonts w:ascii="Times New Roman" w:hAnsi="Times New Roman" w:cs="Times New Roman"/>
          <w:b/>
          <w:bCs/>
          <w:sz w:val="24"/>
          <w:szCs w:val="24"/>
        </w:rPr>
        <w:t>učebních cílů jediné jednotky</w:t>
      </w:r>
      <w:r w:rsidRPr="00074BCE">
        <w:rPr>
          <w:rFonts w:ascii="Times New Roman" w:hAnsi="Times New Roman" w:cs="Times New Roman"/>
          <w:sz w:val="24"/>
          <w:szCs w:val="24"/>
        </w:rPr>
        <w:t>. (vychází z diagnostiky nedostatků pohybového učení minulé lekce a měly by být dosažitelné většině dětí)</w:t>
      </w:r>
    </w:p>
    <w:p w:rsidR="00B926B4" w:rsidRPr="00074BCE" w:rsidRDefault="00B926B4" w:rsidP="00B926B4">
      <w:pPr>
        <w:pStyle w:val="Odstavecseseznamem"/>
        <w:numPr>
          <w:ilvl w:val="0"/>
          <w:numId w:val="5"/>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lastRenderedPageBreak/>
        <w:t>Příprava</w:t>
      </w:r>
      <w:r w:rsidRPr="00074BCE">
        <w:rPr>
          <w:rFonts w:ascii="Times New Roman" w:hAnsi="Times New Roman" w:cs="Times New Roman"/>
          <w:sz w:val="24"/>
          <w:szCs w:val="24"/>
        </w:rPr>
        <w:t xml:space="preserve"> na jednotlivé cvičební lekce ať už písemná nebo myšlenková je předpokladem, že při praxi nedojde zbytečně k přerušování, problémům a změnám, časovým ztrátám</w:t>
      </w:r>
      <w:r>
        <w:rPr>
          <w:rFonts w:ascii="Times New Roman" w:hAnsi="Times New Roman" w:cs="Times New Roman"/>
          <w:sz w:val="24"/>
          <w:szCs w:val="24"/>
        </w:rPr>
        <w:t xml:space="preserve"> </w:t>
      </w:r>
      <w:r w:rsidRPr="00074BCE">
        <w:rPr>
          <w:rFonts w:ascii="Times New Roman" w:hAnsi="Times New Roman" w:cs="Times New Roman"/>
          <w:sz w:val="24"/>
          <w:szCs w:val="24"/>
        </w:rPr>
        <w:t xml:space="preserve">a že činnosti budou plynule navazovat. </w:t>
      </w:r>
    </w:p>
    <w:p w:rsidR="00B926B4" w:rsidRPr="00074BCE" w:rsidRDefault="00B926B4" w:rsidP="00B926B4">
      <w:pPr>
        <w:pStyle w:val="Odstavecseseznamem"/>
        <w:numPr>
          <w:ilvl w:val="0"/>
          <w:numId w:val="5"/>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t>Vnějšími projevy učitele</w:t>
      </w:r>
      <w:r w:rsidRPr="00074BCE">
        <w:rPr>
          <w:rFonts w:ascii="Times New Roman" w:hAnsi="Times New Roman" w:cs="Times New Roman"/>
          <w:sz w:val="24"/>
          <w:szCs w:val="24"/>
        </w:rPr>
        <w:t xml:space="preserve"> jsou chování a způsoby a komunikace, verbální i neverbální obsahující: motivování, organizování, instruování (</w:t>
      </w:r>
      <w:proofErr w:type="spellStart"/>
      <w:r w:rsidRPr="00074BCE">
        <w:rPr>
          <w:rFonts w:ascii="Times New Roman" w:hAnsi="Times New Roman" w:cs="Times New Roman"/>
          <w:sz w:val="24"/>
          <w:szCs w:val="24"/>
        </w:rPr>
        <w:t>ovlivňova</w:t>
      </w:r>
      <w:r>
        <w:rPr>
          <w:rFonts w:ascii="Times New Roman" w:hAnsi="Times New Roman" w:cs="Times New Roman"/>
          <w:sz w:val="24"/>
          <w:szCs w:val="24"/>
        </w:rPr>
        <w:t>c</w:t>
      </w:r>
      <w:r w:rsidRPr="00074BCE">
        <w:rPr>
          <w:rFonts w:ascii="Times New Roman" w:hAnsi="Times New Roman" w:cs="Times New Roman"/>
          <w:sz w:val="24"/>
          <w:szCs w:val="24"/>
        </w:rPr>
        <w:t>í</w:t>
      </w:r>
      <w:proofErr w:type="spellEnd"/>
      <w:r w:rsidRPr="00074BCE">
        <w:rPr>
          <w:rFonts w:ascii="Times New Roman" w:hAnsi="Times New Roman" w:cs="Times New Roman"/>
          <w:sz w:val="24"/>
          <w:szCs w:val="24"/>
        </w:rPr>
        <w:t xml:space="preserve"> procesy), sledování dětí, poskytování zpětné informace, korigování a hodnocení (kontrolní procesy).</w:t>
      </w:r>
    </w:p>
    <w:p w:rsidR="00B926B4" w:rsidRPr="00074BCE" w:rsidRDefault="00B926B4" w:rsidP="00B926B4">
      <w:pPr>
        <w:pStyle w:val="Odstavecseseznamem"/>
        <w:numPr>
          <w:ilvl w:val="0"/>
          <w:numId w:val="5"/>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t>Motivací</w:t>
      </w:r>
      <w:r w:rsidRPr="00074BCE">
        <w:rPr>
          <w:rFonts w:ascii="Times New Roman" w:hAnsi="Times New Roman" w:cs="Times New Roman"/>
          <w:sz w:val="24"/>
          <w:szCs w:val="24"/>
        </w:rPr>
        <w:t xml:space="preserve"> získává učitel děti pro zvolený cíl, pro konkrétní pohybovou činnost. </w:t>
      </w:r>
    </w:p>
    <w:p w:rsidR="00B926B4" w:rsidRPr="00074BCE" w:rsidRDefault="00B926B4" w:rsidP="00B926B4">
      <w:pPr>
        <w:pStyle w:val="Odstavecseseznamem"/>
        <w:numPr>
          <w:ilvl w:val="0"/>
          <w:numId w:val="7"/>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Vnitřní motivace dětí: provedení dovednosti vede k touze dokázat totéž.</w:t>
      </w:r>
    </w:p>
    <w:p w:rsidR="00B926B4" w:rsidRPr="00074BCE" w:rsidRDefault="00B926B4" w:rsidP="00B926B4">
      <w:pPr>
        <w:pStyle w:val="Odstavecseseznamem"/>
        <w:numPr>
          <w:ilvl w:val="0"/>
          <w:numId w:val="7"/>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Vnější motivace dětí: pochvala, odměna.</w:t>
      </w:r>
    </w:p>
    <w:p w:rsidR="00B926B4" w:rsidRPr="00074BCE" w:rsidRDefault="00B926B4" w:rsidP="00B926B4">
      <w:pPr>
        <w:pStyle w:val="Odstavecseseznamem"/>
        <w:numPr>
          <w:ilvl w:val="0"/>
          <w:numId w:val="8"/>
        </w:numPr>
        <w:spacing w:line="276" w:lineRule="auto"/>
        <w:ind w:left="1134" w:hanging="425"/>
        <w:jc w:val="both"/>
        <w:rPr>
          <w:rFonts w:ascii="Times New Roman" w:hAnsi="Times New Roman" w:cs="Times New Roman"/>
          <w:sz w:val="24"/>
          <w:szCs w:val="24"/>
        </w:rPr>
      </w:pPr>
      <w:r w:rsidRPr="00074BCE">
        <w:rPr>
          <w:rFonts w:ascii="Times New Roman" w:hAnsi="Times New Roman" w:cs="Times New Roman"/>
          <w:sz w:val="24"/>
          <w:szCs w:val="24"/>
        </w:rPr>
        <w:t>Motivace musí vycházet z předpokladů dětí a jejich mentální úrovně.</w:t>
      </w:r>
      <w:r>
        <w:rPr>
          <w:rFonts w:ascii="Times New Roman" w:hAnsi="Times New Roman" w:cs="Times New Roman"/>
          <w:sz w:val="24"/>
          <w:szCs w:val="24"/>
        </w:rPr>
        <w:t xml:space="preserve"> </w:t>
      </w:r>
      <w:r w:rsidRPr="00074BCE">
        <w:rPr>
          <w:rFonts w:ascii="Times New Roman" w:hAnsi="Times New Roman" w:cs="Times New Roman"/>
          <w:sz w:val="24"/>
          <w:szCs w:val="24"/>
        </w:rPr>
        <w:t>Způsob organizace pohybových činností je nutné si promyslet předem a patří sem:</w:t>
      </w:r>
    </w:p>
    <w:p w:rsidR="00B926B4" w:rsidRPr="00074BCE" w:rsidRDefault="00B926B4" w:rsidP="00B926B4">
      <w:pPr>
        <w:pStyle w:val="Odstavecseseznamem"/>
        <w:numPr>
          <w:ilvl w:val="0"/>
          <w:numId w:val="9"/>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Rozestavění dětí i učitelky</w:t>
      </w:r>
    </w:p>
    <w:p w:rsidR="00B926B4" w:rsidRPr="00074BCE" w:rsidRDefault="00B926B4" w:rsidP="00B926B4">
      <w:pPr>
        <w:pStyle w:val="Odstavecseseznamem"/>
        <w:numPr>
          <w:ilvl w:val="0"/>
          <w:numId w:val="9"/>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Rozdání pomůcek – náčiní</w:t>
      </w:r>
    </w:p>
    <w:p w:rsidR="00B926B4" w:rsidRPr="00074BCE" w:rsidRDefault="00B926B4" w:rsidP="00B926B4">
      <w:pPr>
        <w:pStyle w:val="Odstavecseseznamem"/>
        <w:numPr>
          <w:ilvl w:val="0"/>
          <w:numId w:val="9"/>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Způsob rozestavění nářadí a kdo a jak je bude připravovat i uklízet</w:t>
      </w:r>
    </w:p>
    <w:p w:rsidR="00B926B4" w:rsidRPr="00074BCE" w:rsidRDefault="00B926B4" w:rsidP="00B926B4">
      <w:pPr>
        <w:pStyle w:val="Odstavecseseznamem"/>
        <w:numPr>
          <w:ilvl w:val="0"/>
          <w:numId w:val="9"/>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Způsob zadání úkolů – jasnost a přesnost instrukce</w:t>
      </w:r>
    </w:p>
    <w:p w:rsidR="00B926B4" w:rsidRPr="00074BCE" w:rsidRDefault="00B926B4" w:rsidP="00B926B4">
      <w:pPr>
        <w:pStyle w:val="Odstavecseseznamem"/>
        <w:numPr>
          <w:ilvl w:val="0"/>
          <w:numId w:val="9"/>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Zahájení činnosti – signály, pokyny, …</w:t>
      </w:r>
    </w:p>
    <w:p w:rsidR="00B926B4" w:rsidRPr="00074BCE" w:rsidRDefault="00B926B4" w:rsidP="00B926B4">
      <w:pPr>
        <w:pStyle w:val="Odstavecseseznamem"/>
        <w:numPr>
          <w:ilvl w:val="0"/>
          <w:numId w:val="9"/>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Způsob komunikace s dětmi během činnosti, signály</w:t>
      </w:r>
    </w:p>
    <w:p w:rsidR="00B926B4" w:rsidRPr="00074BCE" w:rsidRDefault="00B926B4" w:rsidP="00B926B4">
      <w:pPr>
        <w:pStyle w:val="Odstavecseseznamem"/>
        <w:numPr>
          <w:ilvl w:val="0"/>
          <w:numId w:val="9"/>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Způsob střídání činností, přechodu mezi činnostmi</w:t>
      </w:r>
    </w:p>
    <w:p w:rsidR="00B926B4" w:rsidRPr="00074BCE" w:rsidRDefault="00B926B4" w:rsidP="00B926B4">
      <w:pPr>
        <w:pStyle w:val="Odstavecseseznamem"/>
        <w:numPr>
          <w:ilvl w:val="0"/>
          <w:numId w:val="9"/>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Způsob ukončení činnosti</w:t>
      </w:r>
    </w:p>
    <w:p w:rsidR="00B926B4" w:rsidRPr="00074BCE" w:rsidRDefault="00B926B4" w:rsidP="00B926B4">
      <w:pPr>
        <w:pStyle w:val="Odstavecseseznamem"/>
        <w:numPr>
          <w:ilvl w:val="0"/>
          <w:numId w:val="10"/>
        </w:numPr>
        <w:spacing w:line="276" w:lineRule="auto"/>
        <w:ind w:left="1134" w:hanging="425"/>
        <w:jc w:val="both"/>
        <w:rPr>
          <w:rFonts w:ascii="Times New Roman" w:hAnsi="Times New Roman" w:cs="Times New Roman"/>
          <w:sz w:val="24"/>
          <w:szCs w:val="24"/>
        </w:rPr>
      </w:pPr>
      <w:r w:rsidRPr="00074BCE">
        <w:rPr>
          <w:rFonts w:ascii="Times New Roman" w:hAnsi="Times New Roman" w:cs="Times New Roman"/>
          <w:sz w:val="24"/>
          <w:szCs w:val="24"/>
        </w:rPr>
        <w:t xml:space="preserve">Pomocí </w:t>
      </w:r>
      <w:r w:rsidRPr="00162C34">
        <w:rPr>
          <w:rFonts w:ascii="Times New Roman" w:hAnsi="Times New Roman" w:cs="Times New Roman"/>
          <w:b/>
          <w:bCs/>
          <w:sz w:val="24"/>
          <w:szCs w:val="24"/>
        </w:rPr>
        <w:t>instrukcí</w:t>
      </w:r>
      <w:r w:rsidRPr="00074BCE">
        <w:rPr>
          <w:rFonts w:ascii="Times New Roman" w:hAnsi="Times New Roman" w:cs="Times New Roman"/>
          <w:sz w:val="24"/>
          <w:szCs w:val="24"/>
        </w:rPr>
        <w:t xml:space="preserve"> verbálních i neverbálních seznamuje učitel děti se svými požadavky. </w:t>
      </w:r>
      <w:r w:rsidRPr="00162C34">
        <w:rPr>
          <w:rFonts w:ascii="Times New Roman" w:hAnsi="Times New Roman" w:cs="Times New Roman"/>
          <w:b/>
          <w:bCs/>
          <w:sz w:val="24"/>
          <w:szCs w:val="24"/>
        </w:rPr>
        <w:t>Slovní instruktáž</w:t>
      </w:r>
      <w:r w:rsidRPr="00074BCE">
        <w:rPr>
          <w:rFonts w:ascii="Times New Roman" w:hAnsi="Times New Roman" w:cs="Times New Roman"/>
          <w:sz w:val="24"/>
          <w:szCs w:val="24"/>
        </w:rPr>
        <w:t xml:space="preserve"> musí být krátká a jasná, obvykle je doprovázena gesty (například ukázat přesné místo, kde mají děti stát). Volit jasná slova, zdůraznit nejdůležitější, zeptat se, jestli děti rozumí, zeptat se konkrétně na instrukci, která byla řečena (kolik hodů si tedy každý zkusí?).</w:t>
      </w:r>
    </w:p>
    <w:p w:rsidR="00B926B4" w:rsidRPr="00074BCE" w:rsidRDefault="00B926B4" w:rsidP="00B926B4">
      <w:pPr>
        <w:pStyle w:val="Odstavecseseznamem"/>
        <w:numPr>
          <w:ilvl w:val="0"/>
          <w:numId w:val="10"/>
        </w:numPr>
        <w:spacing w:line="276" w:lineRule="auto"/>
        <w:ind w:left="1134" w:hanging="425"/>
        <w:jc w:val="both"/>
        <w:rPr>
          <w:rFonts w:ascii="Times New Roman" w:hAnsi="Times New Roman" w:cs="Times New Roman"/>
          <w:sz w:val="24"/>
          <w:szCs w:val="24"/>
        </w:rPr>
      </w:pPr>
      <w:r w:rsidRPr="00162C34">
        <w:rPr>
          <w:rFonts w:ascii="Times New Roman" w:hAnsi="Times New Roman" w:cs="Times New Roman"/>
          <w:b/>
          <w:bCs/>
          <w:sz w:val="24"/>
          <w:szCs w:val="24"/>
        </w:rPr>
        <w:t>Názorná instrukce</w:t>
      </w:r>
      <w:r w:rsidRPr="00074BCE">
        <w:rPr>
          <w:rFonts w:ascii="Times New Roman" w:hAnsi="Times New Roman" w:cs="Times New Roman"/>
          <w:sz w:val="24"/>
          <w:szCs w:val="24"/>
        </w:rPr>
        <w:t xml:space="preserve"> může vycházet z obrázků, filmu, pohybu loutky, nebo </w:t>
      </w:r>
      <w:r w:rsidRPr="00162C34">
        <w:rPr>
          <w:rFonts w:ascii="Times New Roman" w:hAnsi="Times New Roman" w:cs="Times New Roman"/>
          <w:b/>
          <w:bCs/>
          <w:sz w:val="24"/>
          <w:szCs w:val="24"/>
        </w:rPr>
        <w:t>demonstrací úkolu</w:t>
      </w:r>
      <w:r w:rsidRPr="00074BCE">
        <w:rPr>
          <w:rFonts w:ascii="Times New Roman" w:hAnsi="Times New Roman" w:cs="Times New Roman"/>
          <w:sz w:val="24"/>
          <w:szCs w:val="24"/>
        </w:rPr>
        <w:t xml:space="preserve"> (názorné ukázky) učitelkou nebo dítětem.</w:t>
      </w:r>
    </w:p>
    <w:p w:rsidR="00B926B4" w:rsidRPr="00074BCE" w:rsidRDefault="00B926B4" w:rsidP="00B926B4">
      <w:pPr>
        <w:pStyle w:val="Odstavecseseznamem"/>
        <w:numPr>
          <w:ilvl w:val="0"/>
          <w:numId w:val="10"/>
        </w:numPr>
        <w:spacing w:line="276" w:lineRule="auto"/>
        <w:ind w:left="1134" w:hanging="425"/>
        <w:jc w:val="both"/>
        <w:rPr>
          <w:rFonts w:ascii="Times New Roman" w:hAnsi="Times New Roman" w:cs="Times New Roman"/>
          <w:sz w:val="24"/>
          <w:szCs w:val="24"/>
        </w:rPr>
      </w:pPr>
      <w:r w:rsidRPr="00074BCE">
        <w:rPr>
          <w:rFonts w:ascii="Times New Roman" w:hAnsi="Times New Roman" w:cs="Times New Roman"/>
          <w:sz w:val="24"/>
          <w:szCs w:val="24"/>
        </w:rPr>
        <w:t xml:space="preserve">Učitel děti </w:t>
      </w:r>
      <w:r w:rsidRPr="00162C34">
        <w:rPr>
          <w:rFonts w:ascii="Times New Roman" w:hAnsi="Times New Roman" w:cs="Times New Roman"/>
          <w:b/>
          <w:bCs/>
          <w:sz w:val="24"/>
          <w:szCs w:val="24"/>
        </w:rPr>
        <w:t>sleduje</w:t>
      </w:r>
      <w:r w:rsidRPr="00074BCE">
        <w:rPr>
          <w:rFonts w:ascii="Times New Roman" w:hAnsi="Times New Roman" w:cs="Times New Roman"/>
          <w:sz w:val="24"/>
          <w:szCs w:val="24"/>
        </w:rPr>
        <w:t xml:space="preserve"> a zjišťuje tak pochopení instrukcí dětmi a jak jim řešení úkolu jde. Vypozoruje, jestli byl úkol zvolen přiměřeně, vysvětlen srozumitelně, zda byly děti dostatečně motivovány a zda převládající chyby jsou individuální či společné. Při individuální je potřebná zpětná informace a korekce. Při společné chybě je nutné přehodnotit volbu úkolu a jejího stupně provedení a korekci provézt hromadně, či zvolit nový postup / vhodnější úkol.</w:t>
      </w:r>
    </w:p>
    <w:p w:rsidR="00B926B4" w:rsidRPr="00074BCE" w:rsidRDefault="00B926B4" w:rsidP="00B926B4">
      <w:pPr>
        <w:pStyle w:val="Odstavecseseznamem"/>
        <w:numPr>
          <w:ilvl w:val="0"/>
          <w:numId w:val="10"/>
        </w:numPr>
        <w:spacing w:line="276" w:lineRule="auto"/>
        <w:ind w:left="1134" w:hanging="425"/>
        <w:jc w:val="both"/>
        <w:rPr>
          <w:rFonts w:ascii="Times New Roman" w:hAnsi="Times New Roman" w:cs="Times New Roman"/>
          <w:sz w:val="24"/>
          <w:szCs w:val="24"/>
        </w:rPr>
      </w:pPr>
      <w:r w:rsidRPr="00074BCE">
        <w:rPr>
          <w:rFonts w:ascii="Times New Roman" w:hAnsi="Times New Roman" w:cs="Times New Roman"/>
          <w:sz w:val="24"/>
          <w:szCs w:val="24"/>
        </w:rPr>
        <w:t>Učitel by měl dát dětem čas na vlastní pokusy, pomoci jim s nimi, dát jim zpětnou vazbu a korekci, nebo jim nechat více času a poté individuálně nebo hromadně podat doplňující informace.</w:t>
      </w:r>
    </w:p>
    <w:p w:rsidR="00B926B4" w:rsidRDefault="00B926B4" w:rsidP="00B926B4">
      <w:pPr>
        <w:pStyle w:val="Odstavecseseznamem"/>
        <w:numPr>
          <w:ilvl w:val="0"/>
          <w:numId w:val="10"/>
        </w:numPr>
        <w:spacing w:line="276" w:lineRule="auto"/>
        <w:ind w:left="1134" w:hanging="425"/>
        <w:jc w:val="both"/>
        <w:rPr>
          <w:rFonts w:ascii="Times New Roman" w:hAnsi="Times New Roman" w:cs="Times New Roman"/>
          <w:sz w:val="24"/>
          <w:szCs w:val="24"/>
        </w:rPr>
      </w:pPr>
      <w:r w:rsidRPr="00AA125D">
        <w:rPr>
          <w:rFonts w:ascii="Times New Roman" w:hAnsi="Times New Roman" w:cs="Times New Roman"/>
          <w:sz w:val="24"/>
          <w:szCs w:val="24"/>
        </w:rPr>
        <w:t xml:space="preserve">Při prvních pokusech je důležitá </w:t>
      </w:r>
      <w:r w:rsidRPr="00AA125D">
        <w:rPr>
          <w:rFonts w:ascii="Times New Roman" w:hAnsi="Times New Roman" w:cs="Times New Roman"/>
          <w:b/>
          <w:bCs/>
          <w:sz w:val="24"/>
          <w:szCs w:val="24"/>
        </w:rPr>
        <w:t>oprava praktická</w:t>
      </w:r>
      <w:r w:rsidRPr="00AA125D">
        <w:rPr>
          <w:rFonts w:ascii="Times New Roman" w:hAnsi="Times New Roman" w:cs="Times New Roman"/>
          <w:sz w:val="24"/>
          <w:szCs w:val="24"/>
        </w:rPr>
        <w:t xml:space="preserve"> (taktilní, někdy i pasivní provedení pohybu s dítětem)</w:t>
      </w:r>
    </w:p>
    <w:p w:rsidR="00B926B4" w:rsidRDefault="00B926B4" w:rsidP="00B926B4">
      <w:pPr>
        <w:pStyle w:val="Odstavecseseznamem"/>
        <w:spacing w:line="276" w:lineRule="auto"/>
        <w:ind w:left="1134"/>
        <w:jc w:val="both"/>
        <w:rPr>
          <w:rFonts w:ascii="Times New Roman" w:hAnsi="Times New Roman" w:cs="Times New Roman"/>
          <w:sz w:val="24"/>
          <w:szCs w:val="24"/>
        </w:rPr>
      </w:pPr>
    </w:p>
    <w:p w:rsidR="00B926B4" w:rsidRDefault="00B926B4" w:rsidP="00B926B4">
      <w:pPr>
        <w:pStyle w:val="Odstavecseseznamem"/>
        <w:spacing w:line="276" w:lineRule="auto"/>
        <w:ind w:left="1134"/>
        <w:jc w:val="both"/>
        <w:rPr>
          <w:rFonts w:ascii="Times New Roman" w:hAnsi="Times New Roman" w:cs="Times New Roman"/>
          <w:sz w:val="24"/>
          <w:szCs w:val="24"/>
        </w:rPr>
      </w:pPr>
    </w:p>
    <w:p w:rsidR="00B926B4" w:rsidRDefault="00B926B4" w:rsidP="00B926B4">
      <w:pPr>
        <w:pStyle w:val="Odstavecseseznamem"/>
        <w:spacing w:line="276" w:lineRule="auto"/>
        <w:ind w:left="1134"/>
        <w:jc w:val="both"/>
        <w:rPr>
          <w:rFonts w:ascii="Times New Roman" w:hAnsi="Times New Roman" w:cs="Times New Roman"/>
          <w:sz w:val="24"/>
          <w:szCs w:val="24"/>
        </w:rPr>
      </w:pPr>
    </w:p>
    <w:p w:rsidR="00B926B4" w:rsidRDefault="00B926B4" w:rsidP="00B926B4">
      <w:pPr>
        <w:pStyle w:val="Odstavecseseznamem"/>
        <w:spacing w:line="276" w:lineRule="auto"/>
        <w:ind w:left="1134"/>
        <w:jc w:val="both"/>
        <w:rPr>
          <w:rFonts w:ascii="Times New Roman" w:hAnsi="Times New Roman" w:cs="Times New Roman"/>
          <w:sz w:val="24"/>
          <w:szCs w:val="24"/>
        </w:rPr>
      </w:pPr>
    </w:p>
    <w:p w:rsidR="00B926B4" w:rsidRPr="00AA125D" w:rsidRDefault="00B926B4" w:rsidP="00B926B4">
      <w:pPr>
        <w:pStyle w:val="Odstavecseseznamem"/>
        <w:spacing w:line="276" w:lineRule="auto"/>
        <w:ind w:left="1134"/>
        <w:jc w:val="both"/>
        <w:rPr>
          <w:rFonts w:ascii="Times New Roman" w:hAnsi="Times New Roman" w:cs="Times New Roman"/>
          <w:sz w:val="24"/>
          <w:szCs w:val="24"/>
        </w:rPr>
      </w:pPr>
    </w:p>
    <w:p w:rsidR="00B926B4" w:rsidRPr="00074BCE" w:rsidRDefault="00B926B4" w:rsidP="00B926B4">
      <w:pPr>
        <w:pStyle w:val="Odstavecseseznamem"/>
        <w:numPr>
          <w:ilvl w:val="0"/>
          <w:numId w:val="10"/>
        </w:numPr>
        <w:spacing w:line="276" w:lineRule="auto"/>
        <w:ind w:left="1134" w:hanging="425"/>
        <w:jc w:val="both"/>
        <w:rPr>
          <w:rFonts w:ascii="Times New Roman" w:hAnsi="Times New Roman" w:cs="Times New Roman"/>
          <w:sz w:val="24"/>
          <w:szCs w:val="24"/>
        </w:rPr>
      </w:pPr>
      <w:r w:rsidRPr="00074BCE">
        <w:rPr>
          <w:rFonts w:ascii="Times New Roman" w:hAnsi="Times New Roman" w:cs="Times New Roman"/>
          <w:sz w:val="24"/>
          <w:szCs w:val="24"/>
        </w:rPr>
        <w:lastRenderedPageBreak/>
        <w:t>Kdy opravovat:</w:t>
      </w:r>
    </w:p>
    <w:p w:rsidR="00B926B4" w:rsidRPr="00074BCE" w:rsidRDefault="00B926B4" w:rsidP="00B926B4">
      <w:pPr>
        <w:pStyle w:val="Odstavecseseznamem"/>
        <w:numPr>
          <w:ilvl w:val="0"/>
          <w:numId w:val="11"/>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V průběhu pohybu – u déletrvajících činností (chůze po kladině, lezení po lavičce, driblování)</w:t>
      </w:r>
    </w:p>
    <w:p w:rsidR="00B926B4" w:rsidRPr="00074BCE" w:rsidRDefault="00B926B4" w:rsidP="00B926B4">
      <w:pPr>
        <w:pStyle w:val="Odstavecseseznamem"/>
        <w:numPr>
          <w:ilvl w:val="0"/>
          <w:numId w:val="11"/>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Ihned po skončení pohybu – s mírným zpožděním po ukončení pohybu, aby dítě mohlo zpracovat vlastní </w:t>
      </w:r>
      <w:proofErr w:type="spellStart"/>
      <w:r w:rsidRPr="00074BCE">
        <w:rPr>
          <w:rFonts w:ascii="Times New Roman" w:hAnsi="Times New Roman" w:cs="Times New Roman"/>
          <w:sz w:val="24"/>
          <w:szCs w:val="24"/>
        </w:rPr>
        <w:t>info</w:t>
      </w:r>
      <w:proofErr w:type="spellEnd"/>
      <w:r w:rsidRPr="00074BCE">
        <w:rPr>
          <w:rFonts w:ascii="Times New Roman" w:hAnsi="Times New Roman" w:cs="Times New Roman"/>
          <w:sz w:val="24"/>
          <w:szCs w:val="24"/>
        </w:rPr>
        <w:t xml:space="preserve"> svých smyslů</w:t>
      </w:r>
    </w:p>
    <w:p w:rsidR="00B926B4" w:rsidRPr="00074BCE" w:rsidRDefault="00B926B4" w:rsidP="00B926B4">
      <w:pPr>
        <w:pStyle w:val="Odstavecseseznamem"/>
        <w:numPr>
          <w:ilvl w:val="0"/>
          <w:numId w:val="11"/>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Před pohybem – spíše se jedná o instrukci, která dítěti připomene, na co se má soustředit.</w:t>
      </w:r>
    </w:p>
    <w:p w:rsidR="00B926B4" w:rsidRPr="00074BCE" w:rsidRDefault="00B926B4" w:rsidP="00B926B4">
      <w:pPr>
        <w:pStyle w:val="Odstavecseseznamem"/>
        <w:numPr>
          <w:ilvl w:val="0"/>
          <w:numId w:val="12"/>
        </w:numPr>
        <w:spacing w:line="276" w:lineRule="auto"/>
        <w:ind w:left="1134" w:hanging="425"/>
        <w:jc w:val="both"/>
        <w:rPr>
          <w:rFonts w:ascii="Times New Roman" w:hAnsi="Times New Roman" w:cs="Times New Roman"/>
          <w:sz w:val="24"/>
          <w:szCs w:val="24"/>
        </w:rPr>
      </w:pPr>
      <w:r w:rsidRPr="00074BCE">
        <w:rPr>
          <w:rFonts w:ascii="Times New Roman" w:hAnsi="Times New Roman" w:cs="Times New Roman"/>
          <w:sz w:val="24"/>
          <w:szCs w:val="24"/>
        </w:rPr>
        <w:t xml:space="preserve">Četnost </w:t>
      </w:r>
      <w:r w:rsidRPr="00162C34">
        <w:rPr>
          <w:rFonts w:ascii="Times New Roman" w:hAnsi="Times New Roman" w:cs="Times New Roman"/>
          <w:b/>
          <w:bCs/>
          <w:sz w:val="24"/>
          <w:szCs w:val="24"/>
        </w:rPr>
        <w:t>korekcí</w:t>
      </w:r>
      <w:r w:rsidRPr="00074BCE">
        <w:rPr>
          <w:rFonts w:ascii="Times New Roman" w:hAnsi="Times New Roman" w:cs="Times New Roman"/>
          <w:sz w:val="24"/>
          <w:szCs w:val="24"/>
        </w:rPr>
        <w:t xml:space="preserve"> může ovlivnit úroveň dovednosti. Příliš častá vypěstuje u dítěte závislost na ni. Častá korekce je nutná v první fázi nácviku, než si dítě vytvoří základní představu o pohybu a pak je vhodné opravování redukovat.</w:t>
      </w:r>
    </w:p>
    <w:p w:rsidR="00B926B4" w:rsidRPr="00074BCE" w:rsidRDefault="00B926B4" w:rsidP="00B926B4">
      <w:pPr>
        <w:pStyle w:val="Odstavecseseznamem"/>
        <w:numPr>
          <w:ilvl w:val="0"/>
          <w:numId w:val="12"/>
        </w:numPr>
        <w:spacing w:line="276" w:lineRule="auto"/>
        <w:ind w:left="1134" w:hanging="425"/>
        <w:jc w:val="both"/>
        <w:rPr>
          <w:rFonts w:ascii="Times New Roman" w:hAnsi="Times New Roman" w:cs="Times New Roman"/>
          <w:sz w:val="24"/>
          <w:szCs w:val="24"/>
        </w:rPr>
      </w:pPr>
      <w:r w:rsidRPr="00162C34">
        <w:rPr>
          <w:rFonts w:ascii="Times New Roman" w:hAnsi="Times New Roman" w:cs="Times New Roman"/>
          <w:b/>
          <w:bCs/>
          <w:sz w:val="24"/>
          <w:szCs w:val="24"/>
        </w:rPr>
        <w:t>Hodnocení</w:t>
      </w:r>
      <w:r w:rsidRPr="00074BCE">
        <w:rPr>
          <w:rFonts w:ascii="Times New Roman" w:hAnsi="Times New Roman" w:cs="Times New Roman"/>
          <w:sz w:val="24"/>
          <w:szCs w:val="24"/>
        </w:rPr>
        <w:t xml:space="preserve"> je pak výsledkem sledování učební činnosti dětí, a mělo by být vždy podněcující (i přes vytknutí chyby) a individuální. Hodnotit se mohou i děti navzájem a je vhodné je vést i k uvědomělému sebehodnocení, na které navazuje konzultace s učitelem o kvalitě své dovednosti. </w:t>
      </w:r>
    </w:p>
    <w:p w:rsidR="00B926B4" w:rsidRDefault="00B926B4" w:rsidP="00B926B4">
      <w:pPr>
        <w:spacing w:line="276" w:lineRule="auto"/>
        <w:jc w:val="both"/>
        <w:rPr>
          <w:rFonts w:ascii="Times New Roman" w:hAnsi="Times New Roman" w:cs="Times New Roman"/>
          <w:color w:val="000000"/>
          <w:sz w:val="24"/>
          <w:szCs w:val="24"/>
        </w:rPr>
      </w:pPr>
      <w:r w:rsidRPr="00B00403">
        <w:rPr>
          <w:rFonts w:ascii="Times New Roman" w:hAnsi="Times New Roman" w:cs="Times New Roman"/>
          <w:b/>
          <w:bCs/>
          <w:color w:val="000000"/>
          <w:sz w:val="24"/>
          <w:szCs w:val="24"/>
        </w:rPr>
        <w:t xml:space="preserve">Dopomoc </w:t>
      </w:r>
      <w:r>
        <w:rPr>
          <w:rFonts w:ascii="Times New Roman" w:hAnsi="Times New Roman" w:cs="Times New Roman"/>
          <w:color w:val="000000"/>
          <w:sz w:val="24"/>
          <w:szCs w:val="24"/>
        </w:rPr>
        <w:t>= je součástí nácviku nových cvičebních tvarů. Jedná se o usměrnění pohybu těla nebo jeho částí vedením pohybu dítěte učitelkou nebo jeho opravení dotykem. Dopomoc vychází ze znalosti podstaty cviku a momentu, ve kterém je potřeba tělem dítěte manipulovat, nebo mu pomoci nadlehčením, dotykem apod. Dopomoc má být přiměřená obtížnosti cviku a pohybové úrovni dětí. Postupně se její míra snižuje, až zcela vymizí.</w:t>
      </w:r>
    </w:p>
    <w:p w:rsidR="00B926B4" w:rsidRDefault="00B926B4" w:rsidP="00B926B4">
      <w:pPr>
        <w:spacing w:line="276" w:lineRule="auto"/>
        <w:jc w:val="both"/>
        <w:rPr>
          <w:rFonts w:ascii="Times New Roman" w:hAnsi="Times New Roman" w:cs="Times New Roman"/>
          <w:color w:val="000000"/>
          <w:sz w:val="24"/>
          <w:szCs w:val="24"/>
        </w:rPr>
      </w:pPr>
      <w:r w:rsidRPr="00A766A6">
        <w:rPr>
          <w:rFonts w:ascii="Times New Roman" w:hAnsi="Times New Roman" w:cs="Times New Roman"/>
          <w:b/>
          <w:bCs/>
          <w:color w:val="000000"/>
          <w:sz w:val="24"/>
          <w:szCs w:val="24"/>
        </w:rPr>
        <w:t>Záchrana</w:t>
      </w:r>
      <w:r>
        <w:rPr>
          <w:rFonts w:ascii="Times New Roman" w:hAnsi="Times New Roman" w:cs="Times New Roman"/>
          <w:color w:val="000000"/>
          <w:sz w:val="24"/>
          <w:szCs w:val="24"/>
        </w:rPr>
        <w:t xml:space="preserve"> = nepomáháme při pohybu, ale jsme připraveni dítě zachytit nebo podepřít při náhlém sklouznutí nebo pádu. Pro včasnou záchranu je proto důležité místo postavení učitelky a místo úchopu nebo podepření těla dítěte (za nadloktí, boky, podepřít hrudník nebo záda).</w:t>
      </w:r>
    </w:p>
    <w:p w:rsidR="00B926B4" w:rsidRPr="00BF3B7F" w:rsidRDefault="00B926B4" w:rsidP="00B926B4">
      <w:pPr>
        <w:jc w:val="center"/>
        <w:rPr>
          <w:rFonts w:ascii="Times New Roman" w:hAnsi="Times New Roman" w:cs="Times New Roman"/>
          <w:sz w:val="24"/>
          <w:szCs w:val="24"/>
        </w:rPr>
      </w:pPr>
    </w:p>
    <w:p w:rsidR="008A62A6" w:rsidRDefault="008A62A6"/>
    <w:sectPr w:rsidR="008A62A6" w:rsidSect="00E73D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CD3"/>
    <w:multiLevelType w:val="hybridMultilevel"/>
    <w:tmpl w:val="8A541F9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6C861DC"/>
    <w:multiLevelType w:val="hybridMultilevel"/>
    <w:tmpl w:val="E33888E4"/>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nsid w:val="0BAC6712"/>
    <w:multiLevelType w:val="hybridMultilevel"/>
    <w:tmpl w:val="BFCC9502"/>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nsid w:val="0C3B526B"/>
    <w:multiLevelType w:val="hybridMultilevel"/>
    <w:tmpl w:val="4456E51E"/>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nsid w:val="0D342FAB"/>
    <w:multiLevelType w:val="hybridMultilevel"/>
    <w:tmpl w:val="0502A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B423BB"/>
    <w:multiLevelType w:val="hybridMultilevel"/>
    <w:tmpl w:val="701AF6FE"/>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nsid w:val="0FFB35B6"/>
    <w:multiLevelType w:val="hybridMultilevel"/>
    <w:tmpl w:val="6D8C2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15F1F1E"/>
    <w:multiLevelType w:val="hybridMultilevel"/>
    <w:tmpl w:val="DC705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BD3687"/>
    <w:multiLevelType w:val="hybridMultilevel"/>
    <w:tmpl w:val="22FC87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F43523"/>
    <w:multiLevelType w:val="hybridMultilevel"/>
    <w:tmpl w:val="E4ECC97E"/>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nsid w:val="2A123EBB"/>
    <w:multiLevelType w:val="hybridMultilevel"/>
    <w:tmpl w:val="DA3491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1DC615F"/>
    <w:multiLevelType w:val="hybridMultilevel"/>
    <w:tmpl w:val="CB3649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79CC4EF6"/>
    <w:multiLevelType w:val="hybridMultilevel"/>
    <w:tmpl w:val="15023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2"/>
  </w:num>
  <w:num w:numId="4">
    <w:abstractNumId w:val="8"/>
  </w:num>
  <w:num w:numId="5">
    <w:abstractNumId w:val="11"/>
  </w:num>
  <w:num w:numId="6">
    <w:abstractNumId w:val="9"/>
  </w:num>
  <w:num w:numId="7">
    <w:abstractNumId w:val="2"/>
  </w:num>
  <w:num w:numId="8">
    <w:abstractNumId w:val="7"/>
  </w:num>
  <w:num w:numId="9">
    <w:abstractNumId w:val="3"/>
  </w:num>
  <w:num w:numId="10">
    <w:abstractNumId w:val="4"/>
  </w:num>
  <w:num w:numId="11">
    <w:abstractNumId w:val="5"/>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926B4"/>
    <w:rsid w:val="00152545"/>
    <w:rsid w:val="008A62A6"/>
    <w:rsid w:val="00B45EF2"/>
    <w:rsid w:val="00B926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26B4"/>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26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7381</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2021-11-14T09:15:00Z</dcterms:created>
  <dcterms:modified xsi:type="dcterms:W3CDTF">2021-11-14T09:15:00Z</dcterms:modified>
</cp:coreProperties>
</file>