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71E81" w14:textId="77777777" w:rsidR="00A54617" w:rsidRDefault="00A54617"/>
    <w:p w14:paraId="7F8A1453" w14:textId="1B90DAFE" w:rsidR="00A54617" w:rsidRDefault="00A54617">
      <w:r>
        <w:rPr>
          <w:rFonts w:ascii="Helvetica" w:hAnsi="Helvetica" w:cs="Helvetica"/>
          <w:noProof/>
          <w:lang w:val="es-ES_tradnl" w:eastAsia="es-ES_tradnl"/>
        </w:rPr>
        <mc:AlternateContent>
          <mc:Choice Requires="wps">
            <w:drawing>
              <wp:anchor distT="0" distB="0" distL="114300" distR="114300" simplePos="0" relativeHeight="251659264" behindDoc="0" locked="0" layoutInCell="1" allowOverlap="1" wp14:anchorId="64170E47" wp14:editId="4D0055A0">
                <wp:simplePos x="0" y="0"/>
                <wp:positionH relativeFrom="column">
                  <wp:posOffset>-1270</wp:posOffset>
                </wp:positionH>
                <wp:positionV relativeFrom="paragraph">
                  <wp:posOffset>5772150</wp:posOffset>
                </wp:positionV>
                <wp:extent cx="5715635" cy="2059940"/>
                <wp:effectExtent l="0" t="0" r="24765" b="22860"/>
                <wp:wrapThrough wrapText="bothSides">
                  <wp:wrapPolygon edited="0">
                    <wp:start x="576" y="0"/>
                    <wp:lineTo x="0" y="1598"/>
                    <wp:lineTo x="0" y="19975"/>
                    <wp:lineTo x="384" y="21307"/>
                    <wp:lineTo x="576" y="21573"/>
                    <wp:lineTo x="21022" y="21573"/>
                    <wp:lineTo x="21214" y="21307"/>
                    <wp:lineTo x="21598" y="19975"/>
                    <wp:lineTo x="21598" y="1598"/>
                    <wp:lineTo x="21022" y="0"/>
                    <wp:lineTo x="576" y="0"/>
                  </wp:wrapPolygon>
                </wp:wrapThrough>
                <wp:docPr id="3" name="Rectángulo redondeado 3"/>
                <wp:cNvGraphicFramePr/>
                <a:graphic xmlns:a="http://schemas.openxmlformats.org/drawingml/2006/main">
                  <a:graphicData uri="http://schemas.microsoft.com/office/word/2010/wordprocessingShape">
                    <wps:wsp>
                      <wps:cNvSpPr/>
                      <wps:spPr>
                        <a:xfrm>
                          <a:off x="0" y="0"/>
                          <a:ext cx="5715635" cy="205994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7F52C3F" w14:textId="5B79476D" w:rsidR="00A93784" w:rsidRPr="00A93784" w:rsidRDefault="00A93784" w:rsidP="00A93784">
                            <w:pPr>
                              <w:jc w:val="center"/>
                              <w:rPr>
                                <w:lang w:val="en-US"/>
                              </w:rPr>
                            </w:pPr>
                            <w:r w:rsidRPr="00A93784">
                              <w:rPr>
                                <w:lang w:val="en"/>
                              </w:rPr>
                              <w:t xml:space="preserve">THIS IS THE TABLE OF THE DECLINATION OF THE BASQUE LANGUAGE. IT HAS 24 CASES, SUFFIXES. IN BASQUE, THESE CASES OR SUFFIXES ARE ADDED TO THE WORDS ACCORDING TO THE FUNCTION THEY PERFORM WITHIN THE </w:t>
                            </w:r>
                            <w:r w:rsidR="00CD68BE">
                              <w:rPr>
                                <w:lang w:val="en"/>
                              </w:rPr>
                              <w:t>SYNTAGM</w:t>
                            </w:r>
                          </w:p>
                          <w:p w14:paraId="61786081" w14:textId="77777777" w:rsidR="009E6006" w:rsidRPr="00A93784" w:rsidRDefault="009E6006" w:rsidP="00A54617">
                            <w:pPr>
                              <w:jc w:val="center"/>
                              <w:rPr>
                                <w:b/>
                                <w:lang w:val="en-US"/>
                              </w:rPr>
                            </w:pPr>
                          </w:p>
                          <w:p w14:paraId="621B2C72" w14:textId="3032ABD3" w:rsidR="000F2AA4" w:rsidRDefault="001800A4" w:rsidP="00A54617">
                            <w:pPr>
                              <w:jc w:val="center"/>
                              <w:rPr>
                                <w:rFonts w:ascii="Calibri" w:hAnsi="Calibri"/>
                                <w:i/>
                              </w:rPr>
                            </w:pPr>
                            <w:r w:rsidRPr="001800A4">
                              <w:rPr>
                                <w:b/>
                              </w:rPr>
                              <w:t xml:space="preserve">Mark </w:t>
                            </w:r>
                            <w:r>
                              <w:rPr>
                                <w:b/>
                              </w:rPr>
                              <w:t>alaia</w:t>
                            </w:r>
                            <w:r w:rsidRPr="001800A4">
                              <w:rPr>
                                <w:b/>
                              </w:rPr>
                              <w:t xml:space="preserve"> da</w:t>
                            </w:r>
                            <w:r>
                              <w:t xml:space="preserve"> (SOV) /</w:t>
                            </w:r>
                            <w:r w:rsidRPr="001800A4">
                              <w:rPr>
                                <w:i/>
                              </w:rPr>
                              <w:t xml:space="preserve">Mark </w:t>
                            </w:r>
                            <w:r w:rsidR="00A93784">
                              <w:rPr>
                                <w:i/>
                              </w:rPr>
                              <w:t xml:space="preserve">is </w:t>
                            </w:r>
                            <w:proofErr w:type="spellStart"/>
                            <w:r w:rsidR="00A93784">
                              <w:rPr>
                                <w:i/>
                              </w:rPr>
                              <w:t>happy</w:t>
                            </w:r>
                            <w:proofErr w:type="spellEnd"/>
                            <w:r w:rsidRPr="001800A4">
                              <w:rPr>
                                <w:i/>
                              </w:rPr>
                              <w:t>.</w:t>
                            </w:r>
                            <w:r>
                              <w:rPr>
                                <w:i/>
                              </w:rPr>
                              <w:t xml:space="preserve"> </w:t>
                            </w:r>
                            <w:proofErr w:type="spellStart"/>
                            <w:r>
                              <w:rPr>
                                <w:i/>
                              </w:rPr>
                              <w:t>Caso</w:t>
                            </w:r>
                            <w:proofErr w:type="spellEnd"/>
                            <w:r>
                              <w:rPr>
                                <w:i/>
                              </w:rPr>
                              <w:t xml:space="preserve"> NOR </w:t>
                            </w:r>
                            <w:r>
                              <w:rPr>
                                <w:rFonts w:ascii="Calibri" w:hAnsi="Calibri"/>
                                <w:i/>
                              </w:rPr>
                              <w:t>ø-</w:t>
                            </w:r>
                            <w:r w:rsidR="00A93784">
                              <w:rPr>
                                <w:rFonts w:ascii="Calibri" w:hAnsi="Calibri"/>
                                <w:i/>
                              </w:rPr>
                              <w:t xml:space="preserve"> </w:t>
                            </w:r>
                            <w:proofErr w:type="spellStart"/>
                            <w:r w:rsidR="00A93784">
                              <w:rPr>
                                <w:rFonts w:ascii="Calibri" w:hAnsi="Calibri"/>
                                <w:i/>
                              </w:rPr>
                              <w:t>Passive</w:t>
                            </w:r>
                            <w:proofErr w:type="spellEnd"/>
                            <w:r w:rsidR="00A93784">
                              <w:rPr>
                                <w:rFonts w:ascii="Calibri" w:hAnsi="Calibri"/>
                                <w:i/>
                              </w:rPr>
                              <w:t xml:space="preserve"> </w:t>
                            </w:r>
                            <w:proofErr w:type="spellStart"/>
                            <w:r w:rsidR="00A93784">
                              <w:rPr>
                                <w:rFonts w:ascii="Calibri" w:hAnsi="Calibri"/>
                                <w:i/>
                              </w:rPr>
                              <w:t>subject</w:t>
                            </w:r>
                            <w:proofErr w:type="spellEnd"/>
                          </w:p>
                          <w:p w14:paraId="7FB7CE04" w14:textId="1D5FD994" w:rsidR="001800A4" w:rsidRDefault="001800A4" w:rsidP="00A54617">
                            <w:pPr>
                              <w:jc w:val="center"/>
                              <w:rPr>
                                <w:rFonts w:ascii="Calibri" w:hAnsi="Calibri"/>
                                <w:i/>
                              </w:rPr>
                            </w:pPr>
                            <w:r w:rsidRPr="001800A4">
                              <w:rPr>
                                <w:rFonts w:ascii="Calibri" w:hAnsi="Calibri"/>
                                <w:b/>
                                <w:i/>
                              </w:rPr>
                              <w:t>Markek autoa du</w:t>
                            </w:r>
                            <w:r>
                              <w:rPr>
                                <w:rFonts w:ascii="Calibri" w:hAnsi="Calibri"/>
                                <w:i/>
                              </w:rPr>
                              <w:t xml:space="preserve"> </w:t>
                            </w:r>
                            <w:r>
                              <w:t xml:space="preserve">(SOV) </w:t>
                            </w:r>
                            <w:r>
                              <w:rPr>
                                <w:rFonts w:ascii="Calibri" w:hAnsi="Calibri"/>
                                <w:i/>
                              </w:rPr>
                              <w:t xml:space="preserve"> / Mark </w:t>
                            </w:r>
                            <w:r w:rsidR="00A93784">
                              <w:rPr>
                                <w:rFonts w:ascii="Calibri" w:hAnsi="Calibri"/>
                                <w:i/>
                              </w:rPr>
                              <w:t xml:space="preserve">has a </w:t>
                            </w:r>
                            <w:proofErr w:type="spellStart"/>
                            <w:r w:rsidR="00A93784">
                              <w:rPr>
                                <w:rFonts w:ascii="Calibri" w:hAnsi="Calibri"/>
                                <w:i/>
                              </w:rPr>
                              <w:t>car</w:t>
                            </w:r>
                            <w:proofErr w:type="spellEnd"/>
                            <w:r>
                              <w:rPr>
                                <w:rFonts w:ascii="Calibri" w:hAnsi="Calibri"/>
                                <w:i/>
                              </w:rPr>
                              <w:t xml:space="preserve"> / </w:t>
                            </w:r>
                            <w:proofErr w:type="spellStart"/>
                            <w:r>
                              <w:rPr>
                                <w:rFonts w:ascii="Calibri" w:hAnsi="Calibri"/>
                                <w:i/>
                              </w:rPr>
                              <w:t>Caso</w:t>
                            </w:r>
                            <w:proofErr w:type="spellEnd"/>
                            <w:r>
                              <w:rPr>
                                <w:rFonts w:ascii="Calibri" w:hAnsi="Calibri"/>
                                <w:i/>
                              </w:rPr>
                              <w:t xml:space="preserve"> NORK -</w:t>
                            </w:r>
                            <w:proofErr w:type="spellStart"/>
                            <w:r w:rsidR="00A93784">
                              <w:rPr>
                                <w:rFonts w:ascii="Calibri" w:hAnsi="Calibri"/>
                                <w:i/>
                              </w:rPr>
                              <w:t>Active</w:t>
                            </w:r>
                            <w:proofErr w:type="spellEnd"/>
                            <w:r w:rsidR="00A93784">
                              <w:rPr>
                                <w:rFonts w:ascii="Calibri" w:hAnsi="Calibri"/>
                                <w:i/>
                              </w:rPr>
                              <w:t xml:space="preserve"> </w:t>
                            </w:r>
                            <w:proofErr w:type="spellStart"/>
                            <w:r w:rsidR="00A93784">
                              <w:rPr>
                                <w:rFonts w:ascii="Calibri" w:hAnsi="Calibri"/>
                                <w:i/>
                              </w:rPr>
                              <w:t>subject</w:t>
                            </w:r>
                            <w:proofErr w:type="spellEnd"/>
                          </w:p>
                          <w:p w14:paraId="69AEE0D1" w14:textId="5FA5D999" w:rsidR="001800A4" w:rsidRDefault="001800A4" w:rsidP="00A54617">
                            <w:pPr>
                              <w:jc w:val="center"/>
                              <w:rPr>
                                <w:rFonts w:ascii="Calibri" w:hAnsi="Calibri"/>
                                <w:i/>
                              </w:rPr>
                            </w:pPr>
                          </w:p>
                          <w:p w14:paraId="52FA5C2C" w14:textId="77777777" w:rsidR="001800A4" w:rsidRDefault="001800A4" w:rsidP="00A54617">
                            <w:pPr>
                              <w:jc w:val="center"/>
                              <w:rPr>
                                <w:rFonts w:ascii="Calibri" w:hAnsi="Calibri"/>
                                <w:i/>
                              </w:rPr>
                            </w:pPr>
                          </w:p>
                          <w:p w14:paraId="5C07DA16" w14:textId="77777777" w:rsidR="001800A4" w:rsidRDefault="001800A4" w:rsidP="00A54617">
                            <w:pPr>
                              <w:jc w:val="center"/>
                              <w:rPr>
                                <w:i/>
                              </w:rPr>
                            </w:pPr>
                          </w:p>
                          <w:p w14:paraId="7B52527C" w14:textId="77777777" w:rsidR="001800A4" w:rsidRDefault="001800A4" w:rsidP="00A54617">
                            <w:pPr>
                              <w:jc w:val="center"/>
                            </w:pPr>
                          </w:p>
                          <w:p w14:paraId="09201B99" w14:textId="77777777" w:rsidR="001800A4" w:rsidRDefault="001800A4" w:rsidP="00A54617">
                            <w:pPr>
                              <w:jc w:val="center"/>
                            </w:pPr>
                          </w:p>
                          <w:p w14:paraId="57E89D7D" w14:textId="77777777" w:rsidR="001800A4" w:rsidRDefault="001800A4" w:rsidP="00A54617">
                            <w:pPr>
                              <w:jc w:val="center"/>
                            </w:pPr>
                          </w:p>
                          <w:p w14:paraId="47850DB8" w14:textId="77777777" w:rsidR="000F2AA4" w:rsidRDefault="000F2AA4" w:rsidP="00A54617">
                            <w:pPr>
                              <w:jc w:val="center"/>
                            </w:pPr>
                          </w:p>
                          <w:p w14:paraId="566C32CB" w14:textId="77777777" w:rsidR="000F2AA4" w:rsidRDefault="000F2AA4" w:rsidP="00A54617">
                            <w:pPr>
                              <w:jc w:val="center"/>
                            </w:pPr>
                          </w:p>
                          <w:p w14:paraId="0FE5859E" w14:textId="77777777" w:rsidR="000F2AA4" w:rsidRDefault="000F2AA4" w:rsidP="00A546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70E47" id="Rectángulo redondeado 3" o:spid="_x0000_s1026" style="position:absolute;margin-left:-.1pt;margin-top:454.5pt;width:450.05pt;height:16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" fillcolor="white [3201]" strokecolor="#70ad47 [3209]" strokeweight="1pt">
                <v:stroke joinstyle="miter"/>
                <v:textbox>
                  <w:txbxContent>
                    <w:p w14:paraId="27F52C3F" w14:textId="5B79476D" w:rsidR="00A93784" w:rsidRPr="00A93784" w:rsidRDefault="00A93784" w:rsidP="00A93784">
                      <w:pPr>
                        <w:jc w:val="center"/>
                        <w:rPr>
                          <w:lang w:val="en-US"/>
                        </w:rPr>
                      </w:pPr>
                      <w:r w:rsidRPr="00A93784">
                        <w:rPr>
                          <w:lang w:val="en"/>
                        </w:rPr>
                        <w:t xml:space="preserve">THIS IS THE TABLE OF THE DECLINATION OF THE BASQUE LANGUAGE. IT HAS 24 CASES, SUFFIXES. IN BASQUE, THESE CASES OR SUFFIXES ARE ADDED TO THE WORDS ACCORDING TO THE FUNCTION THEY PERFORM WITHIN THE </w:t>
                      </w:r>
                      <w:r w:rsidR="00CD68BE">
                        <w:rPr>
                          <w:lang w:val="en"/>
                        </w:rPr>
                        <w:t>SYNTAGM</w:t>
                      </w:r>
                    </w:p>
                    <w:p w14:paraId="61786081" w14:textId="77777777" w:rsidR="009E6006" w:rsidRPr="00A93784" w:rsidRDefault="009E6006" w:rsidP="00A54617">
                      <w:pPr>
                        <w:jc w:val="center"/>
                        <w:rPr>
                          <w:b/>
                          <w:lang w:val="en-US"/>
                        </w:rPr>
                      </w:pPr>
                    </w:p>
                    <w:p w14:paraId="621B2C72" w14:textId="3032ABD3" w:rsidR="000F2AA4" w:rsidRDefault="001800A4" w:rsidP="00A54617">
                      <w:pPr>
                        <w:jc w:val="center"/>
                        <w:rPr>
                          <w:rFonts w:ascii="Calibri" w:hAnsi="Calibri"/>
                          <w:i/>
                        </w:rPr>
                      </w:pPr>
                      <w:r w:rsidRPr="001800A4">
                        <w:rPr>
                          <w:b/>
                        </w:rPr>
                        <w:t xml:space="preserve">Mark </w:t>
                      </w:r>
                      <w:r>
                        <w:rPr>
                          <w:b/>
                        </w:rPr>
                        <w:t>alaia</w:t>
                      </w:r>
                      <w:r w:rsidRPr="001800A4">
                        <w:rPr>
                          <w:b/>
                        </w:rPr>
                        <w:t xml:space="preserve"> da</w:t>
                      </w:r>
                      <w:r>
                        <w:t xml:space="preserve"> (SOV) /</w:t>
                      </w:r>
                      <w:r w:rsidRPr="001800A4">
                        <w:rPr>
                          <w:i/>
                        </w:rPr>
                        <w:t xml:space="preserve">Mark </w:t>
                      </w:r>
                      <w:r w:rsidR="00A93784">
                        <w:rPr>
                          <w:i/>
                        </w:rPr>
                        <w:t xml:space="preserve">is </w:t>
                      </w:r>
                      <w:proofErr w:type="spellStart"/>
                      <w:r w:rsidR="00A93784">
                        <w:rPr>
                          <w:i/>
                        </w:rPr>
                        <w:t>happy</w:t>
                      </w:r>
                      <w:proofErr w:type="spellEnd"/>
                      <w:r w:rsidRPr="001800A4">
                        <w:rPr>
                          <w:i/>
                        </w:rPr>
                        <w:t>.</w:t>
                      </w:r>
                      <w:r>
                        <w:rPr>
                          <w:i/>
                        </w:rPr>
                        <w:t xml:space="preserve"> </w:t>
                      </w:r>
                      <w:proofErr w:type="spellStart"/>
                      <w:r>
                        <w:rPr>
                          <w:i/>
                        </w:rPr>
                        <w:t>Caso</w:t>
                      </w:r>
                      <w:proofErr w:type="spellEnd"/>
                      <w:r>
                        <w:rPr>
                          <w:i/>
                        </w:rPr>
                        <w:t xml:space="preserve"> NOR </w:t>
                      </w:r>
                      <w:r>
                        <w:rPr>
                          <w:rFonts w:ascii="Calibri" w:hAnsi="Calibri"/>
                          <w:i/>
                        </w:rPr>
                        <w:t>ø-</w:t>
                      </w:r>
                      <w:r w:rsidR="00A93784">
                        <w:rPr>
                          <w:rFonts w:ascii="Calibri" w:hAnsi="Calibri"/>
                          <w:i/>
                        </w:rPr>
                        <w:t xml:space="preserve"> </w:t>
                      </w:r>
                      <w:proofErr w:type="spellStart"/>
                      <w:r w:rsidR="00A93784">
                        <w:rPr>
                          <w:rFonts w:ascii="Calibri" w:hAnsi="Calibri"/>
                          <w:i/>
                        </w:rPr>
                        <w:t>Passive</w:t>
                      </w:r>
                      <w:proofErr w:type="spellEnd"/>
                      <w:r w:rsidR="00A93784">
                        <w:rPr>
                          <w:rFonts w:ascii="Calibri" w:hAnsi="Calibri"/>
                          <w:i/>
                        </w:rPr>
                        <w:t xml:space="preserve"> </w:t>
                      </w:r>
                      <w:proofErr w:type="spellStart"/>
                      <w:r w:rsidR="00A93784">
                        <w:rPr>
                          <w:rFonts w:ascii="Calibri" w:hAnsi="Calibri"/>
                          <w:i/>
                        </w:rPr>
                        <w:t>subject</w:t>
                      </w:r>
                      <w:proofErr w:type="spellEnd"/>
                    </w:p>
                    <w:p w14:paraId="7FB7CE04" w14:textId="1D5FD994" w:rsidR="001800A4" w:rsidRDefault="001800A4" w:rsidP="00A54617">
                      <w:pPr>
                        <w:jc w:val="center"/>
                        <w:rPr>
                          <w:rFonts w:ascii="Calibri" w:hAnsi="Calibri"/>
                          <w:i/>
                        </w:rPr>
                      </w:pPr>
                      <w:r w:rsidRPr="001800A4">
                        <w:rPr>
                          <w:rFonts w:ascii="Calibri" w:hAnsi="Calibri"/>
                          <w:b/>
                          <w:i/>
                        </w:rPr>
                        <w:t>Markek autoa du</w:t>
                      </w:r>
                      <w:r>
                        <w:rPr>
                          <w:rFonts w:ascii="Calibri" w:hAnsi="Calibri"/>
                          <w:i/>
                        </w:rPr>
                        <w:t xml:space="preserve"> </w:t>
                      </w:r>
                      <w:r>
                        <w:t xml:space="preserve">(SOV) </w:t>
                      </w:r>
                      <w:r>
                        <w:rPr>
                          <w:rFonts w:ascii="Calibri" w:hAnsi="Calibri"/>
                          <w:i/>
                        </w:rPr>
                        <w:t xml:space="preserve"> / Mark </w:t>
                      </w:r>
                      <w:r w:rsidR="00A93784">
                        <w:rPr>
                          <w:rFonts w:ascii="Calibri" w:hAnsi="Calibri"/>
                          <w:i/>
                        </w:rPr>
                        <w:t xml:space="preserve">has a </w:t>
                      </w:r>
                      <w:proofErr w:type="spellStart"/>
                      <w:r w:rsidR="00A93784">
                        <w:rPr>
                          <w:rFonts w:ascii="Calibri" w:hAnsi="Calibri"/>
                          <w:i/>
                        </w:rPr>
                        <w:t>car</w:t>
                      </w:r>
                      <w:proofErr w:type="spellEnd"/>
                      <w:r>
                        <w:rPr>
                          <w:rFonts w:ascii="Calibri" w:hAnsi="Calibri"/>
                          <w:i/>
                        </w:rPr>
                        <w:t xml:space="preserve"> / </w:t>
                      </w:r>
                      <w:proofErr w:type="spellStart"/>
                      <w:r>
                        <w:rPr>
                          <w:rFonts w:ascii="Calibri" w:hAnsi="Calibri"/>
                          <w:i/>
                        </w:rPr>
                        <w:t>Caso</w:t>
                      </w:r>
                      <w:proofErr w:type="spellEnd"/>
                      <w:r>
                        <w:rPr>
                          <w:rFonts w:ascii="Calibri" w:hAnsi="Calibri"/>
                          <w:i/>
                        </w:rPr>
                        <w:t xml:space="preserve"> NORK -</w:t>
                      </w:r>
                      <w:proofErr w:type="spellStart"/>
                      <w:r w:rsidR="00A93784">
                        <w:rPr>
                          <w:rFonts w:ascii="Calibri" w:hAnsi="Calibri"/>
                          <w:i/>
                        </w:rPr>
                        <w:t>Active</w:t>
                      </w:r>
                      <w:proofErr w:type="spellEnd"/>
                      <w:r w:rsidR="00A93784">
                        <w:rPr>
                          <w:rFonts w:ascii="Calibri" w:hAnsi="Calibri"/>
                          <w:i/>
                        </w:rPr>
                        <w:t xml:space="preserve"> </w:t>
                      </w:r>
                      <w:proofErr w:type="spellStart"/>
                      <w:r w:rsidR="00A93784">
                        <w:rPr>
                          <w:rFonts w:ascii="Calibri" w:hAnsi="Calibri"/>
                          <w:i/>
                        </w:rPr>
                        <w:t>subject</w:t>
                      </w:r>
                      <w:proofErr w:type="spellEnd"/>
                    </w:p>
                    <w:p w14:paraId="69AEE0D1" w14:textId="5FA5D999" w:rsidR="001800A4" w:rsidRDefault="001800A4" w:rsidP="00A54617">
                      <w:pPr>
                        <w:jc w:val="center"/>
                        <w:rPr>
                          <w:rFonts w:ascii="Calibri" w:hAnsi="Calibri"/>
                          <w:i/>
                        </w:rPr>
                      </w:pPr>
                    </w:p>
                    <w:p w14:paraId="52FA5C2C" w14:textId="77777777" w:rsidR="001800A4" w:rsidRDefault="001800A4" w:rsidP="00A54617">
                      <w:pPr>
                        <w:jc w:val="center"/>
                        <w:rPr>
                          <w:rFonts w:ascii="Calibri" w:hAnsi="Calibri"/>
                          <w:i/>
                        </w:rPr>
                      </w:pPr>
                    </w:p>
                    <w:p w14:paraId="5C07DA16" w14:textId="77777777" w:rsidR="001800A4" w:rsidRDefault="001800A4" w:rsidP="00A54617">
                      <w:pPr>
                        <w:jc w:val="center"/>
                        <w:rPr>
                          <w:i/>
                        </w:rPr>
                      </w:pPr>
                    </w:p>
                    <w:p w14:paraId="7B52527C" w14:textId="77777777" w:rsidR="001800A4" w:rsidRDefault="001800A4" w:rsidP="00A54617">
                      <w:pPr>
                        <w:jc w:val="center"/>
                      </w:pPr>
                    </w:p>
                    <w:p w14:paraId="09201B99" w14:textId="77777777" w:rsidR="001800A4" w:rsidRDefault="001800A4" w:rsidP="00A54617">
                      <w:pPr>
                        <w:jc w:val="center"/>
                      </w:pPr>
                    </w:p>
                    <w:p w14:paraId="57E89D7D" w14:textId="77777777" w:rsidR="001800A4" w:rsidRDefault="001800A4" w:rsidP="00A54617">
                      <w:pPr>
                        <w:jc w:val="center"/>
                      </w:pPr>
                    </w:p>
                    <w:p w14:paraId="47850DB8" w14:textId="77777777" w:rsidR="000F2AA4" w:rsidRDefault="000F2AA4" w:rsidP="00A54617">
                      <w:pPr>
                        <w:jc w:val="center"/>
                      </w:pPr>
                    </w:p>
                    <w:p w14:paraId="566C32CB" w14:textId="77777777" w:rsidR="000F2AA4" w:rsidRDefault="000F2AA4" w:rsidP="00A54617">
                      <w:pPr>
                        <w:jc w:val="center"/>
                      </w:pPr>
                    </w:p>
                    <w:p w14:paraId="0FE5859E" w14:textId="77777777" w:rsidR="000F2AA4" w:rsidRDefault="000F2AA4" w:rsidP="00A54617">
                      <w:pPr>
                        <w:jc w:val="center"/>
                      </w:pPr>
                    </w:p>
                  </w:txbxContent>
                </v:textbox>
                <w10:wrap type="through"/>
              </v:roundrect>
            </w:pict>
          </mc:Fallback>
        </mc:AlternateContent>
      </w:r>
      <w:r>
        <w:rPr>
          <w:rFonts w:ascii="Helvetica" w:hAnsi="Helvetica" w:cs="Helvetica"/>
          <w:noProof/>
          <w:lang w:val="es-ES_tradnl" w:eastAsia="es-ES_tradnl"/>
        </w:rPr>
        <w:drawing>
          <wp:inline distT="0" distB="0" distL="0" distR="0" wp14:anchorId="00C4B053" wp14:editId="14AD0B2A">
            <wp:extent cx="5396230" cy="52184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96230" cy="5218430"/>
                    </a:xfrm>
                    <a:prstGeom prst="rect">
                      <a:avLst/>
                    </a:prstGeom>
                    <a:noFill/>
                    <a:ln>
                      <a:noFill/>
                    </a:ln>
                  </pic:spPr>
                </pic:pic>
              </a:graphicData>
            </a:graphic>
          </wp:inline>
        </w:drawing>
      </w:r>
      <w:bookmarkStart w:id="0" w:name="_GoBack"/>
      <w:bookmarkEnd w:id="0"/>
      <w:r w:rsidR="00A93784">
        <w:t>-</w:t>
      </w:r>
      <w:r>
        <w:br w:type="page"/>
      </w:r>
    </w:p>
    <w:p w14:paraId="6F3AAFB5" w14:textId="77777777" w:rsidR="006F0C35" w:rsidRDefault="00A54617">
      <w:r>
        <w:rPr>
          <w:rFonts w:ascii="Helvetica" w:hAnsi="Helvetica" w:cs="Helvetica"/>
          <w:noProof/>
          <w:lang w:val="es-ES_tradnl" w:eastAsia="es-ES_tradnl"/>
        </w:rPr>
        <w:lastRenderedPageBreak/>
        <w:drawing>
          <wp:inline distT="0" distB="0" distL="0" distR="0" wp14:anchorId="4D9207C6" wp14:editId="76412123">
            <wp:extent cx="5395557" cy="4026535"/>
            <wp:effectExtent l="0" t="0" r="0" b="1206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2802" cy="4031942"/>
                    </a:xfrm>
                    <a:prstGeom prst="rect">
                      <a:avLst/>
                    </a:prstGeom>
                    <a:noFill/>
                    <a:ln>
                      <a:noFill/>
                    </a:ln>
                  </pic:spPr>
                </pic:pic>
              </a:graphicData>
            </a:graphic>
          </wp:inline>
        </w:drawing>
      </w:r>
    </w:p>
    <w:p w14:paraId="3973A0D3" w14:textId="77777777" w:rsidR="000F2AA4" w:rsidRPr="009E6006" w:rsidRDefault="009E6006">
      <w:pPr>
        <w:rPr>
          <w:b/>
          <w:i/>
        </w:rPr>
      </w:pPr>
      <w:r w:rsidRPr="009E6006">
        <w:rPr>
          <w:rFonts w:ascii="Helvetica" w:hAnsi="Helvetica" w:cs="Helvetica"/>
          <w:b/>
          <w:i/>
          <w:noProof/>
          <w:lang w:val="es-ES_tradnl" w:eastAsia="es-ES_tradnl"/>
        </w:rPr>
        <mc:AlternateContent>
          <mc:Choice Requires="wps">
            <w:drawing>
              <wp:anchor distT="0" distB="0" distL="114300" distR="114300" simplePos="0" relativeHeight="251661312" behindDoc="0" locked="0" layoutInCell="1" allowOverlap="1" wp14:anchorId="6DF06AC9" wp14:editId="3B3D8E57">
                <wp:simplePos x="0" y="0"/>
                <wp:positionH relativeFrom="column">
                  <wp:posOffset>-635</wp:posOffset>
                </wp:positionH>
                <wp:positionV relativeFrom="paragraph">
                  <wp:posOffset>321945</wp:posOffset>
                </wp:positionV>
                <wp:extent cx="5372100" cy="2871470"/>
                <wp:effectExtent l="0" t="0" r="38100" b="24130"/>
                <wp:wrapThrough wrapText="bothSides">
                  <wp:wrapPolygon edited="0">
                    <wp:start x="1123" y="0"/>
                    <wp:lineTo x="0" y="955"/>
                    <wp:lineTo x="0" y="19871"/>
                    <wp:lineTo x="817" y="21399"/>
                    <wp:lineTo x="1123" y="21590"/>
                    <wp:lineTo x="20528" y="21590"/>
                    <wp:lineTo x="20834" y="21399"/>
                    <wp:lineTo x="21651" y="19871"/>
                    <wp:lineTo x="21651" y="955"/>
                    <wp:lineTo x="20528" y="0"/>
                    <wp:lineTo x="1123" y="0"/>
                  </wp:wrapPolygon>
                </wp:wrapThrough>
                <wp:docPr id="5" name="Rectángulo redondeado 5"/>
                <wp:cNvGraphicFramePr/>
                <a:graphic xmlns:a="http://schemas.openxmlformats.org/drawingml/2006/main">
                  <a:graphicData uri="http://schemas.microsoft.com/office/word/2010/wordprocessingShape">
                    <wps:wsp>
                      <wps:cNvSpPr/>
                      <wps:spPr>
                        <a:xfrm>
                          <a:off x="0" y="0"/>
                          <a:ext cx="5372100" cy="287147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8C5F478" w14:textId="140322FD" w:rsidR="00CD68BE" w:rsidRPr="00CD68BE" w:rsidRDefault="00CD68BE" w:rsidP="00CD68BE">
                            <w:pPr>
                              <w:jc w:val="center"/>
                              <w:rPr>
                                <w:lang w:val="en-US"/>
                              </w:rPr>
                            </w:pPr>
                            <w:r w:rsidRPr="00CD68BE">
                              <w:rPr>
                                <w:lang w:val="en"/>
                              </w:rPr>
                              <w:t xml:space="preserve">THIS IS THE TABLE OF THE DECLINATION OF THE DEMONSTRATIVE ADJECTIVES OR PRONOUNS (THIS, THAT, THAT, THIS, THAT, THAT) THEY ARE ALSO CALLED DEMONSTRATIVE DETERMINANTS. IN BASQUE THEY ARE CALLED “ERAKUSLEAK”. THE SUFFIX OR CASE OF THE DECLINATION IS ALSO ADDED, ACCORDING TO THE FUNCTION THEY PERFORM IN THE </w:t>
                            </w:r>
                            <w:r w:rsidR="003F1B3B">
                              <w:rPr>
                                <w:lang w:val="en"/>
                              </w:rPr>
                              <w:t>SYNTAGM</w:t>
                            </w:r>
                            <w:r w:rsidRPr="00CD68BE">
                              <w:rPr>
                                <w:lang w:val="en-US"/>
                              </w:rPr>
                              <w:t xml:space="preserve"> </w:t>
                            </w:r>
                          </w:p>
                          <w:p w14:paraId="2F1BB538" w14:textId="77777777" w:rsidR="00F90E46" w:rsidRPr="00CD68BE" w:rsidRDefault="00F90E46" w:rsidP="000F2AA4">
                            <w:pPr>
                              <w:jc w:val="center"/>
                              <w:rPr>
                                <w:b/>
                                <w:lang w:val="en-US"/>
                              </w:rPr>
                            </w:pPr>
                          </w:p>
                          <w:tbl>
                            <w:tblPr>
                              <w:tblStyle w:val="Tablaconcuadrcula"/>
                              <w:tblW w:w="0" w:type="auto"/>
                              <w:tblLook w:val="04A0" w:firstRow="1" w:lastRow="0" w:firstColumn="1" w:lastColumn="0" w:noHBand="0" w:noVBand="1"/>
                            </w:tblPr>
                            <w:tblGrid>
                              <w:gridCol w:w="4106"/>
                              <w:gridCol w:w="3308"/>
                            </w:tblGrid>
                            <w:tr w:rsidR="00F90E46" w14:paraId="01F3CB83" w14:textId="77777777" w:rsidTr="003F1B3B">
                              <w:trPr>
                                <w:trHeight w:val="290"/>
                              </w:trPr>
                              <w:tc>
                                <w:tcPr>
                                  <w:tcW w:w="4106" w:type="dxa"/>
                                </w:tcPr>
                                <w:p w14:paraId="5503F883" w14:textId="74CED106" w:rsidR="00F90E46" w:rsidRDefault="00F90E46" w:rsidP="000F2AA4">
                                  <w:pPr>
                                    <w:jc w:val="center"/>
                                    <w:rPr>
                                      <w:b/>
                                    </w:rPr>
                                  </w:pPr>
                                  <w:r>
                                    <w:rPr>
                                      <w:b/>
                                    </w:rPr>
                                    <w:t xml:space="preserve">Etxe hau- </w:t>
                                  </w:r>
                                  <w:proofErr w:type="spellStart"/>
                                  <w:r w:rsidR="003F1B3B" w:rsidRPr="003F1B3B">
                                    <w:t>This</w:t>
                                  </w:r>
                                  <w:proofErr w:type="spellEnd"/>
                                  <w:r w:rsidR="003F1B3B" w:rsidRPr="003F1B3B">
                                    <w:t xml:space="preserve"> </w:t>
                                  </w:r>
                                  <w:proofErr w:type="spellStart"/>
                                  <w:r w:rsidR="003F1B3B" w:rsidRPr="003F1B3B">
                                    <w:t>house</w:t>
                                  </w:r>
                                  <w:proofErr w:type="spellEnd"/>
                                </w:p>
                              </w:tc>
                              <w:tc>
                                <w:tcPr>
                                  <w:tcW w:w="3308" w:type="dxa"/>
                                </w:tcPr>
                                <w:p w14:paraId="1461AB42" w14:textId="299B4F20" w:rsidR="00F90E46" w:rsidRPr="003F1B3B" w:rsidRDefault="00F90E46" w:rsidP="000F2AA4">
                                  <w:pPr>
                                    <w:jc w:val="center"/>
                                  </w:pPr>
                                  <w:r>
                                    <w:rPr>
                                      <w:b/>
                                    </w:rPr>
                                    <w:t xml:space="preserve">Hau </w:t>
                                  </w:r>
                                  <w:r w:rsidR="00D30C80">
                                    <w:rPr>
                                      <w:b/>
                                    </w:rPr>
                                    <w:t>–</w:t>
                                  </w:r>
                                  <w:r>
                                    <w:rPr>
                                      <w:b/>
                                    </w:rPr>
                                    <w:t xml:space="preserve"> </w:t>
                                  </w:r>
                                  <w:proofErr w:type="spellStart"/>
                                  <w:r w:rsidR="003F1B3B">
                                    <w:t>This</w:t>
                                  </w:r>
                                  <w:proofErr w:type="spellEnd"/>
                                </w:p>
                              </w:tc>
                            </w:tr>
                            <w:tr w:rsidR="00F90E46" w14:paraId="36DA8BD7" w14:textId="77777777" w:rsidTr="003F1B3B">
                              <w:trPr>
                                <w:trHeight w:val="290"/>
                              </w:trPr>
                              <w:tc>
                                <w:tcPr>
                                  <w:tcW w:w="4106" w:type="dxa"/>
                                </w:tcPr>
                                <w:p w14:paraId="00D30D7A" w14:textId="251371DA" w:rsidR="00F90E46" w:rsidRDefault="00F90E46" w:rsidP="000F2AA4">
                                  <w:pPr>
                                    <w:jc w:val="center"/>
                                    <w:rPr>
                                      <w:b/>
                                    </w:rPr>
                                  </w:pPr>
                                  <w:r>
                                    <w:rPr>
                                      <w:b/>
                                    </w:rPr>
                                    <w:t xml:space="preserve">Etxe hori – </w:t>
                                  </w:r>
                                  <w:proofErr w:type="spellStart"/>
                                  <w:r w:rsidR="003F1B3B" w:rsidRPr="003F1B3B">
                                    <w:t>Th</w:t>
                                  </w:r>
                                  <w:r w:rsidR="003F1B3B">
                                    <w:t>at</w:t>
                                  </w:r>
                                  <w:proofErr w:type="spellEnd"/>
                                  <w:r w:rsidR="003F1B3B" w:rsidRPr="003F1B3B">
                                    <w:t xml:space="preserve"> </w:t>
                                  </w:r>
                                  <w:proofErr w:type="spellStart"/>
                                  <w:r w:rsidR="003F1B3B" w:rsidRPr="003F1B3B">
                                    <w:t>house</w:t>
                                  </w:r>
                                  <w:proofErr w:type="spellEnd"/>
                                </w:p>
                              </w:tc>
                              <w:tc>
                                <w:tcPr>
                                  <w:tcW w:w="3308" w:type="dxa"/>
                                </w:tcPr>
                                <w:p w14:paraId="3BB8AD3B" w14:textId="4D1AE143" w:rsidR="00F90E46" w:rsidRDefault="00F90E46" w:rsidP="000F2AA4">
                                  <w:pPr>
                                    <w:jc w:val="center"/>
                                    <w:rPr>
                                      <w:b/>
                                    </w:rPr>
                                  </w:pPr>
                                  <w:r>
                                    <w:rPr>
                                      <w:b/>
                                    </w:rPr>
                                    <w:t xml:space="preserve">Hori </w:t>
                                  </w:r>
                                  <w:r w:rsidR="00D30C80">
                                    <w:rPr>
                                      <w:b/>
                                    </w:rPr>
                                    <w:t>–</w:t>
                                  </w:r>
                                  <w:r>
                                    <w:rPr>
                                      <w:b/>
                                    </w:rPr>
                                    <w:t xml:space="preserve"> </w:t>
                                  </w:r>
                                  <w:proofErr w:type="spellStart"/>
                                  <w:r w:rsidR="003F1B3B">
                                    <w:rPr>
                                      <w:i/>
                                    </w:rPr>
                                    <w:t>That</w:t>
                                  </w:r>
                                  <w:proofErr w:type="spellEnd"/>
                                </w:p>
                              </w:tc>
                            </w:tr>
                            <w:tr w:rsidR="00F90E46" w14:paraId="4475F129" w14:textId="77777777" w:rsidTr="003F1B3B">
                              <w:trPr>
                                <w:trHeight w:val="290"/>
                              </w:trPr>
                              <w:tc>
                                <w:tcPr>
                                  <w:tcW w:w="4106" w:type="dxa"/>
                                </w:tcPr>
                                <w:p w14:paraId="793394EA" w14:textId="698813D5" w:rsidR="00F90E46" w:rsidRDefault="00F90E46" w:rsidP="000F2AA4">
                                  <w:pPr>
                                    <w:jc w:val="center"/>
                                    <w:rPr>
                                      <w:b/>
                                    </w:rPr>
                                  </w:pPr>
                                  <w:r>
                                    <w:rPr>
                                      <w:b/>
                                    </w:rPr>
                                    <w:t xml:space="preserve">Etxe hura – </w:t>
                                  </w:r>
                                  <w:proofErr w:type="spellStart"/>
                                  <w:r w:rsidR="003F1B3B">
                                    <w:t>That</w:t>
                                  </w:r>
                                  <w:proofErr w:type="spellEnd"/>
                                  <w:r w:rsidR="003F1B3B">
                                    <w:t xml:space="preserve"> </w:t>
                                  </w:r>
                                  <w:proofErr w:type="spellStart"/>
                                  <w:r w:rsidR="003F1B3B">
                                    <w:t>house</w:t>
                                  </w:r>
                                  <w:proofErr w:type="spellEnd"/>
                                  <w:r w:rsidR="003F1B3B">
                                    <w:t xml:space="preserve"> (</w:t>
                                  </w:r>
                                  <w:proofErr w:type="spellStart"/>
                                  <w:r w:rsidR="003F1B3B">
                                    <w:t>further</w:t>
                                  </w:r>
                                  <w:proofErr w:type="spellEnd"/>
                                  <w:r w:rsidR="003F1B3B">
                                    <w:t xml:space="preserve"> </w:t>
                                  </w:r>
                                  <w:proofErr w:type="spellStart"/>
                                  <w:r w:rsidR="003F1B3B">
                                    <w:t>away</w:t>
                                  </w:r>
                                  <w:proofErr w:type="spellEnd"/>
                                  <w:r w:rsidR="003F1B3B">
                                    <w:t>)</w:t>
                                  </w:r>
                                </w:p>
                              </w:tc>
                              <w:tc>
                                <w:tcPr>
                                  <w:tcW w:w="3308" w:type="dxa"/>
                                </w:tcPr>
                                <w:p w14:paraId="4AE4BEBB" w14:textId="3B456EF1" w:rsidR="00F90E46" w:rsidRDefault="00F90E46" w:rsidP="000F2AA4">
                                  <w:pPr>
                                    <w:jc w:val="center"/>
                                    <w:rPr>
                                      <w:b/>
                                    </w:rPr>
                                  </w:pPr>
                                  <w:r>
                                    <w:rPr>
                                      <w:b/>
                                    </w:rPr>
                                    <w:t xml:space="preserve">Hura </w:t>
                                  </w:r>
                                  <w:r w:rsidR="009E6006">
                                    <w:rPr>
                                      <w:b/>
                                    </w:rPr>
                                    <w:t>–</w:t>
                                  </w:r>
                                  <w:r>
                                    <w:rPr>
                                      <w:b/>
                                    </w:rPr>
                                    <w:t xml:space="preserve"> </w:t>
                                  </w:r>
                                  <w:proofErr w:type="spellStart"/>
                                  <w:r w:rsidR="003F1B3B">
                                    <w:rPr>
                                      <w:i/>
                                    </w:rPr>
                                    <w:t>That</w:t>
                                  </w:r>
                                  <w:proofErr w:type="spellEnd"/>
                                  <w:r w:rsidR="003F1B3B">
                                    <w:rPr>
                                      <w:i/>
                                    </w:rPr>
                                    <w:t xml:space="preserve"> (</w:t>
                                  </w:r>
                                  <w:proofErr w:type="spellStart"/>
                                  <w:r w:rsidR="003F1B3B">
                                    <w:rPr>
                                      <w:i/>
                                    </w:rPr>
                                    <w:t>further</w:t>
                                  </w:r>
                                  <w:proofErr w:type="spellEnd"/>
                                  <w:r w:rsidR="003F1B3B">
                                    <w:rPr>
                                      <w:i/>
                                    </w:rPr>
                                    <w:t xml:space="preserve"> </w:t>
                                  </w:r>
                                  <w:proofErr w:type="spellStart"/>
                                  <w:r w:rsidR="003F1B3B">
                                    <w:rPr>
                                      <w:i/>
                                    </w:rPr>
                                    <w:t>away</w:t>
                                  </w:r>
                                  <w:proofErr w:type="spellEnd"/>
                                  <w:r w:rsidR="003F1B3B">
                                    <w:rPr>
                                      <w:i/>
                                    </w:rPr>
                                    <w:t>)</w:t>
                                  </w:r>
                                </w:p>
                              </w:tc>
                            </w:tr>
                            <w:tr w:rsidR="009E6006" w14:paraId="677F075C" w14:textId="77777777" w:rsidTr="003F1B3B">
                              <w:trPr>
                                <w:trHeight w:val="290"/>
                              </w:trPr>
                              <w:tc>
                                <w:tcPr>
                                  <w:tcW w:w="4106" w:type="dxa"/>
                                </w:tcPr>
                                <w:p w14:paraId="7BB19AF1" w14:textId="1F9800BD" w:rsidR="009E6006" w:rsidRDefault="009E6006" w:rsidP="000F2AA4">
                                  <w:pPr>
                                    <w:jc w:val="center"/>
                                    <w:rPr>
                                      <w:b/>
                                    </w:rPr>
                                  </w:pPr>
                                  <w:r>
                                    <w:rPr>
                                      <w:b/>
                                    </w:rPr>
                                    <w:t xml:space="preserve">Etxe hauek – </w:t>
                                  </w:r>
                                  <w:proofErr w:type="spellStart"/>
                                  <w:r w:rsidR="003F1B3B" w:rsidRPr="003F1B3B">
                                    <w:t>Th</w:t>
                                  </w:r>
                                  <w:r w:rsidR="003F1B3B">
                                    <w:t>ese</w:t>
                                  </w:r>
                                  <w:proofErr w:type="spellEnd"/>
                                  <w:r w:rsidR="003F1B3B" w:rsidRPr="003F1B3B">
                                    <w:t xml:space="preserve"> </w:t>
                                  </w:r>
                                  <w:proofErr w:type="spellStart"/>
                                  <w:r w:rsidR="003F1B3B" w:rsidRPr="003F1B3B">
                                    <w:t>house</w:t>
                                  </w:r>
                                  <w:r w:rsidR="003F1B3B">
                                    <w:t>s</w:t>
                                  </w:r>
                                  <w:proofErr w:type="spellEnd"/>
                                </w:p>
                              </w:tc>
                              <w:tc>
                                <w:tcPr>
                                  <w:tcW w:w="3308" w:type="dxa"/>
                                </w:tcPr>
                                <w:p w14:paraId="679202B7" w14:textId="3093AAAA" w:rsidR="009E6006" w:rsidRDefault="009E6006" w:rsidP="000F2AA4">
                                  <w:pPr>
                                    <w:jc w:val="center"/>
                                    <w:rPr>
                                      <w:b/>
                                    </w:rPr>
                                  </w:pPr>
                                  <w:r>
                                    <w:rPr>
                                      <w:b/>
                                    </w:rPr>
                                    <w:t xml:space="preserve">Hauek - </w:t>
                                  </w:r>
                                  <w:proofErr w:type="spellStart"/>
                                  <w:r w:rsidR="003F1B3B" w:rsidRPr="003F1B3B">
                                    <w:t>These</w:t>
                                  </w:r>
                                  <w:proofErr w:type="spellEnd"/>
                                </w:p>
                              </w:tc>
                            </w:tr>
                            <w:tr w:rsidR="009E6006" w14:paraId="6583C043" w14:textId="77777777" w:rsidTr="003F1B3B">
                              <w:trPr>
                                <w:trHeight w:val="290"/>
                              </w:trPr>
                              <w:tc>
                                <w:tcPr>
                                  <w:tcW w:w="4106" w:type="dxa"/>
                                </w:tcPr>
                                <w:p w14:paraId="0F4A4F4F" w14:textId="43514384" w:rsidR="009E6006" w:rsidRDefault="009E6006" w:rsidP="000F2AA4">
                                  <w:pPr>
                                    <w:jc w:val="center"/>
                                    <w:rPr>
                                      <w:b/>
                                    </w:rPr>
                                  </w:pPr>
                                  <w:r>
                                    <w:rPr>
                                      <w:b/>
                                    </w:rPr>
                                    <w:t xml:space="preserve">Etxe horiek – </w:t>
                                  </w:r>
                                  <w:proofErr w:type="spellStart"/>
                                  <w:r w:rsidR="003F1B3B" w:rsidRPr="003F1B3B">
                                    <w:t>Th</w:t>
                                  </w:r>
                                  <w:r w:rsidR="003F1B3B">
                                    <w:t>ose</w:t>
                                  </w:r>
                                  <w:proofErr w:type="spellEnd"/>
                                  <w:r w:rsidR="003F1B3B" w:rsidRPr="003F1B3B">
                                    <w:t xml:space="preserve"> </w:t>
                                  </w:r>
                                  <w:proofErr w:type="spellStart"/>
                                  <w:r w:rsidR="003F1B3B" w:rsidRPr="003F1B3B">
                                    <w:t>house</w:t>
                                  </w:r>
                                  <w:r w:rsidR="003F1B3B">
                                    <w:t>s</w:t>
                                  </w:r>
                                  <w:proofErr w:type="spellEnd"/>
                                </w:p>
                              </w:tc>
                              <w:tc>
                                <w:tcPr>
                                  <w:tcW w:w="3308" w:type="dxa"/>
                                </w:tcPr>
                                <w:p w14:paraId="30D138FB" w14:textId="7B6C3096" w:rsidR="009E6006" w:rsidRDefault="009E6006" w:rsidP="000F2AA4">
                                  <w:pPr>
                                    <w:jc w:val="center"/>
                                    <w:rPr>
                                      <w:b/>
                                    </w:rPr>
                                  </w:pPr>
                                  <w:r>
                                    <w:rPr>
                                      <w:b/>
                                    </w:rPr>
                                    <w:t xml:space="preserve">Horiek - </w:t>
                                  </w:r>
                                  <w:proofErr w:type="spellStart"/>
                                  <w:r w:rsidR="003F1B3B">
                                    <w:rPr>
                                      <w:i/>
                                    </w:rPr>
                                    <w:t>Those</w:t>
                                  </w:r>
                                  <w:proofErr w:type="spellEnd"/>
                                </w:p>
                              </w:tc>
                            </w:tr>
                            <w:tr w:rsidR="009E6006" w14:paraId="2BB53EC6" w14:textId="77777777" w:rsidTr="003F1B3B">
                              <w:trPr>
                                <w:trHeight w:val="290"/>
                              </w:trPr>
                              <w:tc>
                                <w:tcPr>
                                  <w:tcW w:w="4106" w:type="dxa"/>
                                </w:tcPr>
                                <w:p w14:paraId="0A73A455" w14:textId="373256FD" w:rsidR="009E6006" w:rsidRDefault="009E6006" w:rsidP="000F2AA4">
                                  <w:pPr>
                                    <w:jc w:val="center"/>
                                    <w:rPr>
                                      <w:b/>
                                    </w:rPr>
                                  </w:pPr>
                                  <w:r>
                                    <w:rPr>
                                      <w:b/>
                                    </w:rPr>
                                    <w:t xml:space="preserve">Etxe haiek – </w:t>
                                  </w:r>
                                  <w:proofErr w:type="spellStart"/>
                                  <w:r w:rsidR="003F1B3B" w:rsidRPr="003F1B3B">
                                    <w:t>Th</w:t>
                                  </w:r>
                                  <w:r w:rsidR="003F1B3B">
                                    <w:t>ose</w:t>
                                  </w:r>
                                  <w:proofErr w:type="spellEnd"/>
                                  <w:r w:rsidR="003F1B3B" w:rsidRPr="003F1B3B">
                                    <w:t xml:space="preserve"> </w:t>
                                  </w:r>
                                  <w:proofErr w:type="spellStart"/>
                                  <w:r w:rsidR="003F1B3B" w:rsidRPr="003F1B3B">
                                    <w:t>house</w:t>
                                  </w:r>
                                  <w:r w:rsidR="003F1B3B">
                                    <w:t>s</w:t>
                                  </w:r>
                                  <w:proofErr w:type="spellEnd"/>
                                  <w:r w:rsidR="003F1B3B">
                                    <w:t xml:space="preserve"> (</w:t>
                                  </w:r>
                                  <w:proofErr w:type="spellStart"/>
                                  <w:r w:rsidR="003F1B3B">
                                    <w:t>further</w:t>
                                  </w:r>
                                  <w:proofErr w:type="spellEnd"/>
                                  <w:r w:rsidR="003F1B3B">
                                    <w:t xml:space="preserve"> </w:t>
                                  </w:r>
                                  <w:proofErr w:type="spellStart"/>
                                  <w:r w:rsidR="003F1B3B">
                                    <w:t>away</w:t>
                                  </w:r>
                                  <w:proofErr w:type="spellEnd"/>
                                  <w:r w:rsidR="003F1B3B">
                                    <w:t>)</w:t>
                                  </w:r>
                                </w:p>
                              </w:tc>
                              <w:tc>
                                <w:tcPr>
                                  <w:tcW w:w="3308" w:type="dxa"/>
                                </w:tcPr>
                                <w:p w14:paraId="11740A21" w14:textId="0354B8A1" w:rsidR="009E6006" w:rsidRDefault="009E6006" w:rsidP="000F2AA4">
                                  <w:pPr>
                                    <w:jc w:val="center"/>
                                    <w:rPr>
                                      <w:b/>
                                    </w:rPr>
                                  </w:pPr>
                                  <w:r>
                                    <w:rPr>
                                      <w:b/>
                                    </w:rPr>
                                    <w:t xml:space="preserve">Haiek </w:t>
                                  </w:r>
                                  <w:r w:rsidR="003F1B3B">
                                    <w:rPr>
                                      <w:b/>
                                    </w:rPr>
                                    <w:t>–</w:t>
                                  </w:r>
                                  <w:r>
                                    <w:rPr>
                                      <w:b/>
                                    </w:rPr>
                                    <w:t xml:space="preserve"> </w:t>
                                  </w:r>
                                  <w:proofErr w:type="spellStart"/>
                                  <w:r w:rsidR="003F1B3B">
                                    <w:rPr>
                                      <w:i/>
                                    </w:rPr>
                                    <w:t>Those</w:t>
                                  </w:r>
                                  <w:proofErr w:type="spellEnd"/>
                                  <w:r w:rsidR="003F1B3B">
                                    <w:rPr>
                                      <w:i/>
                                    </w:rPr>
                                    <w:t xml:space="preserve"> (</w:t>
                                  </w:r>
                                  <w:proofErr w:type="spellStart"/>
                                  <w:r w:rsidR="003F1B3B">
                                    <w:rPr>
                                      <w:i/>
                                    </w:rPr>
                                    <w:t>further</w:t>
                                  </w:r>
                                  <w:proofErr w:type="spellEnd"/>
                                  <w:r w:rsidR="003F1B3B">
                                    <w:rPr>
                                      <w:i/>
                                    </w:rPr>
                                    <w:t xml:space="preserve"> </w:t>
                                  </w:r>
                                  <w:proofErr w:type="spellStart"/>
                                  <w:r w:rsidR="003F1B3B">
                                    <w:rPr>
                                      <w:i/>
                                    </w:rPr>
                                    <w:t>away</w:t>
                                  </w:r>
                                  <w:proofErr w:type="spellEnd"/>
                                  <w:r w:rsidR="003F1B3B">
                                    <w:rPr>
                                      <w:i/>
                                    </w:rPr>
                                    <w:t>)</w:t>
                                  </w:r>
                                </w:p>
                              </w:tc>
                            </w:tr>
                          </w:tbl>
                          <w:p w14:paraId="633600E7" w14:textId="77777777" w:rsidR="00F90E46" w:rsidRDefault="00F90E46" w:rsidP="000F2AA4">
                            <w:pPr>
                              <w:jc w:val="center"/>
                              <w:rPr>
                                <w:b/>
                              </w:rPr>
                            </w:pPr>
                          </w:p>
                          <w:p w14:paraId="29CD88FE" w14:textId="77777777" w:rsidR="00F90E46" w:rsidRDefault="00F90E46" w:rsidP="000F2AA4">
                            <w:pPr>
                              <w:jc w:val="center"/>
                              <w:rPr>
                                <w:b/>
                              </w:rPr>
                            </w:pPr>
                          </w:p>
                          <w:p w14:paraId="4D0D4167" w14:textId="77777777" w:rsidR="00F90E46" w:rsidRDefault="00F90E46" w:rsidP="000F2AA4">
                            <w:pPr>
                              <w:jc w:val="center"/>
                              <w:rPr>
                                <w:b/>
                              </w:rPr>
                            </w:pPr>
                          </w:p>
                          <w:p w14:paraId="1092F10D" w14:textId="77777777" w:rsidR="00F90E46" w:rsidRDefault="00F90E46" w:rsidP="000F2AA4">
                            <w:pPr>
                              <w:jc w:val="center"/>
                            </w:pPr>
                          </w:p>
                          <w:p w14:paraId="70363106" w14:textId="77777777" w:rsidR="000F2AA4" w:rsidRDefault="000F2AA4" w:rsidP="000F2AA4">
                            <w:pPr>
                              <w:jc w:val="center"/>
                            </w:pPr>
                          </w:p>
                          <w:p w14:paraId="6A03A0F3" w14:textId="77777777" w:rsidR="000F2AA4" w:rsidRDefault="000F2AA4" w:rsidP="000F2AA4">
                            <w:pPr>
                              <w:jc w:val="center"/>
                            </w:pPr>
                          </w:p>
                          <w:p w14:paraId="2842682A" w14:textId="77777777" w:rsidR="000F2AA4" w:rsidRDefault="000F2AA4" w:rsidP="000F2A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DF06AC9" id="Rectángulo redondeado 5" o:spid="_x0000_s1027" style="position:absolute;margin-left:-.05pt;margin-top:25.35pt;width:423pt;height:226.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" fillcolor="white [3201]" strokecolor="#70ad47 [3209]" strokeweight="1pt">
                <v:stroke joinstyle="miter"/>
                <v:textbox>
                  <w:txbxContent>
                    <w:p w14:paraId="28C5F478" w14:textId="140322FD" w:rsidR="00CD68BE" w:rsidRPr="00CD68BE" w:rsidRDefault="00CD68BE" w:rsidP="00CD68BE">
                      <w:pPr>
                        <w:jc w:val="center"/>
                        <w:rPr>
                          <w:lang w:val="en-US"/>
                        </w:rPr>
                      </w:pPr>
                      <w:r w:rsidRPr="00CD68BE">
                        <w:rPr>
                          <w:lang w:val="en"/>
                        </w:rPr>
                        <w:t xml:space="preserve">THIS IS THE TABLE OF THE DECLINATION OF THE DEMONSTRATIVE ADJECTIVES OR PRONOUNS (THIS, THAT, THAT, THIS, THAT, THAT) THEY ARE ALSO CALLED DEMONSTRATIVE DETERMINANTS. IN BASQUE THEY ARE CALLED “ERAKUSLEAK”. THE SUFFIX OR CASE OF THE DECLINATION IS ALSO ADDED, ACCORDING TO THE FUNCTION THEY PERFORM IN THE </w:t>
                      </w:r>
                      <w:r w:rsidR="003F1B3B">
                        <w:rPr>
                          <w:lang w:val="en"/>
                        </w:rPr>
                        <w:t>SYNTAGM</w:t>
                      </w:r>
                      <w:r w:rsidRPr="00CD68BE">
                        <w:rPr>
                          <w:lang w:val="en-US"/>
                        </w:rPr>
                        <w:t xml:space="preserve"> </w:t>
                      </w:r>
                    </w:p>
                    <w:p w14:paraId="2F1BB538" w14:textId="77777777" w:rsidR="00F90E46" w:rsidRPr="00CD68BE" w:rsidRDefault="00F90E46" w:rsidP="000F2AA4">
                      <w:pPr>
                        <w:jc w:val="center"/>
                        <w:rPr>
                          <w:b/>
                          <w:lang w:val="en-US"/>
                        </w:rPr>
                      </w:pPr>
                    </w:p>
                    <w:tbl>
                      <w:tblPr>
                        <w:tblStyle w:val="Tablaconcuadrcula"/>
                        <w:tblW w:w="0" w:type="auto"/>
                        <w:tblLook w:val="04A0" w:firstRow="1" w:lastRow="0" w:firstColumn="1" w:lastColumn="0" w:noHBand="0" w:noVBand="1"/>
                      </w:tblPr>
                      <w:tblGrid>
                        <w:gridCol w:w="4106"/>
                        <w:gridCol w:w="3308"/>
                      </w:tblGrid>
                      <w:tr w:rsidR="00F90E46" w14:paraId="01F3CB83" w14:textId="77777777" w:rsidTr="003F1B3B">
                        <w:trPr>
                          <w:trHeight w:val="290"/>
                        </w:trPr>
                        <w:tc>
                          <w:tcPr>
                            <w:tcW w:w="4106" w:type="dxa"/>
                          </w:tcPr>
                          <w:p w14:paraId="5503F883" w14:textId="74CED106" w:rsidR="00F90E46" w:rsidRDefault="00F90E46" w:rsidP="000F2AA4">
                            <w:pPr>
                              <w:jc w:val="center"/>
                              <w:rPr>
                                <w:b/>
                              </w:rPr>
                            </w:pPr>
                            <w:r>
                              <w:rPr>
                                <w:b/>
                              </w:rPr>
                              <w:t xml:space="preserve">Etxe hau- </w:t>
                            </w:r>
                            <w:proofErr w:type="spellStart"/>
                            <w:r w:rsidR="003F1B3B" w:rsidRPr="003F1B3B">
                              <w:t>This</w:t>
                            </w:r>
                            <w:proofErr w:type="spellEnd"/>
                            <w:r w:rsidR="003F1B3B" w:rsidRPr="003F1B3B">
                              <w:t xml:space="preserve"> </w:t>
                            </w:r>
                            <w:proofErr w:type="spellStart"/>
                            <w:r w:rsidR="003F1B3B" w:rsidRPr="003F1B3B">
                              <w:t>house</w:t>
                            </w:r>
                            <w:proofErr w:type="spellEnd"/>
                          </w:p>
                        </w:tc>
                        <w:tc>
                          <w:tcPr>
                            <w:tcW w:w="3308" w:type="dxa"/>
                          </w:tcPr>
                          <w:p w14:paraId="1461AB42" w14:textId="299B4F20" w:rsidR="00F90E46" w:rsidRPr="003F1B3B" w:rsidRDefault="00F90E46" w:rsidP="000F2AA4">
                            <w:pPr>
                              <w:jc w:val="center"/>
                            </w:pPr>
                            <w:r>
                              <w:rPr>
                                <w:b/>
                              </w:rPr>
                              <w:t xml:space="preserve">Hau </w:t>
                            </w:r>
                            <w:r w:rsidR="00D30C80">
                              <w:rPr>
                                <w:b/>
                              </w:rPr>
                              <w:t>–</w:t>
                            </w:r>
                            <w:r>
                              <w:rPr>
                                <w:b/>
                              </w:rPr>
                              <w:t xml:space="preserve"> </w:t>
                            </w:r>
                            <w:proofErr w:type="spellStart"/>
                            <w:r w:rsidR="003F1B3B">
                              <w:t>This</w:t>
                            </w:r>
                            <w:proofErr w:type="spellEnd"/>
                          </w:p>
                        </w:tc>
                      </w:tr>
                      <w:tr w:rsidR="00F90E46" w14:paraId="36DA8BD7" w14:textId="77777777" w:rsidTr="003F1B3B">
                        <w:trPr>
                          <w:trHeight w:val="290"/>
                        </w:trPr>
                        <w:tc>
                          <w:tcPr>
                            <w:tcW w:w="4106" w:type="dxa"/>
                          </w:tcPr>
                          <w:p w14:paraId="00D30D7A" w14:textId="251371DA" w:rsidR="00F90E46" w:rsidRDefault="00F90E46" w:rsidP="000F2AA4">
                            <w:pPr>
                              <w:jc w:val="center"/>
                              <w:rPr>
                                <w:b/>
                              </w:rPr>
                            </w:pPr>
                            <w:r>
                              <w:rPr>
                                <w:b/>
                              </w:rPr>
                              <w:t xml:space="preserve">Etxe hori – </w:t>
                            </w:r>
                            <w:proofErr w:type="spellStart"/>
                            <w:r w:rsidR="003F1B3B" w:rsidRPr="003F1B3B">
                              <w:t>Th</w:t>
                            </w:r>
                            <w:r w:rsidR="003F1B3B">
                              <w:t>at</w:t>
                            </w:r>
                            <w:proofErr w:type="spellEnd"/>
                            <w:r w:rsidR="003F1B3B" w:rsidRPr="003F1B3B">
                              <w:t xml:space="preserve"> </w:t>
                            </w:r>
                            <w:proofErr w:type="spellStart"/>
                            <w:r w:rsidR="003F1B3B" w:rsidRPr="003F1B3B">
                              <w:t>house</w:t>
                            </w:r>
                            <w:proofErr w:type="spellEnd"/>
                          </w:p>
                        </w:tc>
                        <w:tc>
                          <w:tcPr>
                            <w:tcW w:w="3308" w:type="dxa"/>
                          </w:tcPr>
                          <w:p w14:paraId="3BB8AD3B" w14:textId="4D1AE143" w:rsidR="00F90E46" w:rsidRDefault="00F90E46" w:rsidP="000F2AA4">
                            <w:pPr>
                              <w:jc w:val="center"/>
                              <w:rPr>
                                <w:b/>
                              </w:rPr>
                            </w:pPr>
                            <w:r>
                              <w:rPr>
                                <w:b/>
                              </w:rPr>
                              <w:t xml:space="preserve">Hori </w:t>
                            </w:r>
                            <w:r w:rsidR="00D30C80">
                              <w:rPr>
                                <w:b/>
                              </w:rPr>
                              <w:t>–</w:t>
                            </w:r>
                            <w:r>
                              <w:rPr>
                                <w:b/>
                              </w:rPr>
                              <w:t xml:space="preserve"> </w:t>
                            </w:r>
                            <w:proofErr w:type="spellStart"/>
                            <w:r w:rsidR="003F1B3B">
                              <w:rPr>
                                <w:i/>
                              </w:rPr>
                              <w:t>That</w:t>
                            </w:r>
                            <w:proofErr w:type="spellEnd"/>
                          </w:p>
                        </w:tc>
                      </w:tr>
                      <w:tr w:rsidR="00F90E46" w14:paraId="4475F129" w14:textId="77777777" w:rsidTr="003F1B3B">
                        <w:trPr>
                          <w:trHeight w:val="290"/>
                        </w:trPr>
                        <w:tc>
                          <w:tcPr>
                            <w:tcW w:w="4106" w:type="dxa"/>
                          </w:tcPr>
                          <w:p w14:paraId="793394EA" w14:textId="698813D5" w:rsidR="00F90E46" w:rsidRDefault="00F90E46" w:rsidP="000F2AA4">
                            <w:pPr>
                              <w:jc w:val="center"/>
                              <w:rPr>
                                <w:b/>
                              </w:rPr>
                            </w:pPr>
                            <w:r>
                              <w:rPr>
                                <w:b/>
                              </w:rPr>
                              <w:t xml:space="preserve">Etxe hura – </w:t>
                            </w:r>
                            <w:proofErr w:type="spellStart"/>
                            <w:r w:rsidR="003F1B3B">
                              <w:t>That</w:t>
                            </w:r>
                            <w:proofErr w:type="spellEnd"/>
                            <w:r w:rsidR="003F1B3B">
                              <w:t xml:space="preserve"> </w:t>
                            </w:r>
                            <w:proofErr w:type="spellStart"/>
                            <w:r w:rsidR="003F1B3B">
                              <w:t>house</w:t>
                            </w:r>
                            <w:proofErr w:type="spellEnd"/>
                            <w:r w:rsidR="003F1B3B">
                              <w:t xml:space="preserve"> (</w:t>
                            </w:r>
                            <w:proofErr w:type="spellStart"/>
                            <w:r w:rsidR="003F1B3B">
                              <w:t>further</w:t>
                            </w:r>
                            <w:proofErr w:type="spellEnd"/>
                            <w:r w:rsidR="003F1B3B">
                              <w:t xml:space="preserve"> </w:t>
                            </w:r>
                            <w:proofErr w:type="spellStart"/>
                            <w:r w:rsidR="003F1B3B">
                              <w:t>away</w:t>
                            </w:r>
                            <w:proofErr w:type="spellEnd"/>
                            <w:r w:rsidR="003F1B3B">
                              <w:t>)</w:t>
                            </w:r>
                          </w:p>
                        </w:tc>
                        <w:tc>
                          <w:tcPr>
                            <w:tcW w:w="3308" w:type="dxa"/>
                          </w:tcPr>
                          <w:p w14:paraId="4AE4BEBB" w14:textId="3B456EF1" w:rsidR="00F90E46" w:rsidRDefault="00F90E46" w:rsidP="000F2AA4">
                            <w:pPr>
                              <w:jc w:val="center"/>
                              <w:rPr>
                                <w:b/>
                              </w:rPr>
                            </w:pPr>
                            <w:r>
                              <w:rPr>
                                <w:b/>
                              </w:rPr>
                              <w:t xml:space="preserve">Hura </w:t>
                            </w:r>
                            <w:r w:rsidR="009E6006">
                              <w:rPr>
                                <w:b/>
                              </w:rPr>
                              <w:t>–</w:t>
                            </w:r>
                            <w:r>
                              <w:rPr>
                                <w:b/>
                              </w:rPr>
                              <w:t xml:space="preserve"> </w:t>
                            </w:r>
                            <w:proofErr w:type="spellStart"/>
                            <w:r w:rsidR="003F1B3B">
                              <w:rPr>
                                <w:i/>
                              </w:rPr>
                              <w:t>That</w:t>
                            </w:r>
                            <w:proofErr w:type="spellEnd"/>
                            <w:r w:rsidR="003F1B3B">
                              <w:rPr>
                                <w:i/>
                              </w:rPr>
                              <w:t xml:space="preserve"> (</w:t>
                            </w:r>
                            <w:proofErr w:type="spellStart"/>
                            <w:r w:rsidR="003F1B3B">
                              <w:rPr>
                                <w:i/>
                              </w:rPr>
                              <w:t>further</w:t>
                            </w:r>
                            <w:proofErr w:type="spellEnd"/>
                            <w:r w:rsidR="003F1B3B">
                              <w:rPr>
                                <w:i/>
                              </w:rPr>
                              <w:t xml:space="preserve"> </w:t>
                            </w:r>
                            <w:proofErr w:type="spellStart"/>
                            <w:r w:rsidR="003F1B3B">
                              <w:rPr>
                                <w:i/>
                              </w:rPr>
                              <w:t>away</w:t>
                            </w:r>
                            <w:proofErr w:type="spellEnd"/>
                            <w:r w:rsidR="003F1B3B">
                              <w:rPr>
                                <w:i/>
                              </w:rPr>
                              <w:t>)</w:t>
                            </w:r>
                          </w:p>
                        </w:tc>
                      </w:tr>
                      <w:tr w:rsidR="009E6006" w14:paraId="677F075C" w14:textId="77777777" w:rsidTr="003F1B3B">
                        <w:trPr>
                          <w:trHeight w:val="290"/>
                        </w:trPr>
                        <w:tc>
                          <w:tcPr>
                            <w:tcW w:w="4106" w:type="dxa"/>
                          </w:tcPr>
                          <w:p w14:paraId="7BB19AF1" w14:textId="1F9800BD" w:rsidR="009E6006" w:rsidRDefault="009E6006" w:rsidP="000F2AA4">
                            <w:pPr>
                              <w:jc w:val="center"/>
                              <w:rPr>
                                <w:b/>
                              </w:rPr>
                            </w:pPr>
                            <w:r>
                              <w:rPr>
                                <w:b/>
                              </w:rPr>
                              <w:t xml:space="preserve">Etxe hauek – </w:t>
                            </w:r>
                            <w:proofErr w:type="spellStart"/>
                            <w:r w:rsidR="003F1B3B" w:rsidRPr="003F1B3B">
                              <w:t>Th</w:t>
                            </w:r>
                            <w:r w:rsidR="003F1B3B">
                              <w:t>ese</w:t>
                            </w:r>
                            <w:proofErr w:type="spellEnd"/>
                            <w:r w:rsidR="003F1B3B" w:rsidRPr="003F1B3B">
                              <w:t xml:space="preserve"> </w:t>
                            </w:r>
                            <w:proofErr w:type="spellStart"/>
                            <w:r w:rsidR="003F1B3B" w:rsidRPr="003F1B3B">
                              <w:t>house</w:t>
                            </w:r>
                            <w:r w:rsidR="003F1B3B">
                              <w:t>s</w:t>
                            </w:r>
                            <w:proofErr w:type="spellEnd"/>
                          </w:p>
                        </w:tc>
                        <w:tc>
                          <w:tcPr>
                            <w:tcW w:w="3308" w:type="dxa"/>
                          </w:tcPr>
                          <w:p w14:paraId="679202B7" w14:textId="3093AAAA" w:rsidR="009E6006" w:rsidRDefault="009E6006" w:rsidP="000F2AA4">
                            <w:pPr>
                              <w:jc w:val="center"/>
                              <w:rPr>
                                <w:b/>
                              </w:rPr>
                            </w:pPr>
                            <w:r>
                              <w:rPr>
                                <w:b/>
                              </w:rPr>
                              <w:t xml:space="preserve">Hauek - </w:t>
                            </w:r>
                            <w:proofErr w:type="spellStart"/>
                            <w:r w:rsidR="003F1B3B" w:rsidRPr="003F1B3B">
                              <w:t>These</w:t>
                            </w:r>
                            <w:proofErr w:type="spellEnd"/>
                          </w:p>
                        </w:tc>
                      </w:tr>
                      <w:tr w:rsidR="009E6006" w14:paraId="6583C043" w14:textId="77777777" w:rsidTr="003F1B3B">
                        <w:trPr>
                          <w:trHeight w:val="290"/>
                        </w:trPr>
                        <w:tc>
                          <w:tcPr>
                            <w:tcW w:w="4106" w:type="dxa"/>
                          </w:tcPr>
                          <w:p w14:paraId="0F4A4F4F" w14:textId="43514384" w:rsidR="009E6006" w:rsidRDefault="009E6006" w:rsidP="000F2AA4">
                            <w:pPr>
                              <w:jc w:val="center"/>
                              <w:rPr>
                                <w:b/>
                              </w:rPr>
                            </w:pPr>
                            <w:r>
                              <w:rPr>
                                <w:b/>
                              </w:rPr>
                              <w:t xml:space="preserve">Etxe horiek – </w:t>
                            </w:r>
                            <w:proofErr w:type="spellStart"/>
                            <w:r w:rsidR="003F1B3B" w:rsidRPr="003F1B3B">
                              <w:t>Th</w:t>
                            </w:r>
                            <w:r w:rsidR="003F1B3B">
                              <w:t>ose</w:t>
                            </w:r>
                            <w:proofErr w:type="spellEnd"/>
                            <w:r w:rsidR="003F1B3B" w:rsidRPr="003F1B3B">
                              <w:t xml:space="preserve"> </w:t>
                            </w:r>
                            <w:proofErr w:type="spellStart"/>
                            <w:r w:rsidR="003F1B3B" w:rsidRPr="003F1B3B">
                              <w:t>house</w:t>
                            </w:r>
                            <w:r w:rsidR="003F1B3B">
                              <w:t>s</w:t>
                            </w:r>
                            <w:proofErr w:type="spellEnd"/>
                          </w:p>
                        </w:tc>
                        <w:tc>
                          <w:tcPr>
                            <w:tcW w:w="3308" w:type="dxa"/>
                          </w:tcPr>
                          <w:p w14:paraId="30D138FB" w14:textId="7B6C3096" w:rsidR="009E6006" w:rsidRDefault="009E6006" w:rsidP="000F2AA4">
                            <w:pPr>
                              <w:jc w:val="center"/>
                              <w:rPr>
                                <w:b/>
                              </w:rPr>
                            </w:pPr>
                            <w:r>
                              <w:rPr>
                                <w:b/>
                              </w:rPr>
                              <w:t xml:space="preserve">Horiek - </w:t>
                            </w:r>
                            <w:proofErr w:type="spellStart"/>
                            <w:r w:rsidR="003F1B3B">
                              <w:rPr>
                                <w:i/>
                              </w:rPr>
                              <w:t>Those</w:t>
                            </w:r>
                            <w:proofErr w:type="spellEnd"/>
                          </w:p>
                        </w:tc>
                      </w:tr>
                      <w:tr w:rsidR="009E6006" w14:paraId="2BB53EC6" w14:textId="77777777" w:rsidTr="003F1B3B">
                        <w:trPr>
                          <w:trHeight w:val="290"/>
                        </w:trPr>
                        <w:tc>
                          <w:tcPr>
                            <w:tcW w:w="4106" w:type="dxa"/>
                          </w:tcPr>
                          <w:p w14:paraId="0A73A455" w14:textId="373256FD" w:rsidR="009E6006" w:rsidRDefault="009E6006" w:rsidP="000F2AA4">
                            <w:pPr>
                              <w:jc w:val="center"/>
                              <w:rPr>
                                <w:b/>
                              </w:rPr>
                            </w:pPr>
                            <w:r>
                              <w:rPr>
                                <w:b/>
                              </w:rPr>
                              <w:t xml:space="preserve">Etxe haiek – </w:t>
                            </w:r>
                            <w:proofErr w:type="spellStart"/>
                            <w:r w:rsidR="003F1B3B" w:rsidRPr="003F1B3B">
                              <w:t>Th</w:t>
                            </w:r>
                            <w:r w:rsidR="003F1B3B">
                              <w:t>ose</w:t>
                            </w:r>
                            <w:proofErr w:type="spellEnd"/>
                            <w:r w:rsidR="003F1B3B" w:rsidRPr="003F1B3B">
                              <w:t xml:space="preserve"> </w:t>
                            </w:r>
                            <w:proofErr w:type="spellStart"/>
                            <w:r w:rsidR="003F1B3B" w:rsidRPr="003F1B3B">
                              <w:t>house</w:t>
                            </w:r>
                            <w:r w:rsidR="003F1B3B">
                              <w:t>s</w:t>
                            </w:r>
                            <w:proofErr w:type="spellEnd"/>
                            <w:r w:rsidR="003F1B3B">
                              <w:t xml:space="preserve"> (</w:t>
                            </w:r>
                            <w:proofErr w:type="spellStart"/>
                            <w:r w:rsidR="003F1B3B">
                              <w:t>further</w:t>
                            </w:r>
                            <w:proofErr w:type="spellEnd"/>
                            <w:r w:rsidR="003F1B3B">
                              <w:t xml:space="preserve"> </w:t>
                            </w:r>
                            <w:proofErr w:type="spellStart"/>
                            <w:r w:rsidR="003F1B3B">
                              <w:t>away</w:t>
                            </w:r>
                            <w:proofErr w:type="spellEnd"/>
                            <w:r w:rsidR="003F1B3B">
                              <w:t>)</w:t>
                            </w:r>
                          </w:p>
                        </w:tc>
                        <w:tc>
                          <w:tcPr>
                            <w:tcW w:w="3308" w:type="dxa"/>
                          </w:tcPr>
                          <w:p w14:paraId="11740A21" w14:textId="0354B8A1" w:rsidR="009E6006" w:rsidRDefault="009E6006" w:rsidP="000F2AA4">
                            <w:pPr>
                              <w:jc w:val="center"/>
                              <w:rPr>
                                <w:b/>
                              </w:rPr>
                            </w:pPr>
                            <w:r>
                              <w:rPr>
                                <w:b/>
                              </w:rPr>
                              <w:t xml:space="preserve">Haiek </w:t>
                            </w:r>
                            <w:r w:rsidR="003F1B3B">
                              <w:rPr>
                                <w:b/>
                              </w:rPr>
                              <w:t>–</w:t>
                            </w:r>
                            <w:r>
                              <w:rPr>
                                <w:b/>
                              </w:rPr>
                              <w:t xml:space="preserve"> </w:t>
                            </w:r>
                            <w:proofErr w:type="spellStart"/>
                            <w:r w:rsidR="003F1B3B">
                              <w:rPr>
                                <w:i/>
                              </w:rPr>
                              <w:t>Those</w:t>
                            </w:r>
                            <w:proofErr w:type="spellEnd"/>
                            <w:r w:rsidR="003F1B3B">
                              <w:rPr>
                                <w:i/>
                              </w:rPr>
                              <w:t xml:space="preserve"> (</w:t>
                            </w:r>
                            <w:proofErr w:type="spellStart"/>
                            <w:r w:rsidR="003F1B3B">
                              <w:rPr>
                                <w:i/>
                              </w:rPr>
                              <w:t>further</w:t>
                            </w:r>
                            <w:proofErr w:type="spellEnd"/>
                            <w:r w:rsidR="003F1B3B">
                              <w:rPr>
                                <w:i/>
                              </w:rPr>
                              <w:t xml:space="preserve"> </w:t>
                            </w:r>
                            <w:proofErr w:type="spellStart"/>
                            <w:r w:rsidR="003F1B3B">
                              <w:rPr>
                                <w:i/>
                              </w:rPr>
                              <w:t>away</w:t>
                            </w:r>
                            <w:proofErr w:type="spellEnd"/>
                            <w:r w:rsidR="003F1B3B">
                              <w:rPr>
                                <w:i/>
                              </w:rPr>
                              <w:t>)</w:t>
                            </w:r>
                          </w:p>
                        </w:tc>
                      </w:tr>
                    </w:tbl>
                    <w:p w14:paraId="633600E7" w14:textId="77777777" w:rsidR="00F90E46" w:rsidRDefault="00F90E46" w:rsidP="000F2AA4">
                      <w:pPr>
                        <w:jc w:val="center"/>
                        <w:rPr>
                          <w:b/>
                        </w:rPr>
                      </w:pPr>
                    </w:p>
                    <w:p w14:paraId="29CD88FE" w14:textId="77777777" w:rsidR="00F90E46" w:rsidRDefault="00F90E46" w:rsidP="000F2AA4">
                      <w:pPr>
                        <w:jc w:val="center"/>
                        <w:rPr>
                          <w:b/>
                        </w:rPr>
                      </w:pPr>
                    </w:p>
                    <w:p w14:paraId="4D0D4167" w14:textId="77777777" w:rsidR="00F90E46" w:rsidRDefault="00F90E46" w:rsidP="000F2AA4">
                      <w:pPr>
                        <w:jc w:val="center"/>
                        <w:rPr>
                          <w:b/>
                        </w:rPr>
                      </w:pPr>
                    </w:p>
                    <w:p w14:paraId="1092F10D" w14:textId="77777777" w:rsidR="00F90E46" w:rsidRDefault="00F90E46" w:rsidP="000F2AA4">
                      <w:pPr>
                        <w:jc w:val="center"/>
                      </w:pPr>
                    </w:p>
                    <w:p w14:paraId="70363106" w14:textId="77777777" w:rsidR="000F2AA4" w:rsidRDefault="000F2AA4" w:rsidP="000F2AA4">
                      <w:pPr>
                        <w:jc w:val="center"/>
                      </w:pPr>
                    </w:p>
                    <w:p w14:paraId="6A03A0F3" w14:textId="77777777" w:rsidR="000F2AA4" w:rsidRDefault="000F2AA4" w:rsidP="000F2AA4">
                      <w:pPr>
                        <w:jc w:val="center"/>
                      </w:pPr>
                    </w:p>
                    <w:p w14:paraId="2842682A" w14:textId="77777777" w:rsidR="000F2AA4" w:rsidRDefault="000F2AA4" w:rsidP="000F2AA4">
                      <w:pPr>
                        <w:jc w:val="center"/>
                      </w:pPr>
                    </w:p>
                  </w:txbxContent>
                </v:textbox>
                <w10:wrap type="through"/>
              </v:roundrect>
            </w:pict>
          </mc:Fallback>
        </mc:AlternateContent>
      </w:r>
    </w:p>
    <w:p w14:paraId="23ED920D" w14:textId="77777777" w:rsidR="000F2AA4" w:rsidRPr="009E6006" w:rsidRDefault="000F2AA4">
      <w:pPr>
        <w:rPr>
          <w:b/>
          <w:i/>
        </w:rPr>
      </w:pPr>
    </w:p>
    <w:p w14:paraId="6C08B691" w14:textId="77777777" w:rsidR="000F2AA4" w:rsidRPr="009E6006" w:rsidRDefault="000F2AA4">
      <w:pPr>
        <w:rPr>
          <w:b/>
          <w:i/>
        </w:rPr>
      </w:pPr>
    </w:p>
    <w:p w14:paraId="2550BB35" w14:textId="77777777" w:rsidR="000F2AA4" w:rsidRPr="009E6006" w:rsidRDefault="000F2AA4">
      <w:pPr>
        <w:rPr>
          <w:b/>
          <w:i/>
        </w:rPr>
      </w:pPr>
    </w:p>
    <w:p w14:paraId="252AB4B3" w14:textId="77777777" w:rsidR="000F2AA4" w:rsidRDefault="000F2AA4"/>
    <w:p w14:paraId="726305B3" w14:textId="77777777" w:rsidR="000F2AA4" w:rsidRDefault="000F2AA4"/>
    <w:p w14:paraId="5BDE9997" w14:textId="77777777" w:rsidR="000F2AA4" w:rsidRDefault="000F2AA4"/>
    <w:p w14:paraId="05B70F8C" w14:textId="77777777" w:rsidR="000F2AA4" w:rsidRDefault="000F2AA4"/>
    <w:p w14:paraId="5ADC3198" w14:textId="77777777" w:rsidR="000F2AA4" w:rsidRDefault="000F2AA4"/>
    <w:p w14:paraId="4C6775DA" w14:textId="77777777" w:rsidR="000F2AA4" w:rsidRDefault="000F2AA4"/>
    <w:p w14:paraId="3820F9AC" w14:textId="77777777" w:rsidR="000F2AA4" w:rsidRDefault="000F2AA4"/>
    <w:sectPr w:rsidR="000F2AA4" w:rsidSect="00DC27B1">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1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26B"/>
    <w:rsid w:val="000F2AA4"/>
    <w:rsid w:val="001800A4"/>
    <w:rsid w:val="002264F4"/>
    <w:rsid w:val="00244EAE"/>
    <w:rsid w:val="002F58CA"/>
    <w:rsid w:val="003F1B3B"/>
    <w:rsid w:val="006F0C35"/>
    <w:rsid w:val="007373F4"/>
    <w:rsid w:val="008A326B"/>
    <w:rsid w:val="008E1A7B"/>
    <w:rsid w:val="009E6006"/>
    <w:rsid w:val="00A54617"/>
    <w:rsid w:val="00A93784"/>
    <w:rsid w:val="00CD68BE"/>
    <w:rsid w:val="00D0334B"/>
    <w:rsid w:val="00D30C80"/>
    <w:rsid w:val="00DC27B1"/>
    <w:rsid w:val="00E548A2"/>
    <w:rsid w:val="00F90E4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9656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9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30C80"/>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30C80"/>
    <w:rPr>
      <w:rFonts w:ascii="Times New Roman" w:hAnsi="Times New Roman" w:cs="Times New Roman"/>
      <w:sz w:val="18"/>
      <w:szCs w:val="18"/>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001397">
      <w:bodyDiv w:val="1"/>
      <w:marLeft w:val="0"/>
      <w:marRight w:val="0"/>
      <w:marTop w:val="0"/>
      <w:marBottom w:val="0"/>
      <w:divBdr>
        <w:top w:val="none" w:sz="0" w:space="0" w:color="auto"/>
        <w:left w:val="none" w:sz="0" w:space="0" w:color="auto"/>
        <w:bottom w:val="none" w:sz="0" w:space="0" w:color="auto"/>
        <w:right w:val="none" w:sz="0" w:space="0" w:color="auto"/>
      </w:divBdr>
    </w:div>
    <w:div w:id="17984525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3</Words>
  <Characters>17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5</cp:revision>
  <dcterms:created xsi:type="dcterms:W3CDTF">2021-04-24T16:44:00Z</dcterms:created>
  <dcterms:modified xsi:type="dcterms:W3CDTF">2021-10-22T09:08:00Z</dcterms:modified>
</cp:coreProperties>
</file>