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47" w:rsidRDefault="0083541C">
      <w:pPr>
        <w:pStyle w:val="Nzev"/>
        <w:numPr>
          <w:ilvl w:val="0"/>
          <w:numId w:val="6"/>
        </w:numPr>
        <w:spacing w:line="360" w:lineRule="auto"/>
        <w:ind w:left="425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mp2ddyslz5um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ŠKOLSKÉ DOKUMENTY, </w:t>
      </w:r>
    </w:p>
    <w:p w:rsidR="00280147" w:rsidRDefault="0083541C">
      <w:pPr>
        <w:pStyle w:val="Nzev"/>
        <w:spacing w:line="360" w:lineRule="auto"/>
        <w:ind w:left="708" w:hanging="283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hb1nnmi6n13c" w:colFirst="0" w:colLast="0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t>POJETÍ TĚLESNÉ VÝCHOVY V MŠ</w:t>
      </w:r>
    </w:p>
    <w:p w:rsidR="00280147" w:rsidRDefault="0083541C">
      <w:pPr>
        <w:pStyle w:val="Nzev"/>
        <w:spacing w:line="36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xluc59mywhk" w:colFirst="0" w:colLast="0"/>
      <w:bookmarkEnd w:id="2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- cíle, úkoly, kompetence </w:t>
      </w:r>
    </w:p>
    <w:p w:rsidR="00280147" w:rsidRDefault="00280147"/>
    <w:p w:rsidR="00280147" w:rsidRDefault="00280147"/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ŠKOLSKÉ DOKUMENTY</w:t>
      </w:r>
    </w:p>
    <w:p w:rsidR="00280147" w:rsidRDefault="0083541C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RVP pro předškolní vzdělávání ve spojitosti s TV</w:t>
      </w: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Rámcové cíle předškolního vzdělávání</w:t>
      </w:r>
    </w:p>
    <w:p w:rsidR="00280147" w:rsidRDefault="0083541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Pomoci dětem v jejich rozvoji, učení se a poznání</w:t>
      </w:r>
    </w:p>
    <w:p w:rsidR="00280147" w:rsidRDefault="0083541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Pomoci dětem osvojit si základy hodnot, na nichž je postavena naše společnost</w:t>
      </w:r>
    </w:p>
    <w:p w:rsidR="00280147" w:rsidRDefault="0083541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Pomoci dětem získat samostatnost a schopnost projevovat se jako samostatná osobnost, působící na své okolí – osobnostní postoje</w:t>
      </w: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147" w:rsidRDefault="0083541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Cílem tělesně výchovy v mateřské škole je prostředn</w:t>
      </w:r>
      <w:r w:rsidR="00B560D8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ctvím pohybové aktivity přispět k uspokojení potřeb dítěte v oblasti motorické, emocionální a sociální se snahou rozvinout potenciál každého dítěte v těchto složkách osobnosti, aby směřoval k pocitu tělesné, duševní a sociální pohody a tím byl podporován pravidelný návyk pohybové aktivity.</w:t>
      </w: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Kompetence s příklady činností v TV pro jejich rozvoj 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→ k učení (pomocí hry, roztřiď, znalost barev, ...)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→ k řešení problémů (překonej opičí dráhu, zachránění – dvojice se musí domluvit, jak někoho zachrání)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→ komunikativních (když se musí domluvit 2 mezi sebou – ve většině her se uplatňuje více kompetencí – Př. Vytvořte skupinky (příprava na hru), verbální i neverbální komunikace)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→ sociálních a personálních (SOCIÁLNÍ ve spolupráci; PERSONÁLNÍ – když odhadne své možnosti – měl by se podle toho zařídit – nepřeceňovat ani nepodceňovat)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→ činnostní a občanské (povídání o sportovcích; sounáležitost a hrdost státu – příkladem jsou Olympijské hry – můžeme si s dětmi udělat také Olympiádu)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Promítnutí tělesné výchovy v jednotlivých oblastech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Biologická oblast – Dítě a jeho tělo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Cíle se shodují s cíli TV: pěstovat zdatnost a osvojovat motorické dovednosti, ale i poznatky a dlouhodobé návyky ...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Psychologická oblast – Dítě a jeho psychika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Pohybové činnosti propojeny s rozvojem řeči, smyslové vnímání, samostatné řešení problémů, pravidla, rozvoj fantazie …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Interpersonální oblast – Dítě a ten druhý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Komunikace, verbální, neverbální, dodržování pravidel, respektování osobnosti druhých ...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Sociokulturní oblast – Dítě a společnost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Širší společenský kontext – vztah k tradicím místa, kulturních hodnot, tradiční sporty 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ČR,...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Environmentální oblast – Dítě a svět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Výchova a ochrana přírody </w:t>
      </w: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Očekávané výstupy z oblasti Dítě a jeho tělo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/ </w:t>
      </w:r>
      <w:r>
        <w:rPr>
          <w:rFonts w:ascii="Times New Roman" w:eastAsia="Times New Roman" w:hAnsi="Times New Roman" w:cs="Times New Roman"/>
          <w:b/>
        </w:rPr>
        <w:t>Fyzický rozvoj a pohybová koordinace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zachovávat správné držení těla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rozvoj hrubé motoriky (běh, skok, chůze, ...)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zvládat základní pohybové dovednosti a prostorovou orientaci, běžné z</w:t>
      </w:r>
      <w:r w:rsidR="00B560D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ůsoby pohybu v různém prostředí (zvládat překážky, házet a chytat mí, užívat různé náčiní, pohybovat se ve skupině dětí, pohybovat se na sněhu, ledu, ve vodě, v písku)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koordinovat lokomoci a další polohy a pohyby těla, sladit pohyb s rytmem a hudbou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vědomě napodobovat jednoduchý pohyb podle vzoru a přizpůsobit jej podle pokynu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ovládat dechové svalstvo, sladit pohyb se zpěvem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vnímat a rozlišovat pomocí všech smyslů (sluchově rozlišovat zvuky a tóny, zrakově rozlišovat tvary předmětů a jiné specifické znaky, rozlišovat vůně, chutě, vnímat hmatem apod.)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ovládat koordinaci ruky a oka, zvládat jemnou motoriku (zacházet s předměty denní potřeby, s drobnými pomůckami, s nástroji, náčiním a materiálem, zacházet s grafickým a výtvarným materiálem, např. s tužkami, barvami, nůžkami, papírem, modelovací hmotou, zacházet s jednoduchými hudebními nástroji apod.)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zvládat sebeobsluhu, uplatňovat základní kulturně hygienické a zdravotně preventivní návyky (starat se o osobní hygienu, přijímat stravu a tekutinu, umět stolovat, postarat se o sebe a své osobní věci, oblékat se, svlékat, obouvat, apod.)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zvládat jednoduchou obsluhu a pracovní úkony (postarat se o hračky, pomůcky, uklidit po sobě, udržovat pořádek, zvládat jednoduché úklidové práce, práce na zahradě apod.)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pojmenovat části těla, některé orgány (včetně pohlavních), znát jejich funkce, mít povědomí o těle a jeho vývoji, (o narození, růstu těla a jeho proměnách), znát základní pojmy užívané ve spojení se zdravím, s pohybem a sportem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rozlišovat, co prospívá zdraví a co mu škodí; chovat se tak, aby v situacích pro dítě běžných a jemu známých neohrožovalo zdraví, bezpečí a pohodu svou ani druhých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mít povědomí o některých způsobech ochrany osobního zdraví a bezpečí a o tom, kde v případě potřeby hledat pomoc (kam se obrátit, koho přivolat, jakým způsobem apod.)</w:t>
      </w:r>
    </w:p>
    <w:p w:rsidR="00280147" w:rsidRDefault="0083541C">
      <w:pPr>
        <w:numPr>
          <w:ilvl w:val="0"/>
          <w:numId w:val="3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zacházet s běžnými předměty denní potřeby, hračkami, pomůckami, drobnými nástroji, sportovním náčiním a nářadím, výtvarnými potřebami</w:t>
      </w: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80147" w:rsidRDefault="0083541C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ŠKOLNÍ VZDĚLÁVACÍ PROGRAM</w:t>
      </w:r>
    </w:p>
    <w:p w:rsidR="00280147" w:rsidRDefault="0083541C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Vzdělávací obsah RVP PV slouží učiteli jako východisko pro tvorbu ŠVP</w:t>
      </w:r>
    </w:p>
    <w:p w:rsidR="00280147" w:rsidRDefault="0083541C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 ji ve školním (třídním) vzdělávacím programu formuluje v podobě, v jaké ji bude dětem předkládat – a to v podobě integrovaných bloků.</w:t>
      </w:r>
    </w:p>
    <w:p w:rsidR="00280147" w:rsidRDefault="0083541C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Školy tak mají značnou volnost v tom, jakým způsobem vzdělávací obsah daný RVP PV pojmou a realizují.</w:t>
      </w:r>
    </w:p>
    <w:p w:rsidR="00280147" w:rsidRDefault="0083541C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vztahu mezi integrovanými bloky a vzdělávacími oblastmi z RVP PV platí, že bloky jsou tvořeny tak, aby „zasahovaly“ (integrovaly) všechny vzdělávací oblasti (s tím, že některá oblast může převažovat, jiné se může blok dotýkat jen velmi okrajově); tyto bloky jsou tedy vzhledem ke vzdělávacím oblastem RVP PV průřezové.</w:t>
      </w:r>
    </w:p>
    <w:p w:rsidR="00280147" w:rsidRDefault="0083541C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Integrované bloky se vztahují k určitému tématu, vycházejí z praktických životních problémů a situací nebo jsou zaměřeny k určitým činnostem, k praktickým aktivitám apod. Mohou tak mít podobu tematických celků, projektů či programů.</w:t>
      </w:r>
    </w:p>
    <w:p w:rsidR="00280147" w:rsidRDefault="0083541C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Měly by být vytvářeny natolik široké a obsáhlé, aby poskytovaly dostatek zajímavých a různorodých podnětů ke konkrétním činnostem.</w:t>
      </w:r>
    </w:p>
    <w:p w:rsidR="00280147" w:rsidRDefault="0083541C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Jejich obsah musí být předškolnímu dítěti srozumitelný, užitečný a pro ně prakticky využitelný.</w:t>
      </w:r>
    </w:p>
    <w:p w:rsidR="00280147" w:rsidRDefault="0083541C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Činnosti nabízené v rámci ŠVP jsou různorodé a zasahují do všech oblastí lidského konání. </w:t>
      </w:r>
    </w:p>
    <w:p w:rsidR="00280147" w:rsidRDefault="0083541C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Rozvíjejí intelektové i praktické schopnosti a dovednosti dítěte, prohlubují jeho poznání, obohacují jeho praktickou zkušenost a zvyšují praktickou využitelnost toho, co se dítě naučí.</w:t>
      </w:r>
    </w:p>
    <w:p w:rsidR="00280147" w:rsidRDefault="0083541C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TŘÍDNÍ VZDĚLÁVACÍ PROGRAM</w:t>
      </w:r>
    </w:p>
    <w:p w:rsidR="00280147" w:rsidRDefault="0083541C">
      <w:pPr>
        <w:numPr>
          <w:ilvl w:val="0"/>
          <w:numId w:val="1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TVP naproti ŠVP je materiál jednotlivých učitelek a týkají se vzdělávání v konkrétní třídě. </w:t>
      </w:r>
    </w:p>
    <w:p w:rsidR="00280147" w:rsidRDefault="0083541C">
      <w:pPr>
        <w:numPr>
          <w:ilvl w:val="0"/>
          <w:numId w:val="1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Svou povahou jsou to materiály pracovní, a tedy neveřejné.</w:t>
      </w:r>
    </w:p>
    <w:p w:rsidR="00280147" w:rsidRDefault="0083541C">
      <w:pPr>
        <w:numPr>
          <w:ilvl w:val="0"/>
          <w:numId w:val="1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Pravidla pro jejich formu a podobu se proto centrálně nestanovují. </w:t>
      </w:r>
    </w:p>
    <w:p w:rsidR="00280147" w:rsidRDefault="0083541C">
      <w:pPr>
        <w:numPr>
          <w:ilvl w:val="0"/>
          <w:numId w:val="1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Jedná se především o vzdělávací plány jednotlivých integrovaných bloků, resp. jejich soubor</w:t>
      </w:r>
    </w:p>
    <w:p w:rsidR="00280147" w:rsidRDefault="0083541C">
      <w:pPr>
        <w:numPr>
          <w:ilvl w:val="0"/>
          <w:numId w:val="1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TVP není povinnou dokumentací učitelky; vesměs je však považováno za potřebné a užitečné si TVP zpracovávat. </w:t>
      </w:r>
    </w:p>
    <w:p w:rsidR="00280147" w:rsidRDefault="0083541C">
      <w:pPr>
        <w:numPr>
          <w:ilvl w:val="0"/>
          <w:numId w:val="1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praxi mateřských škol jsou proto obvyklé a učitelky dle nich běžně pracují. </w:t>
      </w:r>
    </w:p>
    <w:p w:rsidR="00280147" w:rsidRDefault="0083541C">
      <w:pPr>
        <w:numPr>
          <w:ilvl w:val="0"/>
          <w:numId w:val="1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rozdíl od ŠVP je TVP otevřený. Protože se „skládá“ z plánů jednotlivých bloků, které vytváříme a rozvádíme v průběhu vzdělávání, je logické, aby náš TVP „vznikal“ postupně, v průběhu času. Netřeba jej tedy pracně a složitě vytvářet celý a kompletní před započetím vzdělávání. </w:t>
      </w:r>
    </w:p>
    <w:p w:rsidR="00280147" w:rsidRDefault="0083541C">
      <w:pPr>
        <w:numPr>
          <w:ilvl w:val="0"/>
          <w:numId w:val="1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tvorbě TVP, resp. jednotlivých vzdělávacích plánů, by se měly podílet společně obě učitelky, které ve třídě pracují.</w:t>
      </w: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POJETÍ TĚLESNÉ VÝCHOVY V MŠ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Pojem tělesná výchova/ pohybová aktivita</w:t>
      </w:r>
    </w:p>
    <w:p w:rsidR="00280147" w:rsidRDefault="0083541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práci s dětmi v MŠ se nepracuje s pojmem tělesná výchova, ale zařazují se tzv. tělovýchovné chvilky</w:t>
      </w:r>
    </w:p>
    <w:p w:rsidR="00280147" w:rsidRDefault="0083541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tělesná výchova jako taková je však nezbytná při profesní přípravě pedagogů (znalost její metodiky, individuálních potřeb, vývojových zvláš</w:t>
      </w:r>
      <w:r w:rsidR="00B560D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ností), aby byli schopni vytvářet optimální školní a v návaznosti třídní vzdělávací program</w:t>
      </w:r>
    </w:p>
    <w:p w:rsidR="00280147" w:rsidRDefault="0083541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tělesný rozvoj by měl být v rovnováze stejně jako psychický a sociální 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Realizace</w:t>
      </w:r>
    </w:p>
    <w:p w:rsidR="00A802BA" w:rsidRDefault="0083541C" w:rsidP="00A802BA">
      <w:pPr>
        <w:numPr>
          <w:ilvl w:val="0"/>
          <w:numId w:val="7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A802BA">
        <w:rPr>
          <w:rFonts w:ascii="Times New Roman" w:eastAsia="Times New Roman" w:hAnsi="Times New Roman" w:cs="Times New Roman"/>
          <w:sz w:val="24"/>
          <w:szCs w:val="24"/>
        </w:rPr>
        <w:t>Dětem předškolního věku je poskytována „tělesná výchova“ formou hry</w:t>
      </w:r>
    </w:p>
    <w:p w:rsidR="00280147" w:rsidRPr="00A802BA" w:rsidRDefault="0083541C" w:rsidP="00A802BA">
      <w:pPr>
        <w:numPr>
          <w:ilvl w:val="0"/>
          <w:numId w:val="7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A802BA">
        <w:rPr>
          <w:rFonts w:ascii="Times New Roman" w:eastAsia="Times New Roman" w:hAnsi="Times New Roman" w:cs="Times New Roman"/>
          <w:sz w:val="24"/>
          <w:szCs w:val="24"/>
        </w:rPr>
        <w:t>tělovýchovné chvilky jsou zařazeny v rámci určitých tematických bloků a nazýváme je obecně jako pohybové aktivit</w:t>
      </w:r>
    </w:p>
    <w:p w:rsidR="00280147" w:rsidRDefault="0083541C">
      <w:pPr>
        <w:numPr>
          <w:ilvl w:val="0"/>
          <w:numId w:val="7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zařazujeme je buď do spontánních či řízených aktivit a měli bychom lpět na to, aby na ně byl dostatečný prostor z hlediska zdravého vývoje dítěte</w:t>
      </w:r>
    </w:p>
    <w:p w:rsidR="00280147" w:rsidRDefault="0083541C">
      <w:pPr>
        <w:numPr>
          <w:ilvl w:val="0"/>
          <w:numId w:val="7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nejdůležitější částí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TV  během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dne by měla být cvičební jednotka (jedná se o různé pohybové činnosti, které lze rozdělit do pěti metodicky na sebe navazujících částí, které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mají své odlišné funkce i průběh. Jsou to části: úvodní, rušná, průpravná, hlavní a závěrečná.</w:t>
      </w:r>
    </w:p>
    <w:p w:rsidR="00280147" w:rsidRDefault="0083541C">
      <w:pPr>
        <w:numPr>
          <w:ilvl w:val="0"/>
          <w:numId w:val="7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Dítě by v předškolním věku mělo ovládat základní pohybové dovednosti, které rozvíjíme právě v tělesné výchově, tedy v cvičební jednotce</w:t>
      </w:r>
    </w:p>
    <w:p w:rsidR="00280147" w:rsidRDefault="0083541C">
      <w:pPr>
        <w:numPr>
          <w:ilvl w:val="0"/>
          <w:numId w:val="7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nedostatečné zařazování pohybových aktivit může vést k pohybovým nedostatkům, které se mohou projevit třeba až na základní škole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Cíle v MŠ vzhledem k TV</w:t>
      </w:r>
    </w:p>
    <w:p w:rsidR="00280147" w:rsidRDefault="0083541C">
      <w:pPr>
        <w:numPr>
          <w:ilvl w:val="0"/>
          <w:numId w:val="5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při stanovení cílů nás ovlivňují jak individuální potřeby dětí, tak však i potřeby společnosti </w:t>
      </w:r>
    </w:p>
    <w:p w:rsidR="00280147" w:rsidRDefault="0083541C">
      <w:pPr>
        <w:numPr>
          <w:ilvl w:val="0"/>
          <w:numId w:val="5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úkolem MŠ je zabezpečovat uspokojování přirozených potřeb dítěte a rozvoj jeho osobnosti→ spolupráce s rodinou</w:t>
      </w:r>
    </w:p>
    <w:p w:rsidR="00280147" w:rsidRDefault="0083541C">
      <w:pPr>
        <w:numPr>
          <w:ilvl w:val="0"/>
          <w:numId w:val="5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je cílem v MŠ vést děti k přirozenému zájmu o pohyb, aby věděly, proč je pro nás p</w:t>
      </w:r>
      <w:r w:rsidR="00B560D8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ospěšný a co je obecně pro naše zdraví dobré a co naopak špatné </w:t>
      </w:r>
    </w:p>
    <w:p w:rsidR="00280147" w:rsidRDefault="0083541C">
      <w:pPr>
        <w:numPr>
          <w:ilvl w:val="0"/>
          <w:numId w:val="5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dříve probíhala každý den nějaká konkrétní činnost (pondělí VV, úterý TV, středa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HV,...)</w:t>
      </w:r>
      <w:proofErr w:type="gramEnd"/>
    </w:p>
    <w:p w:rsidR="00280147" w:rsidRDefault="0083541C">
      <w:pPr>
        <w:numPr>
          <w:ilvl w:val="0"/>
          <w:numId w:val="5"/>
        </w:numPr>
        <w:spacing w:line="36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dnes se to spíše vše prolíná</w:t>
      </w:r>
    </w:p>
    <w:p w:rsidR="00280147" w:rsidRDefault="0083541C">
      <w:pPr>
        <w:numPr>
          <w:ilvl w:val="0"/>
          <w:numId w:val="5"/>
        </w:numPr>
        <w:spacing w:line="36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oblasti, které lze považovat za dílčí cíle školní a předškolní výchovy</w:t>
      </w:r>
    </w:p>
    <w:p w:rsidR="00280147" w:rsidRDefault="0083541C">
      <w:pPr>
        <w:spacing w:line="36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psychomotorická oblast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aby měly děti naučenou velkou škálu pohybových dovedností</w:t>
      </w:r>
    </w:p>
    <w:p w:rsidR="00280147" w:rsidRDefault="0083541C">
      <w:pPr>
        <w:spacing w:line="360" w:lineRule="auto"/>
        <w:ind w:left="2585" w:firstLine="29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vše, co se děti naučí, se vkládá do POHYBOVÉ PAMĚTI)</w:t>
      </w:r>
    </w:p>
    <w:p w:rsidR="00280147" w:rsidRDefault="0083541C">
      <w:pPr>
        <w:spacing w:line="36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zdatnost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(zdravotní oblast </w:t>
      </w:r>
      <w:r w:rsidR="00A802BA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B560D8">
        <w:rPr>
          <w:rFonts w:ascii="Times New Roman" w:eastAsia="Times New Roman" w:hAnsi="Times New Roman" w:cs="Times New Roman"/>
          <w:i/>
          <w:sz w:val="24"/>
          <w:szCs w:val="24"/>
        </w:rPr>
        <w:t>svalová a aerobní zdatnost, složení těla)</w:t>
      </w:r>
    </w:p>
    <w:p w:rsidR="00280147" w:rsidRDefault="0083541C">
      <w:pPr>
        <w:spacing w:line="36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kognitivní oblast (poznávací)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(umí pojmenovat své tělo – neplete si ruku s paží)</w:t>
      </w:r>
    </w:p>
    <w:p w:rsidR="00280147" w:rsidRDefault="0083541C">
      <w:pPr>
        <w:spacing w:line="24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afektivní oblast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 psychická oblast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(radost z pohybu)</w:t>
      </w:r>
    </w:p>
    <w:p w:rsidR="00280147" w:rsidRDefault="0083541C">
      <w:pPr>
        <w:spacing w:line="240" w:lineRule="auto"/>
        <w:ind w:left="1145" w:firstLine="29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3% dětí pohyb vůbec nevyžaduje =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hypoaktivní</w:t>
      </w:r>
      <w:proofErr w:type="spellEnd"/>
    </w:p>
    <w:p w:rsidR="00280147" w:rsidRDefault="0083541C">
      <w:pPr>
        <w:spacing w:line="240" w:lineRule="auto"/>
        <w:ind w:left="1145" w:firstLine="29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některé děti naopak hyperaktivní → mohou následovat poruchy učení</w:t>
      </w:r>
    </w:p>
    <w:p w:rsidR="00280147" w:rsidRDefault="0083541C">
      <w:pPr>
        <w:spacing w:line="360" w:lineRule="auto"/>
        <w:ind w:left="1145" w:firstLine="29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je dobré zjistit, proč některé dítě nemá potřebu pohybu a upozornit rodiče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Pohybové kompetence, kter</w:t>
      </w:r>
      <w:r w:rsidR="00B560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by mělo dítě do konce předškolního věku získat:</w:t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lastRenderedPageBreak/>
        <w:drawing>
          <wp:inline distT="114300" distB="114300" distL="114300" distR="114300">
            <wp:extent cx="5656822" cy="44053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6822" cy="440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0147" w:rsidRDefault="008354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inline distT="114300" distB="114300" distL="114300" distR="114300">
            <wp:extent cx="5659048" cy="286226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9048" cy="2862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80147" w:rsidRDefault="002801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80147" w:rsidSect="00FE092D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CF" w:rsidRDefault="00313DCF">
      <w:pPr>
        <w:spacing w:line="240" w:lineRule="auto"/>
      </w:pPr>
      <w:r>
        <w:separator/>
      </w:r>
    </w:p>
  </w:endnote>
  <w:endnote w:type="continuationSeparator" w:id="0">
    <w:p w:rsidR="00313DCF" w:rsidRDefault="00313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47" w:rsidRDefault="002801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CF" w:rsidRDefault="00313DCF">
      <w:pPr>
        <w:spacing w:line="240" w:lineRule="auto"/>
      </w:pPr>
      <w:r>
        <w:separator/>
      </w:r>
    </w:p>
  </w:footnote>
  <w:footnote w:type="continuationSeparator" w:id="0">
    <w:p w:rsidR="00313DCF" w:rsidRDefault="00313D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F78"/>
    <w:multiLevelType w:val="multilevel"/>
    <w:tmpl w:val="D35E4C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45B3B20"/>
    <w:multiLevelType w:val="multilevel"/>
    <w:tmpl w:val="02B053F2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CDB6B02"/>
    <w:multiLevelType w:val="multilevel"/>
    <w:tmpl w:val="D082C2F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49CD0975"/>
    <w:multiLevelType w:val="multilevel"/>
    <w:tmpl w:val="07FEFE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64E1994"/>
    <w:multiLevelType w:val="multilevel"/>
    <w:tmpl w:val="14CACE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6A44DE0"/>
    <w:multiLevelType w:val="multilevel"/>
    <w:tmpl w:val="885A8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B3022F6"/>
    <w:multiLevelType w:val="multilevel"/>
    <w:tmpl w:val="F692EF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147"/>
    <w:rsid w:val="00280147"/>
    <w:rsid w:val="00313DCF"/>
    <w:rsid w:val="0083541C"/>
    <w:rsid w:val="00A802BA"/>
    <w:rsid w:val="00B560D8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2D"/>
  </w:style>
  <w:style w:type="paragraph" w:styleId="Nadpis1">
    <w:name w:val="heading 1"/>
    <w:basedOn w:val="Normln"/>
    <w:next w:val="Normln"/>
    <w:uiPriority w:val="9"/>
    <w:qFormat/>
    <w:rsid w:val="00FE09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FE09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FE09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FE09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FE092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FE09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E09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FE092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rsid w:val="00FE092D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1340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Engelthalerová</dc:creator>
  <cp:lastModifiedBy>Windows User</cp:lastModifiedBy>
  <cp:revision>4</cp:revision>
  <dcterms:created xsi:type="dcterms:W3CDTF">2020-04-24T21:17:00Z</dcterms:created>
  <dcterms:modified xsi:type="dcterms:W3CDTF">2021-10-12T20:33:00Z</dcterms:modified>
</cp:coreProperties>
</file>