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F4" w:rsidRDefault="00426FF4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</w:p>
    <w:p w:rsidR="00426FF4" w:rsidRDefault="0046530E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Formulář pro zápis edukačního programu</w:t>
      </w:r>
    </w:p>
    <w:p w:rsidR="00426FF4" w:rsidRDefault="00426FF4">
      <w:pPr>
        <w:keepNext/>
        <w:spacing w:after="0" w:line="240" w:lineRule="auto"/>
        <w:rPr>
          <w:rFonts w:ascii="Arial" w:eastAsia="Arial" w:hAnsi="Arial" w:cs="Arial"/>
          <w:b/>
        </w:rPr>
      </w:pPr>
    </w:p>
    <w:p w:rsidR="00426FF4" w:rsidRDefault="00426FF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426FF4" w:rsidRDefault="0046530E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>Název programu: Zlatovláska</w:t>
      </w:r>
    </w:p>
    <w:p w:rsidR="00426FF4" w:rsidRDefault="0046530E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Autor: </w:t>
      </w:r>
      <w:proofErr w:type="spellStart"/>
      <w:r>
        <w:rPr>
          <w:rFonts w:ascii="Arial" w:eastAsia="Arial" w:hAnsi="Arial" w:cs="Arial"/>
          <w:sz w:val="24"/>
        </w:rPr>
        <w:t>MgA</w:t>
      </w:r>
      <w:proofErr w:type="spellEnd"/>
      <w:r>
        <w:rPr>
          <w:rFonts w:ascii="Arial" w:eastAsia="Arial" w:hAnsi="Arial" w:cs="Arial"/>
          <w:sz w:val="24"/>
        </w:rPr>
        <w:t>. Jiří Rezek</w:t>
      </w:r>
    </w:p>
    <w:p w:rsidR="00426FF4" w:rsidRDefault="0046530E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>Spolupráce:</w:t>
      </w:r>
      <w:r w:rsidR="00DF0C6F">
        <w:rPr>
          <w:rFonts w:ascii="Arial" w:eastAsia="Arial" w:hAnsi="Arial" w:cs="Arial"/>
          <w:sz w:val="24"/>
        </w:rPr>
        <w:t xml:space="preserve"> PhD</w:t>
      </w:r>
      <w:r w:rsidR="00006A30">
        <w:rPr>
          <w:rFonts w:ascii="Arial" w:eastAsia="Arial" w:hAnsi="Arial" w:cs="Arial"/>
          <w:sz w:val="24"/>
        </w:rPr>
        <w:t>r</w:t>
      </w:r>
      <w:r>
        <w:rPr>
          <w:rFonts w:ascii="Arial" w:eastAsia="Arial" w:hAnsi="Arial" w:cs="Arial"/>
          <w:sz w:val="24"/>
        </w:rPr>
        <w:t>. Tomáš Horyna, Mgr</w:t>
      </w:r>
      <w:r w:rsidR="00006A30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Alžběta Horynová, </w:t>
      </w:r>
      <w:proofErr w:type="spellStart"/>
      <w:r>
        <w:rPr>
          <w:rFonts w:ascii="Arial" w:eastAsia="Arial" w:hAnsi="Arial" w:cs="Arial"/>
          <w:sz w:val="24"/>
        </w:rPr>
        <w:t>MgA</w:t>
      </w:r>
      <w:proofErr w:type="spellEnd"/>
      <w:r>
        <w:rPr>
          <w:rFonts w:ascii="Arial" w:eastAsia="Arial" w:hAnsi="Arial" w:cs="Arial"/>
          <w:sz w:val="24"/>
        </w:rPr>
        <w:t>. Naďa Rezková Přibylová, SPGŠ Futurum Praha</w:t>
      </w:r>
    </w:p>
    <w:p w:rsidR="00426FF4" w:rsidRDefault="00426FF4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426FF4" w:rsidRDefault="0046530E">
      <w:pPr>
        <w:spacing w:after="0" w:line="240" w:lineRule="auto"/>
        <w:ind w:right="-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Anotace: </w:t>
      </w:r>
      <w:r>
        <w:rPr>
          <w:rFonts w:ascii="Arial" w:eastAsia="Arial" w:hAnsi="Arial" w:cs="Arial"/>
          <w:sz w:val="24"/>
        </w:rPr>
        <w:t>Čtyřdenní projekt, jemuž předcházela tři</w:t>
      </w:r>
      <w:r w:rsidR="00006A3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čtvrtě roku dlouhá přípravná fáze, plánování, zkoušení a spolupráce NPÚ, zámku Červená Lhota a SPGŠ Futurum Praha a který vyústil programem paralelního zaměření na předškolní děti a středoškolské studenty, budoucí učitele. Program je zaměřen na</w:t>
      </w:r>
      <w:r w:rsidR="00006A30">
        <w:rPr>
          <w:rFonts w:ascii="Arial" w:eastAsia="Arial" w:hAnsi="Arial" w:cs="Arial"/>
          <w:sz w:val="24"/>
        </w:rPr>
        <w:t xml:space="preserve"> povýšení genia loci Zámku Červe</w:t>
      </w:r>
      <w:r>
        <w:rPr>
          <w:rFonts w:ascii="Arial" w:eastAsia="Arial" w:hAnsi="Arial" w:cs="Arial"/>
          <w:sz w:val="24"/>
        </w:rPr>
        <w:t>ná Lhota, opírajícího se o ,,zlatovláskovou pověst´´. Povýšení by mělo oživit zámecký památkový objekt vzděláváním, které bude zážitkové, estetické a hodnotně uložené v osobnostně sociální výbavě dětí i mládeže.</w:t>
      </w:r>
    </w:p>
    <w:p w:rsidR="00426FF4" w:rsidRDefault="00426FF4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426FF4" w:rsidRDefault="0046530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Klíčová slova: </w:t>
      </w:r>
      <w:r>
        <w:rPr>
          <w:rFonts w:ascii="Arial" w:eastAsia="Arial" w:hAnsi="Arial" w:cs="Arial"/>
          <w:sz w:val="24"/>
        </w:rPr>
        <w:t>Zlatovláska,</w:t>
      </w:r>
      <w:r w:rsidR="00006A3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pohádka, zámek, řeč zvířat, kouzlo, dar, pomoc, edukace, divadlo ve výchově, výtvarná dílna, znak, symbol, téma, cíl.</w:t>
      </w:r>
    </w:p>
    <w:p w:rsidR="00426FF4" w:rsidRDefault="00426FF4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426FF4" w:rsidRDefault="0046530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Cílová skupina: </w:t>
      </w:r>
      <w:r>
        <w:rPr>
          <w:rFonts w:ascii="Arial" w:eastAsia="Arial" w:hAnsi="Arial" w:cs="Arial"/>
          <w:sz w:val="24"/>
        </w:rPr>
        <w:t>Děti předškolního a mladšího školní</w:t>
      </w:r>
      <w:r w:rsidR="00910AC0">
        <w:rPr>
          <w:rFonts w:ascii="Arial" w:eastAsia="Arial" w:hAnsi="Arial" w:cs="Arial"/>
          <w:sz w:val="24"/>
        </w:rPr>
        <w:t>ho</w:t>
      </w:r>
      <w:r>
        <w:rPr>
          <w:rFonts w:ascii="Arial" w:eastAsia="Arial" w:hAnsi="Arial" w:cs="Arial"/>
          <w:sz w:val="24"/>
        </w:rPr>
        <w:t xml:space="preserve"> věku, studenti střední pedagogické školy.</w:t>
      </w:r>
    </w:p>
    <w:p w:rsidR="00426FF4" w:rsidRDefault="00426FF4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426FF4" w:rsidRDefault="0046530E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>Místo/-a realizace:</w:t>
      </w:r>
      <w:r>
        <w:rPr>
          <w:rFonts w:ascii="Arial" w:eastAsia="Arial" w:hAnsi="Arial" w:cs="Arial"/>
          <w:sz w:val="24"/>
        </w:rPr>
        <w:t xml:space="preserve"> Zámek Červená Lhota.</w:t>
      </w:r>
    </w:p>
    <w:p w:rsidR="00426FF4" w:rsidRDefault="0046530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Celková doba realizace: </w:t>
      </w:r>
      <w:r>
        <w:rPr>
          <w:rFonts w:ascii="Arial" w:eastAsia="Arial" w:hAnsi="Arial" w:cs="Arial"/>
          <w:sz w:val="24"/>
        </w:rPr>
        <w:t>14.4. - 18.4. 2015.Jeden den příprava interiérových a exteriérových lokací, dva dny po jednom programu pro místní mateřské školy, jeden den dva programy pro veřejnost. Doba jednoho programu - 2,5 hodiny.</w:t>
      </w:r>
    </w:p>
    <w:p w:rsidR="00426FF4" w:rsidRDefault="0046530E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Zpoplatnění: </w:t>
      </w:r>
      <w:r>
        <w:rPr>
          <w:rFonts w:ascii="Arial" w:eastAsia="Arial" w:hAnsi="Arial" w:cs="Arial"/>
          <w:sz w:val="24"/>
        </w:rPr>
        <w:t>Bez poplatku.</w:t>
      </w:r>
    </w:p>
    <w:p w:rsidR="00426FF4" w:rsidRDefault="00426FF4">
      <w:pPr>
        <w:tabs>
          <w:tab w:val="right" w:pos="9072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Kontext: </w:t>
      </w:r>
      <w:r>
        <w:rPr>
          <w:rFonts w:ascii="Arial" w:eastAsia="Arial" w:hAnsi="Arial" w:cs="Arial"/>
          <w:sz w:val="24"/>
        </w:rPr>
        <w:t>Edukační centrum v Telči navázalo spolupráci se SPGŠ Futurum Praha, která po doprovodných programech k výstavě Hrady a zámky objevované a opěvované pokračuje oslovením kastelána Červené Lhoty se záměrem propojit zdejší ,,zlatovláskovou atrakci´´ s divadelními, výtvarnými a vzdělávacími aktivitami, zdvojenými tím, že je s dětmi povedou studenti střední pedagogické školy jako lektoři a herci zároveň a tím celá akce získá i pro ně edukativní charakter. Po skončení programu na zámku může být projekt s určitým omezením dále realizován v některých školských zařízeních.</w:t>
      </w:r>
    </w:p>
    <w:p w:rsidR="00426FF4" w:rsidRDefault="00426FF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Východiska a hlavní cíle: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 program tohoto projektu byl vybrán zámek Červená Lhota a </w:t>
      </w:r>
      <w:proofErr w:type="spellStart"/>
      <w:r>
        <w:rPr>
          <w:rFonts w:ascii="Arial" w:eastAsia="Arial" w:hAnsi="Arial" w:cs="Arial"/>
          <w:sz w:val="24"/>
        </w:rPr>
        <w:t>Spgš</w:t>
      </w:r>
      <w:proofErr w:type="spellEnd"/>
      <w:r>
        <w:rPr>
          <w:rFonts w:ascii="Arial" w:eastAsia="Arial" w:hAnsi="Arial" w:cs="Arial"/>
          <w:sz w:val="24"/>
        </w:rPr>
        <w:t xml:space="preserve"> Futurum z několika důvodů: </w:t>
      </w: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Edukační centrum v Telči působí  již v rámci státních památek celé České republiky a jelikož  nyní zpracovává novou vzdělávací koncepci, ověřuje si svoje kompetence i formou experimentace na různých objektech v péči NPÚ.</w:t>
      </w: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V osobě kastelána Tomáše Horyny je ideální potenciál. Kromě fundovaného a morfologicky pojatého zájmu objevovat Zlatovlásku jinak, je nadšený divadelník s pedagogickými zkušenostmi a organizátor ochotný ubytovat na svěřeném objektu skupinu mladých lidí a nechat je svobodně tvořit. Navíc se dalo využít bohaté invence jeho manželky Alžběty, která projekt zaštítila po stránce výtvarné.</w:t>
      </w: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Na zámku je plně funkční divadelní sál.</w:t>
      </w: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</w:t>
      </w:r>
      <w:proofErr w:type="spellStart"/>
      <w:r>
        <w:rPr>
          <w:rFonts w:ascii="Arial" w:eastAsia="Arial" w:hAnsi="Arial" w:cs="Arial"/>
          <w:sz w:val="24"/>
        </w:rPr>
        <w:t>Spgš</w:t>
      </w:r>
      <w:proofErr w:type="spellEnd"/>
      <w:r>
        <w:rPr>
          <w:rFonts w:ascii="Arial" w:eastAsia="Arial" w:hAnsi="Arial" w:cs="Arial"/>
          <w:sz w:val="24"/>
        </w:rPr>
        <w:t xml:space="preserve"> Futurum se výrazně profiluje dramatickou výchovou a při škole pracuje divadelní soubor Pa, Jahody!</w:t>
      </w: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</w:t>
      </w:r>
      <w:proofErr w:type="spellStart"/>
      <w:r>
        <w:rPr>
          <w:rFonts w:ascii="Arial" w:eastAsia="Arial" w:hAnsi="Arial" w:cs="Arial"/>
          <w:sz w:val="24"/>
        </w:rPr>
        <w:t>Spgš</w:t>
      </w:r>
      <w:proofErr w:type="spellEnd"/>
      <w:r>
        <w:rPr>
          <w:rFonts w:ascii="Arial" w:eastAsia="Arial" w:hAnsi="Arial" w:cs="Arial"/>
          <w:sz w:val="24"/>
        </w:rPr>
        <w:t xml:space="preserve"> Futurum jako jedna z mála středních pedagogických škol praktikuje ve výuce pravidelnou pedagogickou praxi v rámci svého školního vzdělávacího programu, a toto byla další možnost jak ji dál rozvíjet. </w:t>
      </w:r>
    </w:p>
    <w:p w:rsidR="00426FF4" w:rsidRDefault="00426FF4">
      <w:pPr>
        <w:spacing w:after="0" w:line="240" w:lineRule="auto"/>
        <w:rPr>
          <w:rFonts w:ascii="Arial" w:eastAsia="Arial" w:hAnsi="Arial" w:cs="Arial"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Cílem programu : Zprostředkovat dětem zážitek v příběhu pohádky K.J. Erbena Zlatovláska, kterým si různými metodami projdou. Nechat je řešit dramatické situace, rozvíjet u nich ochotu pomoct a vzájemně spolupracovat. Prohlubovat jemnou motoriku a logické myšlení. Seznámit je se souvislostmi divadelních konvencí, posouvat estetický rozvoj.</w:t>
      </w: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.                               Zprostředkovat studentům přímou pedagogickou činnost s dětmi předškolního a mladšího školního věku, osvojovat si edukační dovednosti v projektu. Seznámit se s principem divadla ve výchově. Rozvíjet metodiku inscenačního divadelního procesu, osvojovat si herecké, režijní a scénografické dovednosti. Tříbit estetické a pedagogické vnímání. </w:t>
      </w:r>
    </w:p>
    <w:p w:rsidR="00426FF4" w:rsidRDefault="00426FF4">
      <w:pPr>
        <w:spacing w:after="0" w:line="240" w:lineRule="auto"/>
        <w:rPr>
          <w:rFonts w:ascii="Arial" w:eastAsia="Arial" w:hAnsi="Arial" w:cs="Arial"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Zdroje: </w:t>
      </w:r>
    </w:p>
    <w:p w:rsidR="00426FF4" w:rsidRDefault="0046530E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četba, poslech a video pohádky Zlatovláska, tematické aktivity v MŠ</w:t>
      </w:r>
    </w:p>
    <w:p w:rsidR="00426FF4" w:rsidRDefault="0046530E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scénář divadelní inscenace </w:t>
      </w:r>
    </w:p>
    <w:p w:rsidR="00426FF4" w:rsidRDefault="0046530E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fotodokumentace programu</w:t>
      </w:r>
    </w:p>
    <w:p w:rsidR="00426FF4" w:rsidRDefault="0046530E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pracovní metodické listy</w:t>
      </w:r>
    </w:p>
    <w:p w:rsidR="00426FF4" w:rsidRDefault="00426FF4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Materiál a pomůcky:</w:t>
      </w:r>
      <w:r>
        <w:rPr>
          <w:rFonts w:ascii="Arial" w:eastAsia="Arial" w:hAnsi="Arial" w:cs="Arial"/>
          <w:sz w:val="24"/>
        </w:rPr>
        <w:t xml:space="preserve"> výtvarné potřeby, divadelní kulisy, rekvizity, kostýmy, audiovizuální pomůcky, potřeby pro plenérové aktivity.</w:t>
      </w:r>
    </w:p>
    <w:p w:rsidR="00426FF4" w:rsidRDefault="00426FF4">
      <w:pPr>
        <w:spacing w:after="0" w:line="240" w:lineRule="auto"/>
        <w:rPr>
          <w:rFonts w:ascii="Arial" w:eastAsia="Arial" w:hAnsi="Arial" w:cs="Arial"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Obsah: </w:t>
      </w:r>
      <w:r>
        <w:rPr>
          <w:rFonts w:ascii="Arial" w:eastAsia="Arial" w:hAnsi="Arial" w:cs="Arial"/>
          <w:sz w:val="24"/>
        </w:rPr>
        <w:t>(viz tabulka na druhé straně listu)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426FF4" w:rsidRDefault="00426FF4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Výsledky aktivit: </w:t>
      </w:r>
      <w:r>
        <w:rPr>
          <w:rFonts w:ascii="Arial" w:eastAsia="Arial" w:hAnsi="Arial" w:cs="Arial"/>
          <w:sz w:val="24"/>
        </w:rPr>
        <w:t xml:space="preserve">Vytvořené výtvarné subjekty, divadelní inscenace, naplněné vzdělávací cíle, nehmotné duchovní zážitky. </w:t>
      </w:r>
    </w:p>
    <w:p w:rsidR="00426FF4" w:rsidRDefault="00426FF4">
      <w:pPr>
        <w:spacing w:after="0" w:line="240" w:lineRule="auto"/>
        <w:rPr>
          <w:rFonts w:ascii="Arial" w:eastAsia="Arial" w:hAnsi="Arial" w:cs="Arial"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Zhodnocení:</w:t>
      </w:r>
    </w:p>
    <w:p w:rsidR="00426FF4" w:rsidRDefault="00426FF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509"/>
        <w:gridCol w:w="1325"/>
        <w:gridCol w:w="1244"/>
        <w:gridCol w:w="1298"/>
        <w:gridCol w:w="1276"/>
      </w:tblGrid>
      <w:tr w:rsidR="00426FF4">
        <w:trPr>
          <w:trHeight w:val="1"/>
          <w:jc w:val="center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Východiska/ přístupy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Výchova/ učení... kult. dědictví</w:t>
            </w:r>
          </w:p>
        </w:tc>
      </w:tr>
      <w:tr w:rsidR="00426FF4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Osvěta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Edutainment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Edukace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O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SKRZE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PRO</w:t>
            </w:r>
          </w:p>
        </w:tc>
      </w:tr>
      <w:tr w:rsidR="00426FF4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26F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26F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26F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26F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26F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FF4" w:rsidRDefault="00426F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26FF4" w:rsidRDefault="00426FF4">
      <w:pPr>
        <w:spacing w:after="0" w:line="240" w:lineRule="auto"/>
        <w:rPr>
          <w:rFonts w:ascii="Arial" w:eastAsia="Arial" w:hAnsi="Arial" w:cs="Arial"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Zpracoval(a):</w:t>
      </w:r>
      <w:r>
        <w:rPr>
          <w:rFonts w:ascii="Arial" w:eastAsia="Arial" w:hAnsi="Arial" w:cs="Arial"/>
          <w:sz w:val="24"/>
        </w:rPr>
        <w:t>Jiří Rezek</w:t>
      </w:r>
    </w:p>
    <w:p w:rsidR="00426FF4" w:rsidRDefault="00426FF4">
      <w:pPr>
        <w:spacing w:after="0" w:line="240" w:lineRule="auto"/>
        <w:rPr>
          <w:rFonts w:ascii="Arial" w:eastAsia="Arial" w:hAnsi="Arial" w:cs="Arial"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Přílohy: </w:t>
      </w:r>
      <w:r>
        <w:rPr>
          <w:rFonts w:ascii="Arial" w:eastAsia="Arial" w:hAnsi="Arial" w:cs="Arial"/>
          <w:sz w:val="24"/>
        </w:rPr>
        <w:t>Kopie metodických listů, divadelní scénář, výtvarný artefakt</w:t>
      </w:r>
    </w:p>
    <w:p w:rsidR="00426FF4" w:rsidRDefault="00426FF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26FF4" w:rsidRDefault="0046530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Obsah pro </w:t>
      </w:r>
      <w:proofErr w:type="spellStart"/>
      <w:r>
        <w:rPr>
          <w:rFonts w:ascii="Arial" w:eastAsia="Arial" w:hAnsi="Arial" w:cs="Arial"/>
          <w:b/>
          <w:sz w:val="24"/>
        </w:rPr>
        <w:t>Spgš</w:t>
      </w:r>
      <w:proofErr w:type="spellEnd"/>
    </w:p>
    <w:p w:rsidR="00426FF4" w:rsidRDefault="00426FF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750"/>
        <w:gridCol w:w="3080"/>
        <w:gridCol w:w="1464"/>
      </w:tblGrid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Čas</w:t>
            </w:r>
          </w:p>
          <w:p w:rsidR="00426FF4" w:rsidRDefault="0046530E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>(kdy je aktivita realizována nebo jak dlouho trvá)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Aktivita</w:t>
            </w:r>
          </w:p>
          <w:p w:rsidR="00426FF4" w:rsidRDefault="0046530E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>(popis aktivity, popř. název využité metody)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Cíl aktivity</w:t>
            </w:r>
          </w:p>
          <w:p w:rsidR="00426FF4" w:rsidRDefault="0046530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(dílčí cíle – doporučení: využití aktivních sloves)</w:t>
            </w:r>
          </w:p>
          <w:p w:rsidR="00426FF4" w:rsidRDefault="00426FF4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Vazba na RVP</w:t>
            </w:r>
          </w:p>
          <w:p w:rsidR="00426FF4" w:rsidRDefault="0046530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- kompetence</w:t>
            </w:r>
          </w:p>
          <w:p w:rsidR="00426FF4" w:rsidRDefault="0046530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- průřezová témata</w:t>
            </w:r>
          </w:p>
          <w:p w:rsidR="00426FF4" w:rsidRDefault="0046530E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>- vzdělávací obsahy</w:t>
            </w: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6530E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Září 2014</w:t>
            </w:r>
          </w:p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26FF4">
            <w:pPr>
              <w:spacing w:after="0" w:line="240" w:lineRule="auto"/>
              <w:jc w:val="both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Dramaturgická příprava textu pohádky Zlatovláska od K.J. Erbena.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Dramatizace literární předlohy.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 uskutečněno v SPGŠ Futurum)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Analyzovat text pro jevištní převod a pro potřeby edukační části projektu. Najít a stanovit téma pro středoškoláky a pro děti předškolního věku.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Napsat scénář divadelní části projektu.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-kompetence k učení, odborné kompetence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průřezové téma občan v demokratické společnosti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vzdělávací obsahy: práce s uměleckým textem</w:t>
            </w: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Říjen 2014</w:t>
            </w:r>
          </w:p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26FF4">
            <w:pPr>
              <w:spacing w:after="0" w:line="240" w:lineRule="auto"/>
              <w:jc w:val="both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Dramaturgicko režijní práce 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 uskutečněno v SPGŠ Futurum)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Vytvářet a budovat dramatické situace.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Vstupovat do rolí a vytvářet jejich charakterizaci.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kompetence k řešení problému, odborné a komunikativní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Člověk a společnost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základy herectví</w:t>
            </w: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20.11.</w:t>
            </w:r>
          </w:p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26FF4">
            <w:pPr>
              <w:spacing w:after="0" w:line="240" w:lineRule="auto"/>
              <w:jc w:val="both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návštěva na zámku Červená Lhota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Seznámit se s prostředím realizace projektu.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Vybírat a určit vhodné lokality v interiéru i exteriéru zámku.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Domluvit strukturu edukační části a navrhnout metodický postup.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kompetence personální a sociální, kompetence k řešení problému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Komunikace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tvořivé činnosti</w:t>
            </w: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Listopad 2014 – únor 2015 </w:t>
            </w:r>
          </w:p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26FF4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426FF4" w:rsidRDefault="00426FF4">
            <w:pPr>
              <w:spacing w:after="0" w:line="240" w:lineRule="auto"/>
              <w:jc w:val="both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Inscenační práce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Scénografie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(uskutečněno v SPGŠ Futurum)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Inscenovat jevištní převod textu Zlatovlásky.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Navrhnout a vytvořit scénografii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Inscenace.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kompetence občanské a kulturní povědomí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Osobnost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-odvozené formy umění</w:t>
            </w:r>
          </w:p>
          <w:p w:rsidR="00426FF4" w:rsidRDefault="00426F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FF0000"/>
              </w:rPr>
              <w:t>Březen - duben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Inscenační práce.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Výroba kostýmů a rekvizit pro plenérové edukační aktivity.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(uskutečněno v SPGŠ Futurum)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Pilovat a fixovat jevištní tvar.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Koordinovat inscenační a edukační, dramatické i scénografické postupy.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kompetence odborné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práce s loutkou, předměty</w:t>
            </w: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14.4.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Příjezd, ubytování a stavba scénografie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 zde projekt přechází na zámek Červená Lhota)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Stanovit základní pravidla  společenského, divadelního a vzdělávacího fungování v prostorách zámku.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kompetence sociální a komunikativní</w:t>
            </w: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15.4.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Generální zkouška celého programu.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Vyladit programové návaznosti, stanovit jevištní konvence pro daný prostor, určit cíle a náplň konkrétních metod v plenéru.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kompetence odborné a k řešení problému</w:t>
            </w: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16.4., 17.4.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8.00 - 9.00 : Příprava divadelní a edukační části programu.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9.00 - 10.00:Přivítání dětí z MŠ. Podpora výtvarné dílny, soustředění v divadle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10.00 - 10.15: 1.jednání divadelní inscenace.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10.15 - 11.10: Divadelně vzdělávací aktivity v plenéru.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11.10 - 11.30. 2.jednání divadelní inscenace, závěrečné svatební pohoštění pro děti.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11.30 - 11.45: Zhodnocení programu v rámci skupiny.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Odpoledne a večer: Zkoušení  pozměněných a nových prvků v programu, společenské aktivity, prosociální hry, příprava pomůcek na druhý den.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Motivovat a vtáhnout děti do programu.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Připravit do nejmenších detailů všechny body programu a ověřit efektivitu jejich působení.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Zahrát divadelní inscenaci s edukačními vstupy. Interaktivním jednáním zapojit děti do příběhu Jiříka.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Navodit v plenéru situace tak, aby děti měly zcela přirozeně potřebu pomoct a stát se součástí cesty za Zlatovláskou.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Přivést malé diváky k estetickému a kognitivnímu zážitku.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Dojít ke katarzi.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Kriticky a odborně reflektovat svoji divadelní a pedagogickou činnost.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Prohlubovat osobnostní a sociální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růst, rozšiřovat estetické vnímání.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kompetence komunikativní, sociální a odborné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Osobnost a komunikace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umělecká tvorba pro děti, metodika dramatické výchovy</w:t>
            </w:r>
          </w:p>
        </w:tc>
      </w:tr>
      <w:tr w:rsidR="00426FF4"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18.4.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ve stejné struktuře proběhl  dvakrát, jednou dopoledne a jednou odpoledne.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Vyhodnocení celého projektu.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Večer bouraní scény, úklid a odjezd.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Zvládat náročné zátěžové situace, divadelní i sociální.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Povyšovat spolupráci na princip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partnerství.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kompetence k řešení problému a sociální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Člověk a společnost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metodika dramatické výchovy, sociální percepce a vztahy,</w:t>
            </w:r>
          </w:p>
          <w:p w:rsidR="00426FF4" w:rsidRDefault="004653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diagnostika skupiny</w:t>
            </w:r>
          </w:p>
        </w:tc>
      </w:tr>
    </w:tbl>
    <w:p w:rsidR="00426FF4" w:rsidRDefault="004653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6FF4" w:rsidRDefault="00426F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6FF4" w:rsidRDefault="00426F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26FF4" w:rsidRDefault="00465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Vyhodnocení projektu Zlatovláska:</w:t>
      </w:r>
    </w:p>
    <w:p w:rsidR="00426FF4" w:rsidRDefault="0042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26FF4" w:rsidRDefault="004653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Největší kvalita projektu spočívala ve dvou paralelních cílových skupinách, kterými byli děti předškolního věku a studenti střední pedagogické školy, vzájemně propojených </w:t>
      </w:r>
      <w:proofErr w:type="spellStart"/>
      <w:r>
        <w:rPr>
          <w:rFonts w:ascii="Times New Roman" w:eastAsia="Times New Roman" w:hAnsi="Times New Roman" w:cs="Times New Roman"/>
          <w:sz w:val="24"/>
        </w:rPr>
        <w:t>kurikulárním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rámcem. Tím je předškolní a mimoškolní vzdělávání a výchova.</w:t>
      </w:r>
    </w:p>
    <w:p w:rsidR="00426FF4" w:rsidRDefault="004653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U dětí předškolního věku se podařilo díky značnému prožitku a efektivitě použitých metod významně podílet na  naplňování těchto očekávaných výstupů v různých vzdělávacích oblastech: Rozvíjet komunikativních dovedností. Rozvíjet různé formy sdělení, například výtvarné, pohybové a dramatické. Vyjadřovat myšlenky a nápady, slovně i neverbálně reagovat. Soustředěně sledovat divadlo. Vědomě využívat všech smyslů. Záměrně se soustředit na činnost a udržet pozornost. Řešit problémy, úkoly a situace. Vyjadřovat svou představivost a fantazii v tvořivých činnostech. Zachytit a vyjádřit své prožitky. Spolupracovat s ostatními a vnímat co si druhý přeje a vycházet mu vstříc.</w:t>
      </w:r>
    </w:p>
    <w:p w:rsidR="00426FF4" w:rsidRDefault="004653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U studentů s</w:t>
      </w:r>
      <w:r w:rsidR="009C5172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řední školy se projekt progresivně otiskl v těchto očekávaných výstupech:</w:t>
      </w:r>
    </w:p>
    <w:p w:rsidR="00426FF4" w:rsidRDefault="004653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Charakterizovat cíle a prostředky výchovy divadelním uměním. Volit literární dílo a formy práce s ním adekvátně osobnosti a zájmům dítěte. Být schopen tvořivé práce s uměleckým textem. Pracovat s hlasem a neverbálními výrazovými prostředky. Využívat herecké prostředky. Pracovat s uměleckým dílem jako s prostředkem pro rozvoj komunikativních, poznávacích a kreativních schopností dětí. Aplikovat met</w:t>
      </w:r>
      <w:r w:rsidR="009C5172">
        <w:rPr>
          <w:rFonts w:ascii="Times New Roman" w:eastAsia="Times New Roman" w:hAnsi="Times New Roman" w:cs="Times New Roman"/>
          <w:sz w:val="24"/>
        </w:rPr>
        <w:t>ody dramatické výchovy do pedago</w:t>
      </w:r>
      <w:r>
        <w:rPr>
          <w:rFonts w:ascii="Times New Roman" w:eastAsia="Times New Roman" w:hAnsi="Times New Roman" w:cs="Times New Roman"/>
          <w:sz w:val="24"/>
        </w:rPr>
        <w:t>gického působení. Funkčně využívat principy dramatu a divadla. Charakterizovat strukturu činností dítěte pře</w:t>
      </w:r>
      <w:r w:rsidR="009C5172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školního věku. Ovládat postupy pro tvorbu programů a projektů pro děti. Diagnostikovat znalosti, dovednosti, potřeby a zájmy skupiny i jednotlivce.</w:t>
      </w:r>
      <w:r w:rsidR="009C517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Ovládat techniky a hry k rozvoji dětí. Dokázat využívat psychologické a pedagogické dovednosti při analýze a řízení pedagogických situací.</w:t>
      </w:r>
    </w:p>
    <w:p w:rsidR="00426FF4" w:rsidRDefault="004653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sectPr w:rsidR="0042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76F6F"/>
    <w:multiLevelType w:val="multilevel"/>
    <w:tmpl w:val="9D1CD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F4"/>
    <w:rsid w:val="00006A30"/>
    <w:rsid w:val="00172AA9"/>
    <w:rsid w:val="003D567E"/>
    <w:rsid w:val="00426FF4"/>
    <w:rsid w:val="0046530E"/>
    <w:rsid w:val="00910AC0"/>
    <w:rsid w:val="009C5172"/>
    <w:rsid w:val="00D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203D5-8621-4989-829E-0B4F3CA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2021-07-22T08:48:00Z</dcterms:created>
  <dcterms:modified xsi:type="dcterms:W3CDTF">2021-07-22T08:48:00Z</dcterms:modified>
</cp:coreProperties>
</file>