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ED76D" w14:textId="158A27EB" w:rsidR="00763EB2" w:rsidRDefault="00696D48" w:rsidP="008812C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763EB2">
        <w:rPr>
          <w:rFonts w:cstheme="minorHAnsi"/>
        </w:rPr>
        <w:t xml:space="preserve">. </w:t>
      </w:r>
      <w:r w:rsidR="00A91C74">
        <w:rPr>
          <w:rFonts w:cstheme="minorHAnsi"/>
        </w:rPr>
        <w:t>4</w:t>
      </w:r>
      <w:r w:rsidR="00763EB2" w:rsidRPr="00FD3689">
        <w:rPr>
          <w:rFonts w:cstheme="minorHAnsi"/>
        </w:rPr>
        <w:t>. 202</w:t>
      </w:r>
      <w:r w:rsidR="00763EB2">
        <w:rPr>
          <w:rFonts w:cstheme="minorHAnsi"/>
        </w:rPr>
        <w:t>1</w:t>
      </w:r>
      <w:r w:rsidR="00763EB2" w:rsidRPr="00FD3689">
        <w:rPr>
          <w:rFonts w:cstheme="minorHAnsi"/>
        </w:rPr>
        <w:t xml:space="preserve">, </w:t>
      </w:r>
      <w:r w:rsidR="00A91C74">
        <w:rPr>
          <w:rFonts w:cstheme="minorHAnsi"/>
        </w:rPr>
        <w:t>4</w:t>
      </w:r>
      <w:r w:rsidR="00763EB2" w:rsidRPr="00FD3689">
        <w:rPr>
          <w:rFonts w:cstheme="minorHAnsi"/>
        </w:rPr>
        <w:t>. hodina, 1. zápis</w:t>
      </w:r>
    </w:p>
    <w:p w14:paraId="039F180A" w14:textId="3867B801" w:rsidR="00676C3F" w:rsidRPr="00696D48" w:rsidRDefault="00CD52BE" w:rsidP="008812CE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Segoe UI" w:hAnsi="Segoe UI" w:cs="Segoe UI"/>
          <w:b/>
          <w:bCs/>
        </w:rPr>
      </w:pPr>
      <w:r w:rsidRPr="00696D48">
        <w:rPr>
          <w:rFonts w:ascii="Segoe UI" w:hAnsi="Segoe UI" w:cs="Segoe UI"/>
          <w:b/>
          <w:bCs/>
        </w:rPr>
        <w:t>ETICKÝ KODEX, ETIKA A ETIKETA, ZVYKLOSTI V PROFESI</w:t>
      </w:r>
    </w:p>
    <w:p w14:paraId="0A19E6A3" w14:textId="3B7E288E" w:rsidR="00CD52BE" w:rsidRPr="00696D48" w:rsidRDefault="00CD52BE" w:rsidP="008812CE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Segoe UI" w:hAnsi="Segoe UI" w:cs="Segoe UI"/>
          <w:b/>
          <w:bCs/>
        </w:rPr>
      </w:pPr>
      <w:r w:rsidRPr="00696D48">
        <w:rPr>
          <w:rFonts w:ascii="Segoe UI" w:hAnsi="Segoe UI" w:cs="Segoe UI"/>
          <w:b/>
          <w:bCs/>
        </w:rPr>
        <w:t>Samostatná práce (úkoly)</w:t>
      </w:r>
    </w:p>
    <w:p w14:paraId="71E6B363" w14:textId="77777777" w:rsidR="00CD52BE" w:rsidRPr="00676C3F" w:rsidRDefault="00CD52BE" w:rsidP="008812CE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Segoe UI" w:hAnsi="Segoe UI" w:cs="Segoe UI"/>
          <w:b/>
          <w:bCs/>
          <w:color w:val="343A40"/>
        </w:rPr>
      </w:pPr>
    </w:p>
    <w:p w14:paraId="2375D26F" w14:textId="77777777" w:rsidR="00CD52BE" w:rsidRPr="00A91C74" w:rsidRDefault="00676C3F" w:rsidP="00A91C74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1C74">
        <w:rPr>
          <w:rFonts w:asciiTheme="minorHAnsi" w:hAnsiTheme="minorHAnsi" w:cstheme="minorHAnsi"/>
          <w:b/>
          <w:bCs/>
          <w:sz w:val="22"/>
          <w:szCs w:val="22"/>
        </w:rPr>
        <w:t>Odpovězte na všechny otázky</w:t>
      </w:r>
      <w:r w:rsidR="00CD52BE" w:rsidRPr="00A91C7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70150FC" w14:textId="446ABD30" w:rsidR="00A91C74" w:rsidRDefault="00676C3F" w:rsidP="00A91C74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1C74">
        <w:rPr>
          <w:rFonts w:asciiTheme="minorHAnsi" w:hAnsiTheme="minorHAnsi" w:cstheme="minorHAnsi"/>
          <w:b/>
          <w:bCs/>
          <w:sz w:val="22"/>
          <w:szCs w:val="22"/>
        </w:rPr>
        <w:t xml:space="preserve">1. Jak je právně závazný EK pro tlumočníka? </w:t>
      </w:r>
      <w:r w:rsidR="00A91C74" w:rsidRPr="00A91C74">
        <w:rPr>
          <w:rFonts w:asciiTheme="minorHAnsi" w:hAnsiTheme="minorHAnsi" w:cstheme="minorHAnsi"/>
          <w:b/>
          <w:bCs/>
          <w:sz w:val="22"/>
          <w:szCs w:val="22"/>
        </w:rPr>
        <w:t xml:space="preserve">Musí se jím </w:t>
      </w:r>
      <w:r w:rsidR="00696D48">
        <w:rPr>
          <w:rFonts w:asciiTheme="minorHAnsi" w:hAnsiTheme="minorHAnsi" w:cstheme="minorHAnsi"/>
          <w:b/>
          <w:bCs/>
          <w:sz w:val="22"/>
          <w:szCs w:val="22"/>
        </w:rPr>
        <w:t xml:space="preserve">tlumočník </w:t>
      </w:r>
      <w:r w:rsidR="00A91C74" w:rsidRPr="00A91C74">
        <w:rPr>
          <w:rFonts w:asciiTheme="minorHAnsi" w:hAnsiTheme="minorHAnsi" w:cstheme="minorHAnsi"/>
          <w:b/>
          <w:bCs/>
          <w:sz w:val="22"/>
          <w:szCs w:val="22"/>
        </w:rPr>
        <w:t>řídit?</w:t>
      </w:r>
    </w:p>
    <w:p w14:paraId="27362246" w14:textId="4A809E56" w:rsidR="00A91C74" w:rsidRDefault="00A91C74" w:rsidP="00A91C74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EK </w:t>
      </w:r>
      <w:r w:rsidRPr="00A91C74">
        <w:rPr>
          <w:rFonts w:asciiTheme="minorHAnsi" w:hAnsiTheme="minorHAnsi" w:cstheme="minorHAnsi"/>
          <w:b/>
          <w:bCs/>
          <w:sz w:val="22"/>
          <w:szCs w:val="22"/>
        </w:rPr>
        <w:t xml:space="preserve">není </w:t>
      </w:r>
      <w:r>
        <w:rPr>
          <w:rFonts w:asciiTheme="minorHAnsi" w:hAnsiTheme="minorHAnsi" w:cstheme="minorHAnsi"/>
          <w:sz w:val="22"/>
          <w:szCs w:val="22"/>
        </w:rPr>
        <w:t>právně závazným dokumentem</w:t>
      </w:r>
    </w:p>
    <w:p w14:paraId="43472ACD" w14:textId="41F6BFCE" w:rsidR="00A91C74" w:rsidRDefault="00A91C74" w:rsidP="00A91C74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jedná se o dokument vytvořený určitou skupinou lidí pro stanovení norem chování a zvyklostí</w:t>
      </w:r>
      <w:r w:rsidR="002B34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vhodných pro jejich profesi</w:t>
      </w:r>
    </w:p>
    <w:p w14:paraId="61E2ECCA" w14:textId="5C8BD92A" w:rsidR="00A91C74" w:rsidRPr="00A91C74" w:rsidRDefault="00A91C74" w:rsidP="00A91C74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tlumočník většinou pociťuje jakousi </w:t>
      </w:r>
      <w:r w:rsidRPr="00A91C74">
        <w:rPr>
          <w:rFonts w:asciiTheme="minorHAnsi" w:hAnsiTheme="minorHAnsi" w:cstheme="minorHAnsi"/>
          <w:b/>
          <w:bCs/>
          <w:sz w:val="22"/>
          <w:szCs w:val="22"/>
        </w:rPr>
        <w:t xml:space="preserve">prestiž </w:t>
      </w:r>
      <w:r>
        <w:rPr>
          <w:rFonts w:asciiTheme="minorHAnsi" w:hAnsiTheme="minorHAnsi" w:cstheme="minorHAnsi"/>
          <w:sz w:val="22"/>
          <w:szCs w:val="22"/>
        </w:rPr>
        <w:t>být členem profesní organizace, chce jím být, a proto dodržuje EK</w:t>
      </w:r>
    </w:p>
    <w:p w14:paraId="494FACC9" w14:textId="10DF9779" w:rsidR="00676C3F" w:rsidRPr="00A91C74" w:rsidRDefault="00676C3F" w:rsidP="00A91C74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1C74">
        <w:rPr>
          <w:rFonts w:asciiTheme="minorHAnsi" w:hAnsiTheme="minorHAnsi" w:cstheme="minorHAnsi"/>
          <w:b/>
          <w:bCs/>
          <w:sz w:val="22"/>
          <w:szCs w:val="22"/>
        </w:rPr>
        <w:t>Jaké tresty a sankce hrozí tlumočníkovi, pokud EK poruší? A kdo to posuzuje?</w:t>
      </w:r>
    </w:p>
    <w:p w14:paraId="793BD45B" w14:textId="0D3EF559" w:rsidR="004E2552" w:rsidRDefault="004E2552" w:rsidP="00A91C7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E2552">
        <w:rPr>
          <w:rFonts w:asciiTheme="minorHAnsi" w:hAnsiTheme="minorHAnsi" w:cstheme="minorHAnsi"/>
          <w:b/>
          <w:bCs/>
          <w:sz w:val="22"/>
          <w:szCs w:val="22"/>
        </w:rPr>
        <w:t>naše odpovědi</w:t>
      </w:r>
      <w:r>
        <w:rPr>
          <w:rFonts w:asciiTheme="minorHAnsi" w:hAnsiTheme="minorHAnsi" w:cstheme="minorHAnsi"/>
          <w:sz w:val="22"/>
          <w:szCs w:val="22"/>
        </w:rPr>
        <w:t xml:space="preserve"> = tlumočníkovi za porušení EK hrozí až vyloučení z profesní organizace, posuzuje to Komise pro etický kodex = musíme si však uvědomit, že:</w:t>
      </w:r>
    </w:p>
    <w:p w14:paraId="39E83414" w14:textId="77777777" w:rsidR="004E2552" w:rsidRDefault="004E2552" w:rsidP="004E2552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porušení EK se velmi špatně hodnotí</w:t>
      </w:r>
    </w:p>
    <w:p w14:paraId="453D0A54" w14:textId="46380EAC" w:rsidR="004E2552" w:rsidRDefault="004E2552" w:rsidP="004E2552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nikdo nemá moc právo daný případ vyšetřovat = jedná se o EK organizace, která není zaměstnavatelem tlumočníka</w:t>
      </w:r>
    </w:p>
    <w:p w14:paraId="6FF5E6C0" w14:textId="5CAA225E" w:rsidR="004E2552" w:rsidRDefault="004E2552" w:rsidP="004E2552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E2552">
        <w:rPr>
          <w:rFonts w:asciiTheme="minorHAnsi" w:hAnsiTheme="minorHAnsi" w:cstheme="minorHAnsi"/>
          <w:b/>
          <w:bCs/>
          <w:sz w:val="22"/>
          <w:szCs w:val="22"/>
        </w:rPr>
        <w:t>příklady z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4E2552">
        <w:rPr>
          <w:rFonts w:asciiTheme="minorHAnsi" w:hAnsiTheme="minorHAnsi" w:cstheme="minorHAnsi"/>
          <w:b/>
          <w:bCs/>
          <w:sz w:val="22"/>
          <w:szCs w:val="22"/>
        </w:rPr>
        <w:t>praxe</w:t>
      </w:r>
    </w:p>
    <w:p w14:paraId="391CA28E" w14:textId="52C3F9EE" w:rsidR="004E2552" w:rsidRDefault="004E2552" w:rsidP="004E2552">
      <w:pPr>
        <w:pStyle w:val="Normlnweb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klient si opakovaně stěžoval na tlumočníka, jednalo se však o jakousi cílenou šikanu daného tlumočníka, klient si důvody vymýšlel = v právu byl tlumočník</w:t>
      </w:r>
    </w:p>
    <w:p w14:paraId="787C4EC4" w14:textId="481D5849" w:rsidR="004E2552" w:rsidRDefault="004E2552" w:rsidP="004E2552">
      <w:pPr>
        <w:pStyle w:val="Normlnweb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opačný případ = tlumočník se opakovaně choval neurvale – v právu byl klient</w:t>
      </w:r>
    </w:p>
    <w:p w14:paraId="0C9B2A91" w14:textId="25B5A9BA" w:rsidR="00A91C74" w:rsidRPr="00CB1A20" w:rsidRDefault="00A91C74" w:rsidP="00A91C7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A20">
        <w:rPr>
          <w:rFonts w:asciiTheme="minorHAnsi" w:hAnsiTheme="minorHAnsi" w:cstheme="minorHAnsi"/>
          <w:b/>
          <w:bCs/>
          <w:sz w:val="22"/>
          <w:szCs w:val="22"/>
        </w:rPr>
        <w:t>když tlumočník poruší EK, na koho se klienti mohou obrátit?</w:t>
      </w:r>
    </w:p>
    <w:p w14:paraId="26CF4CFA" w14:textId="3D212324" w:rsidR="007977E3" w:rsidRDefault="007977E3" w:rsidP="00A91C7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E2552">
        <w:rPr>
          <w:rFonts w:asciiTheme="minorHAnsi" w:hAnsiTheme="minorHAnsi" w:cstheme="minorHAnsi"/>
          <w:b/>
          <w:bCs/>
          <w:sz w:val="22"/>
          <w:szCs w:val="22"/>
        </w:rPr>
        <w:t>nepřehledný systém</w:t>
      </w:r>
      <w:r w:rsidRPr="00A91C74">
        <w:rPr>
          <w:rFonts w:asciiTheme="minorHAnsi" w:hAnsiTheme="minorHAnsi" w:cstheme="minorHAnsi"/>
          <w:sz w:val="22"/>
          <w:szCs w:val="22"/>
        </w:rPr>
        <w:t xml:space="preserve"> (</w:t>
      </w:r>
      <w:r w:rsidR="004E2552">
        <w:rPr>
          <w:rFonts w:asciiTheme="minorHAnsi" w:hAnsiTheme="minorHAnsi" w:cstheme="minorHAnsi"/>
          <w:sz w:val="22"/>
          <w:szCs w:val="22"/>
        </w:rPr>
        <w:t xml:space="preserve">snaha o </w:t>
      </w:r>
      <w:r w:rsidRPr="00A91C74">
        <w:rPr>
          <w:rFonts w:asciiTheme="minorHAnsi" w:hAnsiTheme="minorHAnsi" w:cstheme="minorHAnsi"/>
          <w:sz w:val="22"/>
          <w:szCs w:val="22"/>
        </w:rPr>
        <w:t xml:space="preserve">sjednocení a touha trestat) </w:t>
      </w:r>
    </w:p>
    <w:p w14:paraId="3B4DECED" w14:textId="0DF813DC" w:rsidR="004E2552" w:rsidRDefault="00D04AFD" w:rsidP="00A91C7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obrátit se na ASNEP (Expertní komise pro řešení otázek tlumočení pro neslyšící – EKOTN) nebo na Komoru </w:t>
      </w:r>
    </w:p>
    <w:p w14:paraId="6DD39F1F" w14:textId="32292006" w:rsidR="00D04AFD" w:rsidRDefault="00D04AFD" w:rsidP="00A91C7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EKOTN = současně nefunguje, nebyla zřízena; komise </w:t>
      </w:r>
      <w:r w:rsidR="00CB1A20">
        <w:rPr>
          <w:rFonts w:asciiTheme="minorHAnsi" w:hAnsiTheme="minorHAnsi" w:cstheme="minorHAnsi"/>
          <w:sz w:val="22"/>
          <w:szCs w:val="22"/>
        </w:rPr>
        <w:t xml:space="preserve">stejně </w:t>
      </w:r>
      <w:r>
        <w:rPr>
          <w:rFonts w:asciiTheme="minorHAnsi" w:hAnsiTheme="minorHAnsi" w:cstheme="minorHAnsi"/>
          <w:sz w:val="22"/>
          <w:szCs w:val="22"/>
        </w:rPr>
        <w:t>měla ještě menší pravomoci než Komora (Komora může tlumočníka vyloučit, to EKOTN nemůže) – mohla klientovi poradit na koho se dále se stížností obrátit (např. byl tlumočník objednán přes CSNN – Centrum služeb pro neslyšící a nedoslýchavé – obrátit se na CSNN)</w:t>
      </w:r>
    </w:p>
    <w:p w14:paraId="6EBE4604" w14:textId="153D17F7" w:rsidR="002B3467" w:rsidRPr="00193732" w:rsidRDefault="002B3467" w:rsidP="002B346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3732">
        <w:rPr>
          <w:rFonts w:asciiTheme="minorHAnsi" w:hAnsiTheme="minorHAnsi" w:cstheme="minorHAnsi"/>
          <w:color w:val="000000" w:themeColor="text1"/>
          <w:sz w:val="22"/>
          <w:szCs w:val="22"/>
        </w:rPr>
        <w:t>Ideální postup – obrátit se na Komoru / EKOTN a poradit se, jak postupovat, ale neočekávat, že Komora či EKOTN věc vyřeší. Ale obrátit se na ně má smysl, neboť na věc bude nahlížet tým lidí, kteří celou věc prodiskutují a mohou poskytnout nějaký rámec a pohled, který klient / tlumočník – jednotlivec, nemusí dohlédnout.</w:t>
      </w:r>
    </w:p>
    <w:p w14:paraId="197B19D1" w14:textId="77777777" w:rsidR="002B3467" w:rsidRPr="00193732" w:rsidRDefault="002B3467" w:rsidP="002B346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A47A2F" w14:textId="594D8A7C" w:rsidR="00676C3F" w:rsidRPr="00A91C74" w:rsidRDefault="00676C3F" w:rsidP="00A91C74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1C74">
        <w:rPr>
          <w:rFonts w:asciiTheme="minorHAnsi" w:hAnsiTheme="minorHAnsi" w:cstheme="minorHAnsi"/>
          <w:b/>
          <w:bCs/>
          <w:sz w:val="22"/>
          <w:szCs w:val="22"/>
        </w:rPr>
        <w:t xml:space="preserve">2. Proč myslíte, že jsem vybrala EK ČKTZJ? Kdybyste jako tlumočník / překladatel měl odkazoval na nějaký EK (např. svému klientovi), jaký to bude? </w:t>
      </w:r>
      <w:r w:rsidR="00D04AFD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A91C74">
        <w:rPr>
          <w:rFonts w:asciiTheme="minorHAnsi" w:hAnsiTheme="minorHAnsi" w:cstheme="minorHAnsi"/>
          <w:b/>
          <w:bCs/>
          <w:sz w:val="22"/>
          <w:szCs w:val="22"/>
        </w:rPr>
        <w:t>ČKTZJ? Jiný? – uveďte</w:t>
      </w:r>
    </w:p>
    <w:p w14:paraId="4C131544" w14:textId="229F3280" w:rsidR="00676C3F" w:rsidRDefault="00676C3F" w:rsidP="00A91C7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91C74">
        <w:rPr>
          <w:rFonts w:asciiTheme="minorHAnsi" w:hAnsiTheme="minorHAnsi" w:cstheme="minorHAnsi"/>
          <w:sz w:val="22"/>
          <w:szCs w:val="22"/>
        </w:rPr>
        <w:t xml:space="preserve">naše odpovědi = Komora </w:t>
      </w:r>
      <w:r w:rsidR="00D04AFD">
        <w:rPr>
          <w:rFonts w:asciiTheme="minorHAnsi" w:hAnsiTheme="minorHAnsi" w:cstheme="minorHAnsi"/>
          <w:sz w:val="22"/>
          <w:szCs w:val="22"/>
        </w:rPr>
        <w:t xml:space="preserve">vytvořila EK jako </w:t>
      </w:r>
      <w:r w:rsidRPr="00A91C74">
        <w:rPr>
          <w:rFonts w:asciiTheme="minorHAnsi" w:hAnsiTheme="minorHAnsi" w:cstheme="minorHAnsi"/>
          <w:sz w:val="22"/>
          <w:szCs w:val="22"/>
        </w:rPr>
        <w:t>první = pravda</w:t>
      </w:r>
      <w:r w:rsidR="00D04AFD">
        <w:rPr>
          <w:rFonts w:asciiTheme="minorHAnsi" w:hAnsiTheme="minorHAnsi" w:cstheme="minorHAnsi"/>
          <w:sz w:val="22"/>
          <w:szCs w:val="22"/>
        </w:rPr>
        <w:t xml:space="preserve"> (částečná)</w:t>
      </w:r>
    </w:p>
    <w:p w14:paraId="471CACE1" w14:textId="60A42132" w:rsidR="00A61363" w:rsidRDefault="00A61363" w:rsidP="00A6136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91C74">
        <w:rPr>
          <w:rFonts w:asciiTheme="minorHAnsi" w:hAnsiTheme="minorHAnsi" w:cstheme="minorHAnsi"/>
          <w:sz w:val="22"/>
          <w:szCs w:val="22"/>
        </w:rPr>
        <w:t xml:space="preserve">Kodex agentury tlumočení a překlady = </w:t>
      </w:r>
      <w:r w:rsidR="00CB1A20">
        <w:rPr>
          <w:rFonts w:asciiTheme="minorHAnsi" w:hAnsiTheme="minorHAnsi" w:cstheme="minorHAnsi"/>
          <w:sz w:val="22"/>
          <w:szCs w:val="22"/>
        </w:rPr>
        <w:t xml:space="preserve">poskytnutí tlumočení jinému tlumočníkovi bezplatně </w:t>
      </w:r>
    </w:p>
    <w:p w14:paraId="1023F1D7" w14:textId="4A192932" w:rsidR="00A61363" w:rsidRDefault="00A61363" w:rsidP="00A61363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91C74">
        <w:rPr>
          <w:rFonts w:asciiTheme="minorHAnsi" w:hAnsiTheme="minorHAnsi" w:cstheme="minorHAnsi"/>
          <w:sz w:val="22"/>
          <w:szCs w:val="22"/>
        </w:rPr>
        <w:t>myšleno =</w:t>
      </w:r>
      <w:r>
        <w:rPr>
          <w:rFonts w:asciiTheme="minorHAnsi" w:hAnsiTheme="minorHAnsi" w:cstheme="minorHAnsi"/>
          <w:sz w:val="22"/>
          <w:szCs w:val="22"/>
        </w:rPr>
        <w:t xml:space="preserve"> bezplatné</w:t>
      </w:r>
      <w:r w:rsidRPr="00CB1A20">
        <w:rPr>
          <w:rFonts w:asciiTheme="minorHAnsi" w:hAnsiTheme="minorHAnsi" w:cstheme="minorHAnsi"/>
          <w:b/>
          <w:bCs/>
          <w:sz w:val="22"/>
          <w:szCs w:val="22"/>
        </w:rPr>
        <w:t xml:space="preserve"> zprostředkování</w:t>
      </w:r>
    </w:p>
    <w:p w14:paraId="424E5009" w14:textId="118ECCD3" w:rsidR="00A61363" w:rsidRDefault="00A61363" w:rsidP="00A61363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tlumočníci by mezi sebou neměli se zakázkami kšeftovat = např. nehodí se mi tlumočení prestižní akce, nabídnu práci svému kolegovi, nebudu po něm požadovat žádné procento z jeho výdělku = </w:t>
      </w:r>
      <w:r w:rsidR="005B36DD">
        <w:rPr>
          <w:rFonts w:asciiTheme="minorHAnsi" w:hAnsiTheme="minorHAnsi" w:cstheme="minorHAnsi"/>
          <w:sz w:val="22"/>
          <w:szCs w:val="22"/>
        </w:rPr>
        <w:t>zakázku mu dohodím „zadarmo“</w:t>
      </w:r>
    </w:p>
    <w:p w14:paraId="6E3D61E3" w14:textId="6B194736" w:rsidR="00A61363" w:rsidRPr="005B36DD" w:rsidRDefault="00A61363" w:rsidP="005B36DD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83B10A8" w14:textId="3F02D7B0" w:rsidR="00676C3F" w:rsidRPr="00D04AFD" w:rsidRDefault="00676C3F" w:rsidP="00D04AF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04AFD">
        <w:rPr>
          <w:rFonts w:asciiTheme="minorHAnsi" w:hAnsiTheme="minorHAnsi" w:cstheme="minorHAnsi"/>
          <w:b/>
          <w:bCs/>
          <w:sz w:val="22"/>
          <w:szCs w:val="22"/>
        </w:rPr>
        <w:t xml:space="preserve">důležité </w:t>
      </w:r>
      <w:r w:rsidR="00D04AFD">
        <w:rPr>
          <w:rFonts w:asciiTheme="minorHAnsi" w:hAnsiTheme="minorHAnsi" w:cstheme="minorHAnsi"/>
          <w:b/>
          <w:bCs/>
          <w:sz w:val="22"/>
          <w:szCs w:val="22"/>
        </w:rPr>
        <w:t>si uv</w:t>
      </w:r>
      <w:r w:rsidR="005B36DD">
        <w:rPr>
          <w:rFonts w:asciiTheme="minorHAnsi" w:hAnsiTheme="minorHAnsi" w:cstheme="minorHAnsi"/>
          <w:b/>
          <w:bCs/>
          <w:sz w:val="22"/>
          <w:szCs w:val="22"/>
        </w:rPr>
        <w:t>ě</w:t>
      </w:r>
      <w:r w:rsidR="00D04AFD">
        <w:rPr>
          <w:rFonts w:asciiTheme="minorHAnsi" w:hAnsiTheme="minorHAnsi" w:cstheme="minorHAnsi"/>
          <w:b/>
          <w:bCs/>
          <w:sz w:val="22"/>
          <w:szCs w:val="22"/>
        </w:rPr>
        <w:t xml:space="preserve">domit </w:t>
      </w:r>
      <w:r w:rsidRPr="00A91C74">
        <w:rPr>
          <w:rFonts w:asciiTheme="minorHAnsi" w:hAnsiTheme="minorHAnsi" w:cstheme="minorHAnsi"/>
          <w:sz w:val="22"/>
          <w:szCs w:val="22"/>
        </w:rPr>
        <w:t xml:space="preserve">= Komora jako </w:t>
      </w:r>
      <w:r w:rsidRPr="00D04AFD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D04AFD" w:rsidRPr="00D04AFD">
        <w:rPr>
          <w:rFonts w:asciiTheme="minorHAnsi" w:hAnsiTheme="minorHAnsi" w:cstheme="minorHAnsi"/>
          <w:b/>
          <w:bCs/>
          <w:sz w:val="22"/>
          <w:szCs w:val="22"/>
        </w:rPr>
        <w:t>ediná profesn</w:t>
      </w:r>
      <w:r w:rsidRPr="00D04AFD">
        <w:rPr>
          <w:rFonts w:asciiTheme="minorHAnsi" w:hAnsiTheme="minorHAnsi" w:cstheme="minorHAnsi"/>
          <w:b/>
          <w:bCs/>
          <w:sz w:val="22"/>
          <w:szCs w:val="22"/>
        </w:rPr>
        <w:t>í</w:t>
      </w:r>
      <w:r w:rsidRPr="00A91C74">
        <w:rPr>
          <w:rFonts w:asciiTheme="minorHAnsi" w:hAnsiTheme="minorHAnsi" w:cstheme="minorHAnsi"/>
          <w:sz w:val="22"/>
          <w:szCs w:val="22"/>
        </w:rPr>
        <w:t xml:space="preserve"> organizací tlumočníků, primárně sdružuje tlumočníky</w:t>
      </w:r>
      <w:r w:rsidR="00D04AFD">
        <w:rPr>
          <w:rFonts w:asciiTheme="minorHAnsi" w:hAnsiTheme="minorHAnsi" w:cstheme="minorHAnsi"/>
          <w:sz w:val="22"/>
          <w:szCs w:val="22"/>
        </w:rPr>
        <w:t xml:space="preserve"> – </w:t>
      </w:r>
      <w:r w:rsidRPr="00D04AFD">
        <w:rPr>
          <w:rFonts w:asciiTheme="minorHAnsi" w:hAnsiTheme="minorHAnsi" w:cstheme="minorHAnsi"/>
          <w:sz w:val="22"/>
          <w:szCs w:val="22"/>
        </w:rPr>
        <w:t>ostatní organizace jsou pouze poskytovateli služeb</w:t>
      </w:r>
    </w:p>
    <w:p w14:paraId="035062B1" w14:textId="77777777" w:rsidR="00D04AFD" w:rsidRPr="00D04AFD" w:rsidRDefault="00676C3F" w:rsidP="00A91C7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4AF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historie </w:t>
      </w:r>
      <w:r w:rsidR="00D04AFD" w:rsidRPr="00D04AFD">
        <w:rPr>
          <w:rFonts w:asciiTheme="minorHAnsi" w:hAnsiTheme="minorHAnsi" w:cstheme="minorHAnsi"/>
          <w:b/>
          <w:bCs/>
          <w:sz w:val="22"/>
          <w:szCs w:val="22"/>
        </w:rPr>
        <w:t>EK</w:t>
      </w:r>
    </w:p>
    <w:p w14:paraId="6772ED3B" w14:textId="582F254F" w:rsidR="00676C3F" w:rsidRDefault="00D04AFD" w:rsidP="00D04AFD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04AFD">
        <w:rPr>
          <w:rFonts w:asciiTheme="minorHAnsi" w:hAnsiTheme="minorHAnsi" w:cstheme="minorHAnsi"/>
          <w:b/>
          <w:bCs/>
          <w:sz w:val="22"/>
          <w:szCs w:val="22"/>
        </w:rPr>
        <w:t>ASNEP (1999) = první EK</w:t>
      </w:r>
      <w:r>
        <w:rPr>
          <w:rFonts w:asciiTheme="minorHAnsi" w:hAnsiTheme="minorHAnsi" w:cstheme="minorHAnsi"/>
          <w:sz w:val="22"/>
          <w:szCs w:val="22"/>
        </w:rPr>
        <w:t xml:space="preserve"> = reakce na tlak na profesionalizaci tlumočnických služeb</w:t>
      </w:r>
    </w:p>
    <w:p w14:paraId="23B73758" w14:textId="2D0DE11A" w:rsidR="00D04AFD" w:rsidRPr="00D04AFD" w:rsidRDefault="00D04AFD" w:rsidP="00D04AFD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4AFD">
        <w:rPr>
          <w:rFonts w:asciiTheme="minorHAnsi" w:hAnsiTheme="minorHAnsi" w:cstheme="minorHAnsi"/>
          <w:b/>
          <w:bCs/>
          <w:sz w:val="22"/>
          <w:szCs w:val="22"/>
        </w:rPr>
        <w:t>Komora (2000)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= </w:t>
      </w:r>
      <w:r>
        <w:rPr>
          <w:rFonts w:asciiTheme="minorHAnsi" w:hAnsiTheme="minorHAnsi" w:cstheme="minorHAnsi"/>
          <w:sz w:val="22"/>
          <w:szCs w:val="22"/>
        </w:rPr>
        <w:t xml:space="preserve">inspirace EK </w:t>
      </w:r>
      <w:proofErr w:type="spellStart"/>
      <w:r>
        <w:rPr>
          <w:rFonts w:asciiTheme="minorHAnsi" w:hAnsiTheme="minorHAnsi" w:cstheme="minorHAnsi"/>
          <w:sz w:val="22"/>
          <w:szCs w:val="22"/>
        </w:rPr>
        <w:t>ASNEPu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+ EK z jiných států světa (USA, Finsko, Anglie a Německo)</w:t>
      </w:r>
    </w:p>
    <w:p w14:paraId="6AF616AD" w14:textId="5A616931" w:rsidR="00676C3F" w:rsidRPr="00A91C74" w:rsidRDefault="00676C3F" w:rsidP="00A61363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91C74">
        <w:rPr>
          <w:rFonts w:asciiTheme="minorHAnsi" w:hAnsiTheme="minorHAnsi" w:cstheme="minorHAnsi"/>
          <w:sz w:val="22"/>
          <w:szCs w:val="22"/>
        </w:rPr>
        <w:t xml:space="preserve">od začátku </w:t>
      </w:r>
      <w:r w:rsidR="00A61363">
        <w:rPr>
          <w:rFonts w:asciiTheme="minorHAnsi" w:hAnsiTheme="minorHAnsi" w:cstheme="minorHAnsi"/>
          <w:sz w:val="22"/>
          <w:szCs w:val="22"/>
        </w:rPr>
        <w:t xml:space="preserve">EK </w:t>
      </w:r>
      <w:r w:rsidRPr="00A91C74">
        <w:rPr>
          <w:rFonts w:asciiTheme="minorHAnsi" w:hAnsiTheme="minorHAnsi" w:cstheme="minorHAnsi"/>
          <w:sz w:val="22"/>
          <w:szCs w:val="22"/>
        </w:rPr>
        <w:t>nastaven velmi kvalitně</w:t>
      </w:r>
      <w:r w:rsidR="002B3467">
        <w:rPr>
          <w:rFonts w:asciiTheme="minorHAnsi" w:hAnsiTheme="minorHAnsi" w:cstheme="minorHAnsi"/>
          <w:sz w:val="22"/>
          <w:szCs w:val="22"/>
        </w:rPr>
        <w:t xml:space="preserve"> – inspirace v zemích, kde byla profese dříve</w:t>
      </w:r>
    </w:p>
    <w:p w14:paraId="0A3FCC51" w14:textId="786FF3D1" w:rsidR="00676C3F" w:rsidRPr="00A91C74" w:rsidRDefault="00676C3F" w:rsidP="00A61363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91C74">
        <w:rPr>
          <w:rFonts w:asciiTheme="minorHAnsi" w:hAnsiTheme="minorHAnsi" w:cstheme="minorHAnsi"/>
          <w:sz w:val="22"/>
          <w:szCs w:val="22"/>
        </w:rPr>
        <w:t xml:space="preserve">vznik </w:t>
      </w:r>
      <w:r w:rsidR="00A61363">
        <w:rPr>
          <w:rFonts w:asciiTheme="minorHAnsi" w:hAnsiTheme="minorHAnsi" w:cstheme="minorHAnsi"/>
          <w:sz w:val="22"/>
          <w:szCs w:val="22"/>
        </w:rPr>
        <w:t xml:space="preserve">za </w:t>
      </w:r>
      <w:r w:rsidRPr="00A91C74">
        <w:rPr>
          <w:rFonts w:asciiTheme="minorHAnsi" w:hAnsiTheme="minorHAnsi" w:cstheme="minorHAnsi"/>
          <w:sz w:val="22"/>
          <w:szCs w:val="22"/>
        </w:rPr>
        <w:t>podpor</w:t>
      </w:r>
      <w:r w:rsidR="00A61363">
        <w:rPr>
          <w:rFonts w:asciiTheme="minorHAnsi" w:hAnsiTheme="minorHAnsi" w:cstheme="minorHAnsi"/>
          <w:sz w:val="22"/>
          <w:szCs w:val="22"/>
        </w:rPr>
        <w:t>y</w:t>
      </w:r>
      <w:r w:rsidRPr="00A91C74">
        <w:rPr>
          <w:rFonts w:asciiTheme="minorHAnsi" w:hAnsiTheme="minorHAnsi" w:cstheme="minorHAnsi"/>
          <w:sz w:val="22"/>
          <w:szCs w:val="22"/>
        </w:rPr>
        <w:t xml:space="preserve"> mladých </w:t>
      </w:r>
      <w:r w:rsidR="00CB1A20">
        <w:rPr>
          <w:rFonts w:asciiTheme="minorHAnsi" w:hAnsiTheme="minorHAnsi" w:cstheme="minorHAnsi"/>
          <w:sz w:val="22"/>
          <w:szCs w:val="22"/>
        </w:rPr>
        <w:t xml:space="preserve">vzdělaných </w:t>
      </w:r>
      <w:r w:rsidRPr="00A91C74">
        <w:rPr>
          <w:rFonts w:asciiTheme="minorHAnsi" w:hAnsiTheme="minorHAnsi" w:cstheme="minorHAnsi"/>
          <w:sz w:val="22"/>
          <w:szCs w:val="22"/>
        </w:rPr>
        <w:t>Neslyšících</w:t>
      </w:r>
    </w:p>
    <w:p w14:paraId="5AA7503A" w14:textId="5CDA3438" w:rsidR="00676C3F" w:rsidRPr="00A91C74" w:rsidRDefault="00676C3F" w:rsidP="00A91C74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1363">
        <w:rPr>
          <w:rFonts w:asciiTheme="minorHAnsi" w:hAnsiTheme="minorHAnsi" w:cstheme="minorHAnsi"/>
          <w:b/>
          <w:bCs/>
          <w:sz w:val="22"/>
          <w:szCs w:val="22"/>
        </w:rPr>
        <w:t xml:space="preserve">2011 = </w:t>
      </w:r>
      <w:r w:rsidR="00A61363">
        <w:rPr>
          <w:rFonts w:asciiTheme="minorHAnsi" w:hAnsiTheme="minorHAnsi" w:cstheme="minorHAnsi"/>
          <w:b/>
          <w:bCs/>
          <w:sz w:val="22"/>
          <w:szCs w:val="22"/>
        </w:rPr>
        <w:t xml:space="preserve">revidování EK + vznik nové verze – </w:t>
      </w:r>
      <w:r w:rsidR="00A61363" w:rsidRPr="00A61363">
        <w:rPr>
          <w:rFonts w:asciiTheme="minorHAnsi" w:hAnsiTheme="minorHAnsi" w:cstheme="minorHAnsi"/>
          <w:sz w:val="22"/>
          <w:szCs w:val="22"/>
        </w:rPr>
        <w:t>spolupráce s</w:t>
      </w:r>
      <w:r w:rsidR="00A613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1363" w:rsidRPr="00A61363">
        <w:rPr>
          <w:rFonts w:asciiTheme="minorHAnsi" w:hAnsiTheme="minorHAnsi" w:cstheme="minorHAnsi"/>
          <w:sz w:val="22"/>
          <w:szCs w:val="22"/>
        </w:rPr>
        <w:t>Ú</w:t>
      </w:r>
      <w:r w:rsidRPr="00A91C74">
        <w:rPr>
          <w:rFonts w:asciiTheme="minorHAnsi" w:hAnsiTheme="minorHAnsi" w:cstheme="minorHAnsi"/>
          <w:sz w:val="22"/>
          <w:szCs w:val="22"/>
        </w:rPr>
        <w:t xml:space="preserve">stav </w:t>
      </w:r>
      <w:proofErr w:type="spellStart"/>
      <w:r w:rsidRPr="00A91C74">
        <w:rPr>
          <w:rFonts w:asciiTheme="minorHAnsi" w:hAnsiTheme="minorHAnsi" w:cstheme="minorHAnsi"/>
          <w:sz w:val="22"/>
          <w:szCs w:val="22"/>
        </w:rPr>
        <w:t>translatologie</w:t>
      </w:r>
      <w:proofErr w:type="spellEnd"/>
      <w:r w:rsidRPr="00A91C74">
        <w:rPr>
          <w:rFonts w:asciiTheme="minorHAnsi" w:hAnsiTheme="minorHAnsi" w:cstheme="minorHAnsi"/>
          <w:sz w:val="22"/>
          <w:szCs w:val="22"/>
        </w:rPr>
        <w:t xml:space="preserve"> + organizace tlumočníků MJ (</w:t>
      </w:r>
      <w:r w:rsidR="00A61363">
        <w:rPr>
          <w:rFonts w:asciiTheme="minorHAnsi" w:hAnsiTheme="minorHAnsi" w:cstheme="minorHAnsi"/>
          <w:sz w:val="22"/>
          <w:szCs w:val="22"/>
        </w:rPr>
        <w:t>JPT, ASKOT, … = dlouhá historie tlumočení MJ)</w:t>
      </w:r>
    </w:p>
    <w:p w14:paraId="5DF15B6B" w14:textId="77777777" w:rsidR="00A61363" w:rsidRDefault="00A61363" w:rsidP="00A61363">
      <w:pPr>
        <w:pStyle w:val="Normlnweb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novém EK nebylo např. nutné tolik obhajovat, že tlumočení je profese = v této době už je to samozřejmostí</w:t>
      </w:r>
    </w:p>
    <w:p w14:paraId="10F0046A" w14:textId="3BE9BEEB" w:rsidR="00676C3F" w:rsidRPr="00A91C74" w:rsidRDefault="00676C3F" w:rsidP="00A91C74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1C74">
        <w:rPr>
          <w:rFonts w:asciiTheme="minorHAnsi" w:hAnsiTheme="minorHAnsi" w:cstheme="minorHAnsi"/>
          <w:b/>
          <w:bCs/>
          <w:sz w:val="22"/>
          <w:szCs w:val="22"/>
        </w:rPr>
        <w:t>3. Přijdou vám všechny body EK stejně důležité? Je podle vás některý v</w:t>
      </w:r>
      <w:r w:rsidR="005B36DD">
        <w:rPr>
          <w:rFonts w:asciiTheme="minorHAnsi" w:hAnsiTheme="minorHAnsi" w:cstheme="minorHAnsi"/>
          <w:b/>
          <w:bCs/>
          <w:sz w:val="22"/>
          <w:szCs w:val="22"/>
        </w:rPr>
        <w:t>íce</w:t>
      </w:r>
      <w:r w:rsidRPr="00A91C74">
        <w:rPr>
          <w:rFonts w:asciiTheme="minorHAnsi" w:hAnsiTheme="minorHAnsi" w:cstheme="minorHAnsi"/>
          <w:b/>
          <w:bCs/>
          <w:sz w:val="22"/>
          <w:szCs w:val="22"/>
        </w:rPr>
        <w:t xml:space="preserve"> důlež</w:t>
      </w:r>
      <w:r w:rsidR="005B36D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91C74">
        <w:rPr>
          <w:rFonts w:asciiTheme="minorHAnsi" w:hAnsiTheme="minorHAnsi" w:cstheme="minorHAnsi"/>
          <w:b/>
          <w:bCs/>
          <w:sz w:val="22"/>
          <w:szCs w:val="22"/>
        </w:rPr>
        <w:t xml:space="preserve">tý než ostatní? </w:t>
      </w:r>
      <w:r w:rsidR="005B36DD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A91C74">
        <w:rPr>
          <w:rFonts w:asciiTheme="minorHAnsi" w:hAnsiTheme="minorHAnsi" w:cstheme="minorHAnsi"/>
          <w:b/>
          <w:bCs/>
          <w:sz w:val="22"/>
          <w:szCs w:val="22"/>
        </w:rPr>
        <w:t>zkuste na to nahlížet nejen z pohledu klienta, ale i pohledu tlumočníka.</w:t>
      </w:r>
    </w:p>
    <w:p w14:paraId="27A9D484" w14:textId="5D750390" w:rsidR="00651BC8" w:rsidRPr="00A91C74" w:rsidRDefault="00651BC8" w:rsidP="00A91C74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91C74">
        <w:rPr>
          <w:rFonts w:asciiTheme="minorHAnsi" w:hAnsiTheme="minorHAnsi" w:cstheme="minorHAnsi"/>
          <w:sz w:val="22"/>
          <w:szCs w:val="22"/>
        </w:rPr>
        <w:t>odpovídali jsme podobně = body stejně důležité, tvoří nějaký celek, jak to má vypadat</w:t>
      </w:r>
    </w:p>
    <w:p w14:paraId="6D168659" w14:textId="5CFC22B9" w:rsidR="00651BC8" w:rsidRPr="00A91C74" w:rsidRDefault="00651BC8" w:rsidP="00A91C74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91C74">
        <w:rPr>
          <w:rFonts w:asciiTheme="minorHAnsi" w:hAnsiTheme="minorHAnsi" w:cstheme="minorHAnsi"/>
          <w:sz w:val="22"/>
          <w:szCs w:val="22"/>
        </w:rPr>
        <w:t xml:space="preserve">důležité ho znát = způsob, jak se chovat </w:t>
      </w:r>
      <w:r w:rsidR="005B36DD">
        <w:rPr>
          <w:rFonts w:asciiTheme="minorHAnsi" w:hAnsiTheme="minorHAnsi" w:cstheme="minorHAnsi"/>
          <w:sz w:val="22"/>
          <w:szCs w:val="22"/>
        </w:rPr>
        <w:t xml:space="preserve">+ nezapomínat, že jsme vždy nějaké </w:t>
      </w:r>
      <w:r w:rsidRPr="00A91C74">
        <w:rPr>
          <w:rFonts w:asciiTheme="minorHAnsi" w:hAnsiTheme="minorHAnsi" w:cstheme="minorHAnsi"/>
          <w:sz w:val="22"/>
          <w:szCs w:val="22"/>
        </w:rPr>
        <w:t>v živé situace</w:t>
      </w:r>
    </w:p>
    <w:p w14:paraId="62E617D8" w14:textId="65E83A81" w:rsidR="00676C3F" w:rsidRPr="00A91C74" w:rsidRDefault="00676C3F" w:rsidP="00A91C74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1C74">
        <w:rPr>
          <w:rFonts w:asciiTheme="minorHAnsi" w:hAnsiTheme="minorHAnsi" w:cstheme="minorHAnsi"/>
          <w:b/>
          <w:bCs/>
          <w:sz w:val="22"/>
          <w:szCs w:val="22"/>
        </w:rPr>
        <w:t>4. Mají EK</w:t>
      </w:r>
      <w:r w:rsidR="005B36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1C74">
        <w:rPr>
          <w:rFonts w:asciiTheme="minorHAnsi" w:hAnsiTheme="minorHAnsi" w:cstheme="minorHAnsi"/>
          <w:b/>
          <w:bCs/>
          <w:sz w:val="22"/>
          <w:szCs w:val="22"/>
        </w:rPr>
        <w:t>naši klienti? Pokud ano, kde a jak se mají s EK seznámit? </w:t>
      </w:r>
      <w:r w:rsidR="00651BC8" w:rsidRPr="00A91C74">
        <w:rPr>
          <w:rFonts w:asciiTheme="minorHAnsi" w:hAnsiTheme="minorHAnsi" w:cstheme="minorHAnsi"/>
          <w:b/>
          <w:bCs/>
          <w:sz w:val="22"/>
          <w:szCs w:val="22"/>
        </w:rPr>
        <w:t xml:space="preserve">(chyba = myšleno, zda mají </w:t>
      </w:r>
      <w:r w:rsidR="005B36DD">
        <w:rPr>
          <w:rFonts w:asciiTheme="minorHAnsi" w:hAnsiTheme="minorHAnsi" w:cstheme="minorHAnsi"/>
          <w:b/>
          <w:bCs/>
          <w:sz w:val="22"/>
          <w:szCs w:val="22"/>
        </w:rPr>
        <w:t xml:space="preserve">klienti </w:t>
      </w:r>
      <w:r w:rsidR="00651BC8" w:rsidRPr="00A91C74">
        <w:rPr>
          <w:rFonts w:asciiTheme="minorHAnsi" w:hAnsiTheme="minorHAnsi" w:cstheme="minorHAnsi"/>
          <w:b/>
          <w:bCs/>
          <w:sz w:val="22"/>
          <w:szCs w:val="22"/>
        </w:rPr>
        <w:t>EK k dispozici, jestli ho znají)</w:t>
      </w:r>
    </w:p>
    <w:p w14:paraId="3B1F018B" w14:textId="660D5690" w:rsidR="005B36DD" w:rsidRDefault="005B36DD" w:rsidP="00A91C74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klienti by měli mít </w:t>
      </w:r>
      <w:r w:rsidR="00651BC8" w:rsidRPr="00A91C74">
        <w:rPr>
          <w:rFonts w:asciiTheme="minorHAnsi" w:hAnsiTheme="minorHAnsi" w:cstheme="minorHAnsi"/>
          <w:sz w:val="22"/>
          <w:szCs w:val="22"/>
        </w:rPr>
        <w:t>možnost vědět, že existuje</w:t>
      </w:r>
      <w:r>
        <w:rPr>
          <w:rFonts w:asciiTheme="minorHAnsi" w:hAnsiTheme="minorHAnsi" w:cstheme="minorHAnsi"/>
          <w:sz w:val="22"/>
          <w:szCs w:val="22"/>
        </w:rPr>
        <w:t xml:space="preserve"> EK</w:t>
      </w:r>
      <w:r w:rsidR="0037653D">
        <w:rPr>
          <w:rFonts w:asciiTheme="minorHAnsi" w:hAnsiTheme="minorHAnsi" w:cstheme="minorHAnsi"/>
          <w:sz w:val="22"/>
          <w:szCs w:val="22"/>
        </w:rPr>
        <w:t>; podrobně by ho měl znát pouze tlumočník</w:t>
      </w:r>
    </w:p>
    <w:p w14:paraId="28BEC362" w14:textId="31168FD8" w:rsidR="002B3467" w:rsidRDefault="002B3467" w:rsidP="00A91C74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nemůžeme očekávat, že klient (neslyšící i slyšící!) EK zná a ví, jak se má chovat, co je obvyklé atd., je proto důležité být přiopraven reagovat, situaci usměrnit… </w:t>
      </w:r>
    </w:p>
    <w:p w14:paraId="3EA437E5" w14:textId="2DACCA7B" w:rsidR="00651BC8" w:rsidRDefault="005B36DD" w:rsidP="00A91C74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tlumočník by měl umět z EK vybírat pouze to podstatné, co klientům sdělí (např. mlčenlivost „vaše údaje u mě budou v bezpečí, …“)</w:t>
      </w:r>
    </w:p>
    <w:p w14:paraId="5A0D0BA1" w14:textId="52ACABEA" w:rsidR="00651BC8" w:rsidRPr="00A91C74" w:rsidRDefault="00651BC8" w:rsidP="00A91C74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7653D">
        <w:rPr>
          <w:rFonts w:asciiTheme="minorHAnsi" w:hAnsiTheme="minorHAnsi" w:cstheme="minorHAnsi"/>
          <w:b/>
          <w:bCs/>
          <w:sz w:val="22"/>
          <w:szCs w:val="22"/>
        </w:rPr>
        <w:t>Pravidla pro poskytování nějaké služby</w:t>
      </w:r>
      <w:r w:rsidR="0037653D">
        <w:rPr>
          <w:rFonts w:asciiTheme="minorHAnsi" w:hAnsiTheme="minorHAnsi" w:cstheme="minorHAnsi"/>
          <w:sz w:val="22"/>
          <w:szCs w:val="22"/>
        </w:rPr>
        <w:t xml:space="preserve"> = není totéž jako EK</w:t>
      </w:r>
    </w:p>
    <w:p w14:paraId="542960C6" w14:textId="784AD89E" w:rsidR="00651BC8" w:rsidRPr="00A91C74" w:rsidRDefault="0037653D" w:rsidP="00A91C74">
      <w:pPr>
        <w:pStyle w:val="Normln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jedná se o </w:t>
      </w:r>
      <w:r w:rsidR="00651BC8" w:rsidRPr="00A91C74">
        <w:rPr>
          <w:rFonts w:asciiTheme="minorHAnsi" w:hAnsiTheme="minorHAnsi" w:cstheme="minorHAnsi"/>
          <w:sz w:val="22"/>
          <w:szCs w:val="22"/>
        </w:rPr>
        <w:t xml:space="preserve">vysvětlení pravidel, jak se mám </w:t>
      </w:r>
      <w:r>
        <w:rPr>
          <w:rFonts w:asciiTheme="minorHAnsi" w:hAnsiTheme="minorHAnsi" w:cstheme="minorHAnsi"/>
          <w:sz w:val="22"/>
          <w:szCs w:val="22"/>
        </w:rPr>
        <w:t xml:space="preserve">jako klient </w:t>
      </w:r>
      <w:r w:rsidR="00651BC8" w:rsidRPr="00A91C74">
        <w:rPr>
          <w:rFonts w:asciiTheme="minorHAnsi" w:hAnsiTheme="minorHAnsi" w:cstheme="minorHAnsi"/>
          <w:sz w:val="22"/>
          <w:szCs w:val="22"/>
        </w:rPr>
        <w:t xml:space="preserve">chovat, jak si </w:t>
      </w:r>
      <w:r>
        <w:rPr>
          <w:rFonts w:asciiTheme="minorHAnsi" w:hAnsiTheme="minorHAnsi" w:cstheme="minorHAnsi"/>
          <w:sz w:val="22"/>
          <w:szCs w:val="22"/>
        </w:rPr>
        <w:t>tlumočníka objednat</w:t>
      </w:r>
      <w:r w:rsidR="00CB1A20">
        <w:rPr>
          <w:rFonts w:asciiTheme="minorHAnsi" w:hAnsiTheme="minorHAnsi" w:cstheme="minorHAnsi"/>
          <w:sz w:val="22"/>
          <w:szCs w:val="22"/>
        </w:rPr>
        <w:t>, …</w:t>
      </w:r>
    </w:p>
    <w:p w14:paraId="302DA24B" w14:textId="6312772A" w:rsidR="00676C3F" w:rsidRPr="00A91C74" w:rsidRDefault="00676C3F" w:rsidP="00A91C74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1C74">
        <w:rPr>
          <w:rFonts w:asciiTheme="minorHAnsi" w:hAnsiTheme="minorHAnsi" w:cstheme="minorHAnsi"/>
          <w:b/>
          <w:bCs/>
          <w:sz w:val="22"/>
          <w:szCs w:val="22"/>
        </w:rPr>
        <w:t xml:space="preserve">5. Znáte </w:t>
      </w:r>
      <w:r w:rsidR="000275E6">
        <w:rPr>
          <w:rFonts w:asciiTheme="minorHAnsi" w:hAnsiTheme="minorHAnsi" w:cstheme="minorHAnsi"/>
          <w:b/>
          <w:bCs/>
          <w:sz w:val="22"/>
          <w:szCs w:val="22"/>
        </w:rPr>
        <w:t>něja</w:t>
      </w:r>
      <w:r w:rsidRPr="00A91C74">
        <w:rPr>
          <w:rFonts w:asciiTheme="minorHAnsi" w:hAnsiTheme="minorHAnsi" w:cstheme="minorHAnsi"/>
          <w:b/>
          <w:bCs/>
          <w:sz w:val="22"/>
          <w:szCs w:val="22"/>
        </w:rPr>
        <w:t>ké jiné profese, které mají EK? (či podobný soubor závazných pravidel)</w:t>
      </w:r>
    </w:p>
    <w:p w14:paraId="13EC1A0B" w14:textId="0203A438" w:rsidR="0037653D" w:rsidRDefault="0037653D" w:rsidP="00A91C74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naše odpovědi = vyjmenování profesí, které EK mají</w:t>
      </w:r>
    </w:p>
    <w:p w14:paraId="3211A3FA" w14:textId="6DB1FD18" w:rsidR="00445675" w:rsidRDefault="0037653D" w:rsidP="00A91C74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otázka myšlena trochu jinak = Opravdu známe EK nějaké jiné profese? Jeho obsah? … = neznáme</w:t>
      </w:r>
    </w:p>
    <w:p w14:paraId="3AB9E01D" w14:textId="77777777" w:rsidR="0037653D" w:rsidRPr="00A91C74" w:rsidRDefault="0037653D" w:rsidP="0037653D">
      <w:pPr>
        <w:pStyle w:val="Normlnweb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jdu např. k lékaři, také neznám jeho EK – jeho znění si mohu vyhledat pouze v případě vážného problému</w:t>
      </w:r>
    </w:p>
    <w:p w14:paraId="61B7F581" w14:textId="40644F13" w:rsidR="00676C3F" w:rsidRPr="00A91C74" w:rsidRDefault="00676C3F" w:rsidP="00A91C74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1C74">
        <w:rPr>
          <w:rFonts w:asciiTheme="minorHAnsi" w:hAnsiTheme="minorHAnsi" w:cstheme="minorHAnsi"/>
          <w:b/>
          <w:bCs/>
          <w:sz w:val="22"/>
          <w:szCs w:val="22"/>
        </w:rPr>
        <w:t xml:space="preserve">6. Měl by být EK je jiný ve školách (tj. pro děti), u soudu atd.? Znáte nějaké? </w:t>
      </w:r>
      <w:r w:rsidR="0037653D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A91C74">
        <w:rPr>
          <w:rFonts w:asciiTheme="minorHAnsi" w:hAnsiTheme="minorHAnsi" w:cstheme="minorHAnsi"/>
          <w:b/>
          <w:bCs/>
          <w:sz w:val="22"/>
          <w:szCs w:val="22"/>
        </w:rPr>
        <w:t>uveďte. Má vlastní EK UJKN? </w:t>
      </w:r>
    </w:p>
    <w:p w14:paraId="2659A5CB" w14:textId="77777777" w:rsidR="0037653D" w:rsidRDefault="00651BC8" w:rsidP="00A91C74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91C74">
        <w:rPr>
          <w:rFonts w:asciiTheme="minorHAnsi" w:hAnsiTheme="minorHAnsi" w:cstheme="minorHAnsi"/>
          <w:sz w:val="22"/>
          <w:szCs w:val="22"/>
        </w:rPr>
        <w:t xml:space="preserve">pokud </w:t>
      </w:r>
      <w:r w:rsidR="0037653D">
        <w:rPr>
          <w:rFonts w:asciiTheme="minorHAnsi" w:hAnsiTheme="minorHAnsi" w:cstheme="minorHAnsi"/>
          <w:sz w:val="22"/>
          <w:szCs w:val="22"/>
        </w:rPr>
        <w:t xml:space="preserve">EK tlumočník </w:t>
      </w:r>
      <w:r w:rsidRPr="00A91C74">
        <w:rPr>
          <w:rFonts w:asciiTheme="minorHAnsi" w:hAnsiTheme="minorHAnsi" w:cstheme="minorHAnsi"/>
          <w:sz w:val="22"/>
          <w:szCs w:val="22"/>
        </w:rPr>
        <w:t>chápe</w:t>
      </w:r>
      <w:r w:rsidR="0037653D">
        <w:rPr>
          <w:rFonts w:asciiTheme="minorHAnsi" w:hAnsiTheme="minorHAnsi" w:cstheme="minorHAnsi"/>
          <w:sz w:val="22"/>
          <w:szCs w:val="22"/>
        </w:rPr>
        <w:t xml:space="preserve"> </w:t>
      </w:r>
      <w:r w:rsidRPr="00A91C74">
        <w:rPr>
          <w:rFonts w:asciiTheme="minorHAnsi" w:hAnsiTheme="minorHAnsi" w:cstheme="minorHAnsi"/>
          <w:sz w:val="22"/>
          <w:szCs w:val="22"/>
        </w:rPr>
        <w:t xml:space="preserve">dobře, pak </w:t>
      </w:r>
      <w:r w:rsidRPr="0037653D">
        <w:rPr>
          <w:rFonts w:asciiTheme="minorHAnsi" w:hAnsiTheme="minorHAnsi" w:cstheme="minorHAnsi"/>
          <w:b/>
          <w:bCs/>
          <w:sz w:val="22"/>
          <w:szCs w:val="22"/>
        </w:rPr>
        <w:t>není potřeba</w:t>
      </w:r>
    </w:p>
    <w:p w14:paraId="765FD702" w14:textId="43A4D43C" w:rsidR="0037653D" w:rsidRDefault="0037653D" w:rsidP="00A91C74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každém tlumočení je potřeba myslet na základní pravidla = zanechání </w:t>
      </w:r>
      <w:r w:rsidR="00651BC8" w:rsidRPr="00A91C74">
        <w:rPr>
          <w:rFonts w:asciiTheme="minorHAnsi" w:hAnsiTheme="minorHAnsi" w:cstheme="minorHAnsi"/>
          <w:sz w:val="22"/>
          <w:szCs w:val="22"/>
        </w:rPr>
        <w:t>smysl</w:t>
      </w:r>
      <w:r>
        <w:rPr>
          <w:rFonts w:asciiTheme="minorHAnsi" w:hAnsiTheme="minorHAnsi" w:cstheme="minorHAnsi"/>
          <w:sz w:val="22"/>
          <w:szCs w:val="22"/>
        </w:rPr>
        <w:t>u</w:t>
      </w:r>
      <w:r w:rsidR="00651BC8" w:rsidRPr="00A91C74">
        <w:rPr>
          <w:rFonts w:asciiTheme="minorHAnsi" w:hAnsiTheme="minorHAnsi" w:cstheme="minorHAnsi"/>
          <w:sz w:val="22"/>
          <w:szCs w:val="22"/>
        </w:rPr>
        <w:t xml:space="preserve"> sdělení, mlčenlivost …. + </w:t>
      </w:r>
      <w:r>
        <w:rPr>
          <w:rFonts w:asciiTheme="minorHAnsi" w:hAnsiTheme="minorHAnsi" w:cstheme="minorHAnsi"/>
          <w:sz w:val="22"/>
          <w:szCs w:val="22"/>
        </w:rPr>
        <w:t>na f</w:t>
      </w:r>
      <w:r w:rsidR="00651BC8" w:rsidRPr="00A91C74">
        <w:rPr>
          <w:rFonts w:asciiTheme="minorHAnsi" w:hAnsiTheme="minorHAnsi" w:cstheme="minorHAnsi"/>
          <w:sz w:val="22"/>
          <w:szCs w:val="22"/>
        </w:rPr>
        <w:t>aktory v</w:t>
      </w:r>
      <w:r>
        <w:rPr>
          <w:rFonts w:asciiTheme="minorHAnsi" w:hAnsiTheme="minorHAnsi" w:cstheme="minorHAnsi"/>
          <w:sz w:val="22"/>
          <w:szCs w:val="22"/>
        </w:rPr>
        <w:t>yskytující se v dané</w:t>
      </w:r>
      <w:r w:rsidR="00651BC8" w:rsidRPr="00A91C74">
        <w:rPr>
          <w:rFonts w:asciiTheme="minorHAnsi" w:hAnsiTheme="minorHAnsi" w:cstheme="minorHAnsi"/>
          <w:sz w:val="22"/>
          <w:szCs w:val="22"/>
        </w:rPr>
        <w:t> situaci</w:t>
      </w:r>
      <w:r w:rsidR="00A329C6">
        <w:rPr>
          <w:rFonts w:asciiTheme="minorHAnsi" w:hAnsiTheme="minorHAnsi" w:cstheme="minorHAnsi"/>
          <w:sz w:val="22"/>
          <w:szCs w:val="22"/>
        </w:rPr>
        <w:t xml:space="preserve"> = naším cílem je zajištění hladké komunikace mezi naším klientem a druhou stranou</w:t>
      </w:r>
    </w:p>
    <w:p w14:paraId="2A9A5419" w14:textId="5E240E59" w:rsidR="00651BC8" w:rsidRPr="00A91C74" w:rsidRDefault="0037653D" w:rsidP="0037653D">
      <w:pPr>
        <w:pStyle w:val="Normlnweb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např. pro zpřehlednění situace můžeme přestat mluvit v 1. osobě („teď to dítě říká: …“)</w:t>
      </w:r>
    </w:p>
    <w:p w14:paraId="0C86A2C5" w14:textId="77777777" w:rsidR="00A329C6" w:rsidRDefault="00A329C6" w:rsidP="0037653D">
      <w:pPr>
        <w:pStyle w:val="Normlnweb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nebo např. kontrola u lékaře, nebylo však ujasněno, kdo je tlumočník a kdo pacient lékaře</w:t>
      </w:r>
    </w:p>
    <w:p w14:paraId="1D3CE872" w14:textId="71F975FC" w:rsidR="00A329C6" w:rsidRDefault="00A329C6" w:rsidP="00A329C6">
      <w:pPr>
        <w:pStyle w:val="Normlnweb"/>
        <w:numPr>
          <w:ilvl w:val="2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klient začne znakovat = Dobrý den, přicházím a potřebuji řešit problém.</w:t>
      </w:r>
    </w:p>
    <w:p w14:paraId="4C97BC00" w14:textId="0A304880" w:rsidR="00A329C6" w:rsidRPr="00A329C6" w:rsidRDefault="00A329C6" w:rsidP="00A329C6">
      <w:pPr>
        <w:pStyle w:val="Normlnweb"/>
        <w:numPr>
          <w:ilvl w:val="2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tlumočník může tlumočit = Dobrý den, </w:t>
      </w:r>
      <w:r w:rsidRPr="00A329C6">
        <w:rPr>
          <w:rFonts w:asciiTheme="minorHAnsi" w:hAnsiTheme="minorHAnsi" w:cstheme="minorHAnsi"/>
          <w:b/>
          <w:bCs/>
          <w:sz w:val="22"/>
          <w:szCs w:val="22"/>
        </w:rPr>
        <w:t>pan Novák říká</w:t>
      </w:r>
      <w:r>
        <w:rPr>
          <w:rFonts w:asciiTheme="minorHAnsi" w:hAnsiTheme="minorHAnsi" w:cstheme="minorHAnsi"/>
          <w:sz w:val="22"/>
          <w:szCs w:val="22"/>
        </w:rPr>
        <w:t>: Já jsem přišel, protože potřebuji řešit problém.</w:t>
      </w:r>
    </w:p>
    <w:p w14:paraId="69524308" w14:textId="77777777" w:rsidR="00676C3F" w:rsidRPr="00A91C74" w:rsidRDefault="00676C3F" w:rsidP="00A91C74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1C74">
        <w:rPr>
          <w:rFonts w:asciiTheme="minorHAnsi" w:hAnsiTheme="minorHAnsi" w:cstheme="minorHAnsi"/>
          <w:b/>
          <w:bCs/>
          <w:sz w:val="22"/>
          <w:szCs w:val="22"/>
        </w:rPr>
        <w:t>7. Jak se má bod EK 1. "Tlumočník je osoba, která v rámci své profese převádí za úplatu smysl sdělení z výchozího jazyka do jazyka cílového. (...)"k tomu, co jsme si říkali v části o ekvivalenci a adekvátnosti? </w:t>
      </w:r>
    </w:p>
    <w:p w14:paraId="1EC87AE9" w14:textId="39FAAF69" w:rsidR="00B65531" w:rsidRPr="00A91C74" w:rsidRDefault="00B65531" w:rsidP="00A91C74">
      <w:pPr>
        <w:spacing w:after="0" w:line="240" w:lineRule="auto"/>
        <w:jc w:val="both"/>
        <w:rPr>
          <w:rFonts w:cstheme="minorHAnsi"/>
          <w:b/>
          <w:bCs/>
        </w:rPr>
      </w:pPr>
    </w:p>
    <w:p w14:paraId="61281F64" w14:textId="2F18027D" w:rsidR="00F52881" w:rsidRDefault="00F52881" w:rsidP="00A91C74">
      <w:pPr>
        <w:spacing w:after="0" w:line="240" w:lineRule="auto"/>
        <w:jc w:val="both"/>
        <w:rPr>
          <w:rFonts w:cstheme="minorHAnsi"/>
          <w:b/>
          <w:bCs/>
        </w:rPr>
      </w:pPr>
    </w:p>
    <w:p w14:paraId="47243673" w14:textId="5349A6BA" w:rsidR="00A329C6" w:rsidRDefault="00A329C6" w:rsidP="00A91C74">
      <w:pPr>
        <w:spacing w:after="0" w:line="240" w:lineRule="auto"/>
        <w:jc w:val="both"/>
        <w:rPr>
          <w:rFonts w:cstheme="minorHAnsi"/>
          <w:b/>
          <w:bCs/>
        </w:rPr>
      </w:pPr>
    </w:p>
    <w:p w14:paraId="4B8E1C50" w14:textId="25E114BD" w:rsidR="00A329C6" w:rsidRDefault="00A329C6" w:rsidP="00A91C74">
      <w:pPr>
        <w:spacing w:after="0" w:line="240" w:lineRule="auto"/>
        <w:jc w:val="both"/>
        <w:rPr>
          <w:rFonts w:cstheme="minorHAnsi"/>
          <w:b/>
          <w:bCs/>
        </w:rPr>
      </w:pPr>
    </w:p>
    <w:p w14:paraId="46E54ACF" w14:textId="77777777" w:rsidR="00A329C6" w:rsidRPr="00A91C74" w:rsidRDefault="00A329C6" w:rsidP="00A91C74">
      <w:pPr>
        <w:spacing w:after="0" w:line="240" w:lineRule="auto"/>
        <w:jc w:val="both"/>
        <w:rPr>
          <w:rFonts w:cstheme="minorHAnsi"/>
          <w:b/>
          <w:bCs/>
        </w:rPr>
      </w:pPr>
    </w:p>
    <w:p w14:paraId="0CB95A6A" w14:textId="26EFE18A" w:rsidR="00F52881" w:rsidRPr="00882D70" w:rsidRDefault="00F52881" w:rsidP="00571BCF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A91C74">
        <w:rPr>
          <w:rFonts w:cstheme="minorHAnsi"/>
          <w:b/>
          <w:bCs/>
        </w:rPr>
        <w:t>2</w:t>
      </w:r>
      <w:r w:rsidR="00571BCF">
        <w:rPr>
          <w:rFonts w:cstheme="minorHAnsi"/>
          <w:b/>
          <w:bCs/>
        </w:rPr>
        <w:t xml:space="preserve">) </w:t>
      </w:r>
      <w:r w:rsidRPr="00882D70">
        <w:rPr>
          <w:rFonts w:eastAsia="Times New Roman" w:cstheme="minorHAnsi"/>
          <w:b/>
          <w:bCs/>
          <w:lang w:eastAsia="cs-CZ"/>
        </w:rPr>
        <w:t>Vytvořte 3 krátké texty ve svém mateřském jazyce, ve kterém vysvětlíte, co je to Etický kodex tlumočníka. Tyto texty budou:</w:t>
      </w:r>
    </w:p>
    <w:p w14:paraId="31ECF545" w14:textId="77777777" w:rsidR="00A77B5D" w:rsidRPr="00A91C74" w:rsidRDefault="00A77B5D" w:rsidP="00A91C7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DCE5373" w14:textId="77777777" w:rsidR="00F52881" w:rsidRPr="00A77B5D" w:rsidRDefault="00F52881" w:rsidP="00A91C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A77B5D">
        <w:rPr>
          <w:rFonts w:eastAsia="Times New Roman" w:cstheme="minorHAnsi"/>
          <w:b/>
          <w:bCs/>
          <w:lang w:eastAsia="cs-CZ"/>
        </w:rPr>
        <w:t>V ČJ:</w:t>
      </w:r>
    </w:p>
    <w:p w14:paraId="346C70FE" w14:textId="27F2D2B4" w:rsidR="00A77B5D" w:rsidRDefault="00F52881" w:rsidP="00A91C74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A77B5D">
        <w:rPr>
          <w:rFonts w:eastAsia="Times New Roman" w:cstheme="minorHAnsi"/>
          <w:b/>
          <w:bCs/>
          <w:lang w:eastAsia="cs-CZ"/>
        </w:rPr>
        <w:t xml:space="preserve">post na </w:t>
      </w:r>
      <w:proofErr w:type="spellStart"/>
      <w:r w:rsidR="00A77B5D">
        <w:rPr>
          <w:rFonts w:eastAsia="Times New Roman" w:cstheme="minorHAnsi"/>
          <w:b/>
          <w:bCs/>
          <w:lang w:eastAsia="cs-CZ"/>
        </w:rPr>
        <w:t>F</w:t>
      </w:r>
      <w:r w:rsidRPr="00A77B5D">
        <w:rPr>
          <w:rFonts w:eastAsia="Times New Roman" w:cstheme="minorHAnsi"/>
          <w:b/>
          <w:bCs/>
          <w:lang w:eastAsia="cs-CZ"/>
        </w:rPr>
        <w:t>acebook</w:t>
      </w:r>
      <w:proofErr w:type="spellEnd"/>
      <w:r w:rsidRPr="00A77B5D">
        <w:rPr>
          <w:rFonts w:eastAsia="Times New Roman" w:cstheme="minorHAnsi"/>
          <w:b/>
          <w:bCs/>
          <w:lang w:eastAsia="cs-CZ"/>
        </w:rPr>
        <w:t xml:space="preserve"> </w:t>
      </w:r>
      <w:r w:rsidR="00A77B5D">
        <w:rPr>
          <w:rFonts w:eastAsia="Times New Roman" w:cstheme="minorHAnsi"/>
          <w:b/>
          <w:bCs/>
          <w:lang w:eastAsia="cs-CZ"/>
        </w:rPr>
        <w:t>Ú</w:t>
      </w:r>
      <w:r w:rsidRPr="00A77B5D">
        <w:rPr>
          <w:rFonts w:eastAsia="Times New Roman" w:cstheme="minorHAnsi"/>
          <w:b/>
          <w:bCs/>
          <w:lang w:eastAsia="cs-CZ"/>
        </w:rPr>
        <w:t>JKN</w:t>
      </w:r>
    </w:p>
    <w:p w14:paraId="31096702" w14:textId="28FC6DFB" w:rsidR="00F52881" w:rsidRDefault="00F52881" w:rsidP="00A91C74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A77B5D">
        <w:rPr>
          <w:rFonts w:eastAsia="Times New Roman" w:cstheme="minorHAnsi"/>
          <w:b/>
          <w:bCs/>
          <w:lang w:eastAsia="cs-CZ"/>
        </w:rPr>
        <w:t>mailu pro vašeho (slyšícího) klienta, který si vás objed</w:t>
      </w:r>
      <w:r w:rsidR="00A77B5D">
        <w:rPr>
          <w:rFonts w:eastAsia="Times New Roman" w:cstheme="minorHAnsi"/>
          <w:b/>
          <w:bCs/>
          <w:lang w:eastAsia="cs-CZ"/>
        </w:rPr>
        <w:t>n</w:t>
      </w:r>
      <w:r w:rsidRPr="00A77B5D">
        <w:rPr>
          <w:rFonts w:eastAsia="Times New Roman" w:cstheme="minorHAnsi"/>
          <w:b/>
          <w:bCs/>
          <w:lang w:eastAsia="cs-CZ"/>
        </w:rPr>
        <w:t>ává na tlumočen</w:t>
      </w:r>
      <w:r w:rsidR="00A77B5D">
        <w:rPr>
          <w:rFonts w:eastAsia="Times New Roman" w:cstheme="minorHAnsi"/>
          <w:b/>
          <w:bCs/>
          <w:lang w:eastAsia="cs-CZ"/>
        </w:rPr>
        <w:t>í</w:t>
      </w:r>
    </w:p>
    <w:p w14:paraId="7CAF38D4" w14:textId="6318643F" w:rsidR="00882D70" w:rsidRDefault="00882D70" w:rsidP="0061291E">
      <w:pPr>
        <w:pStyle w:val="Normlnweb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svému klientovi nemusím sdělovat celou konkrétní podobu EK</w:t>
      </w:r>
    </w:p>
    <w:p w14:paraId="39CAA22C" w14:textId="40378A3A" w:rsidR="00882D70" w:rsidRDefault="00882D70" w:rsidP="0061291E">
      <w:pPr>
        <w:pStyle w:val="Normlnweb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stačí, když pro něj vyberu body, které mi připadají nejdůležitější, že by měl vědět</w:t>
      </w:r>
    </w:p>
    <w:p w14:paraId="2DBEA33F" w14:textId="6A582587" w:rsidR="00882D70" w:rsidRPr="00882D70" w:rsidRDefault="00882D70" w:rsidP="0061291E">
      <w:pPr>
        <w:pStyle w:val="Normlnweb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např. zmínit </w:t>
      </w:r>
      <w:r w:rsidRPr="00882D70">
        <w:rPr>
          <w:rFonts w:asciiTheme="minorHAnsi" w:hAnsiTheme="minorHAnsi" w:cstheme="minorHAnsi"/>
          <w:b/>
          <w:bCs/>
          <w:sz w:val="22"/>
          <w:szCs w:val="22"/>
        </w:rPr>
        <w:t>mlčenlivost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= </w:t>
      </w:r>
      <w:r>
        <w:rPr>
          <w:rFonts w:asciiTheme="minorHAnsi" w:hAnsiTheme="minorHAnsi" w:cstheme="minorHAnsi"/>
          <w:sz w:val="22"/>
          <w:szCs w:val="22"/>
        </w:rPr>
        <w:t xml:space="preserve">od svých klientů potřebuji získat mnoho informací, které by mi posloužily jako podklady pro tlumočení; mohu je tedy uklidnit, že jsem díky EK </w:t>
      </w:r>
      <w:proofErr w:type="spellStart"/>
      <w:r>
        <w:rPr>
          <w:rFonts w:asciiTheme="minorHAnsi" w:hAnsiTheme="minorHAnsi" w:cstheme="minorHAnsi"/>
          <w:sz w:val="22"/>
          <w:szCs w:val="22"/>
        </w:rPr>
        <w:t>povinn</w:t>
      </w:r>
      <w:r w:rsidR="000275E6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0275E6">
        <w:rPr>
          <w:rFonts w:asciiTheme="minorHAnsi" w:hAnsiTheme="minorHAnsi" w:cstheme="minorHAnsi"/>
          <w:sz w:val="22"/>
          <w:szCs w:val="22"/>
        </w:rPr>
        <w:t>/a</w:t>
      </w:r>
      <w:r>
        <w:rPr>
          <w:rFonts w:asciiTheme="minorHAnsi" w:hAnsiTheme="minorHAnsi" w:cstheme="minorHAnsi"/>
          <w:sz w:val="22"/>
          <w:szCs w:val="22"/>
        </w:rPr>
        <w:t xml:space="preserve"> dodržovat mlčenlivost a jejich informace nebudu šířit dále </w:t>
      </w:r>
    </w:p>
    <w:p w14:paraId="575CDBDA" w14:textId="38A7DC13" w:rsidR="00882D70" w:rsidRPr="00882D70" w:rsidRDefault="00882D70" w:rsidP="0061291E">
      <w:pPr>
        <w:pStyle w:val="Normlnweb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potřeba klientovi říkat informace typu: „pokud budete nespokojen, stěžujte si této organizaci atd.“</w:t>
      </w:r>
    </w:p>
    <w:p w14:paraId="66743E6E" w14:textId="6B5C2935" w:rsidR="00882D70" w:rsidRPr="00882D70" w:rsidRDefault="00882D70" w:rsidP="0061291E">
      <w:pPr>
        <w:pStyle w:val="Normlnweb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mohu přiložit odkaz na EK, ale není potřeba = také neznám dopodrobna EK lékařů, nevím, co všechno obsahuje, lékař mi ho v emailech také neposílá a neinformuje mě o něm</w:t>
      </w:r>
    </w:p>
    <w:p w14:paraId="3FADEC2B" w14:textId="77777777" w:rsidR="00A77B5D" w:rsidRPr="00882D70" w:rsidRDefault="00A77B5D" w:rsidP="00882D70">
      <w:pPr>
        <w:pStyle w:val="Normlnweb"/>
        <w:shd w:val="clear" w:color="auto" w:fill="FFFFFF"/>
        <w:spacing w:before="0" w:beforeAutospacing="0" w:after="0" w:afterAutospacing="0"/>
        <w:ind w:left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C1728B" w14:textId="77777777" w:rsidR="00F52881" w:rsidRPr="00A77B5D" w:rsidRDefault="00F52881" w:rsidP="00A91C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A77B5D">
        <w:rPr>
          <w:rFonts w:eastAsia="Times New Roman" w:cstheme="minorHAnsi"/>
          <w:b/>
          <w:bCs/>
          <w:lang w:eastAsia="cs-CZ"/>
        </w:rPr>
        <w:t>Video v ČZJ: </w:t>
      </w:r>
    </w:p>
    <w:p w14:paraId="538334DD" w14:textId="70356A15" w:rsidR="00A77B5D" w:rsidRPr="00A77B5D" w:rsidRDefault="00F52881" w:rsidP="00A77B5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A77B5D">
        <w:rPr>
          <w:rFonts w:eastAsia="Times New Roman" w:cstheme="minorHAnsi"/>
          <w:b/>
          <w:bCs/>
          <w:lang w:eastAsia="cs-CZ"/>
        </w:rPr>
        <w:t xml:space="preserve">na </w:t>
      </w:r>
      <w:proofErr w:type="spellStart"/>
      <w:r w:rsidR="00A77B5D" w:rsidRPr="00A77B5D">
        <w:rPr>
          <w:rFonts w:eastAsia="Times New Roman" w:cstheme="minorHAnsi"/>
          <w:b/>
          <w:bCs/>
          <w:lang w:eastAsia="cs-CZ"/>
        </w:rPr>
        <w:t>F</w:t>
      </w:r>
      <w:r w:rsidRPr="00A77B5D">
        <w:rPr>
          <w:rFonts w:eastAsia="Times New Roman" w:cstheme="minorHAnsi"/>
          <w:b/>
          <w:bCs/>
          <w:lang w:eastAsia="cs-CZ"/>
        </w:rPr>
        <w:t>acebook</w:t>
      </w:r>
      <w:proofErr w:type="spellEnd"/>
      <w:r w:rsidR="00A77B5D" w:rsidRPr="00A77B5D">
        <w:rPr>
          <w:rFonts w:eastAsia="Times New Roman" w:cstheme="minorHAnsi"/>
          <w:b/>
          <w:bCs/>
          <w:lang w:eastAsia="cs-CZ"/>
        </w:rPr>
        <w:t xml:space="preserve"> Ú</w:t>
      </w:r>
      <w:r w:rsidRPr="00A77B5D">
        <w:rPr>
          <w:rFonts w:eastAsia="Times New Roman" w:cstheme="minorHAnsi"/>
          <w:b/>
          <w:bCs/>
          <w:lang w:eastAsia="cs-CZ"/>
        </w:rPr>
        <w:t>JKN</w:t>
      </w:r>
    </w:p>
    <w:p w14:paraId="4097A5FD" w14:textId="540B96A5" w:rsidR="00F52881" w:rsidRDefault="00F52881" w:rsidP="00A77B5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A77B5D">
        <w:rPr>
          <w:rFonts w:eastAsia="Times New Roman" w:cstheme="minorHAnsi"/>
          <w:b/>
          <w:bCs/>
          <w:lang w:eastAsia="cs-CZ"/>
        </w:rPr>
        <w:t>pro neslyšící děti (ZŠ, 1. stupeň)</w:t>
      </w:r>
    </w:p>
    <w:p w14:paraId="5B9F1F1E" w14:textId="0EC2F0A6" w:rsidR="00882D70" w:rsidRPr="00882D70" w:rsidRDefault="00882D70" w:rsidP="0061291E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1560"/>
        <w:jc w:val="both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lang w:eastAsia="cs-CZ"/>
        </w:rPr>
        <w:t>vhodné nejprve představit profesi tlumočníka: kdo to je, co dělá, …</w:t>
      </w:r>
    </w:p>
    <w:p w14:paraId="0D1DD4B1" w14:textId="3C599175" w:rsidR="00D04AFD" w:rsidRPr="0061291E" w:rsidRDefault="00882D70" w:rsidP="00A8488C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1560"/>
        <w:jc w:val="both"/>
        <w:rPr>
          <w:rFonts w:eastAsia="Times New Roman" w:cstheme="minorHAnsi"/>
          <w:lang w:eastAsia="cs-CZ"/>
        </w:rPr>
      </w:pPr>
      <w:r w:rsidRPr="0061291E">
        <w:rPr>
          <w:rFonts w:eastAsia="Times New Roman" w:cstheme="minorHAnsi"/>
          <w:lang w:eastAsia="cs-CZ"/>
        </w:rPr>
        <w:t>teprve poté na to navázat informací o EK</w:t>
      </w:r>
    </w:p>
    <w:p w14:paraId="15E9272D" w14:textId="2C909A0D" w:rsidR="00F52881" w:rsidRPr="00A91C74" w:rsidRDefault="00F52881" w:rsidP="00A91C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4272C11C" w14:textId="4192241C" w:rsidR="00F52881" w:rsidRPr="00A91C74" w:rsidRDefault="00882D70" w:rsidP="00A91C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Proč jsme k vytvoření každého textu/videa přistupovali jinak? Jinak jsme nad tím přemýšleli? </w:t>
      </w:r>
    </w:p>
    <w:p w14:paraId="7DEB549C" w14:textId="5DD5FDBC" w:rsidR="00F52881" w:rsidRPr="00A91C74" w:rsidRDefault="00F52881" w:rsidP="00A91C74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91C74">
        <w:rPr>
          <w:rFonts w:eastAsia="Times New Roman" w:cstheme="minorHAnsi"/>
          <w:lang w:eastAsia="cs-CZ"/>
        </w:rPr>
        <w:t>přemýšlet o tom, kdo před námi stojí</w:t>
      </w:r>
      <w:r w:rsidR="00882D70">
        <w:rPr>
          <w:rFonts w:eastAsia="Times New Roman" w:cstheme="minorHAnsi"/>
          <w:lang w:eastAsia="cs-CZ"/>
        </w:rPr>
        <w:t xml:space="preserve"> (pro koho je náš text určen)</w:t>
      </w:r>
      <w:r w:rsidRPr="00A91C74">
        <w:rPr>
          <w:rFonts w:eastAsia="Times New Roman" w:cstheme="minorHAnsi"/>
          <w:lang w:eastAsia="cs-CZ"/>
        </w:rPr>
        <w:t xml:space="preserve"> a jaké vstupní informace už má (</w:t>
      </w:r>
      <w:r w:rsidR="0061291E">
        <w:rPr>
          <w:rFonts w:eastAsia="Times New Roman" w:cstheme="minorHAnsi"/>
          <w:lang w:eastAsia="cs-CZ"/>
        </w:rPr>
        <w:t>např. neslyšící děti nemusí chápat roli tlumočníka/nemusí vědět, kdo tlumočník je a co dělá, proto je nejlepší práci tlumočníka nejprve představit)</w:t>
      </w:r>
      <w:r w:rsidR="002B3467">
        <w:rPr>
          <w:rFonts w:eastAsia="Times New Roman" w:cstheme="minorHAnsi"/>
          <w:lang w:eastAsia="cs-CZ"/>
        </w:rPr>
        <w:t xml:space="preserve"> </w:t>
      </w:r>
    </w:p>
    <w:p w14:paraId="511486D4" w14:textId="746CD5DF" w:rsidR="00445675" w:rsidRDefault="0061291E" w:rsidP="00A91C7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souvisí to </w:t>
      </w:r>
      <w:r w:rsidR="002B3467">
        <w:rPr>
          <w:rFonts w:cstheme="minorHAnsi"/>
        </w:rPr>
        <w:t xml:space="preserve">i </w:t>
      </w:r>
      <w:r>
        <w:rPr>
          <w:rFonts w:cstheme="minorHAnsi"/>
        </w:rPr>
        <w:t xml:space="preserve">s </w:t>
      </w:r>
      <w:r w:rsidR="00445675" w:rsidRPr="0061291E">
        <w:rPr>
          <w:rFonts w:cstheme="minorHAnsi"/>
          <w:b/>
          <w:bCs/>
        </w:rPr>
        <w:t xml:space="preserve">rejstříky </w:t>
      </w:r>
      <w:r w:rsidR="00445675" w:rsidRPr="00A91C74">
        <w:rPr>
          <w:rFonts w:cstheme="minorHAnsi"/>
        </w:rPr>
        <w:t>(</w:t>
      </w:r>
      <w:r>
        <w:rPr>
          <w:rFonts w:cstheme="minorHAnsi"/>
        </w:rPr>
        <w:t>výběr různých jazykových prostředků pro různé situace)</w:t>
      </w:r>
    </w:p>
    <w:p w14:paraId="7047F877" w14:textId="77777777" w:rsidR="003A10AD" w:rsidRPr="00A91C74" w:rsidRDefault="003A10AD" w:rsidP="003A10AD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6ECCE133" w14:textId="7F40183E" w:rsidR="00C10301" w:rsidRPr="00A91C74" w:rsidRDefault="00C10301" w:rsidP="00A91C74">
      <w:pPr>
        <w:spacing w:after="0" w:line="240" w:lineRule="auto"/>
        <w:jc w:val="both"/>
        <w:rPr>
          <w:rFonts w:cstheme="minorHAnsi"/>
          <w:b/>
          <w:bCs/>
        </w:rPr>
      </w:pPr>
      <w:r w:rsidRPr="00A91C74">
        <w:rPr>
          <w:rFonts w:cstheme="minorHAnsi"/>
          <w:b/>
          <w:bCs/>
        </w:rPr>
        <w:t>3)</w:t>
      </w:r>
      <w:r w:rsidR="003A10AD">
        <w:rPr>
          <w:rFonts w:cstheme="minorHAnsi"/>
          <w:b/>
          <w:bCs/>
        </w:rPr>
        <w:t xml:space="preserve"> Analýza textu</w:t>
      </w:r>
    </w:p>
    <w:p w14:paraId="6E65C13E" w14:textId="6ABBBA62" w:rsidR="00C10301" w:rsidRPr="00A91C74" w:rsidRDefault="00C10301" w:rsidP="00A91C7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A91C74">
        <w:rPr>
          <w:rFonts w:cstheme="minorHAnsi"/>
        </w:rPr>
        <w:t xml:space="preserve">český text = paní jde do obchodu koupit si </w:t>
      </w:r>
      <w:r w:rsidR="003A10AD" w:rsidRPr="003A10AD">
        <w:rPr>
          <w:rFonts w:cstheme="minorHAnsi"/>
          <w:b/>
          <w:bCs/>
        </w:rPr>
        <w:t>kompresní punčocháče</w:t>
      </w:r>
      <w:r w:rsidR="003A10AD" w:rsidRPr="00A91C74">
        <w:rPr>
          <w:rFonts w:cstheme="minorHAnsi"/>
        </w:rPr>
        <w:t xml:space="preserve"> </w:t>
      </w:r>
      <w:r w:rsidR="003A10AD">
        <w:rPr>
          <w:rFonts w:cstheme="minorHAnsi"/>
        </w:rPr>
        <w:t>x v ČZJ = nevyužití termínu kompresní – místo toho využit popis (jak punčocháče vypadají, k čemu slouží)</w:t>
      </w:r>
    </w:p>
    <w:p w14:paraId="404CDB84" w14:textId="4F1630ED" w:rsidR="003A10AD" w:rsidRPr="003A10AD" w:rsidRDefault="003A10AD" w:rsidP="00A91C74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473820">
        <w:rPr>
          <w:rFonts w:cstheme="minorHAnsi"/>
          <w:b/>
          <w:bCs/>
        </w:rPr>
        <w:t>názor slyšících</w:t>
      </w:r>
      <w:r>
        <w:rPr>
          <w:rFonts w:cstheme="minorHAnsi"/>
        </w:rPr>
        <w:t xml:space="preserve"> = není potřeba v ČZJ použít prstovou abecedu pro české slovo </w:t>
      </w:r>
      <w:r>
        <w:rPr>
          <w:rFonts w:cstheme="minorHAnsi"/>
          <w:i/>
          <w:iCs/>
        </w:rPr>
        <w:t xml:space="preserve">kompresní = </w:t>
      </w:r>
      <w:r>
        <w:rPr>
          <w:rFonts w:cstheme="minorHAnsi"/>
        </w:rPr>
        <w:t>stačí popis</w:t>
      </w:r>
    </w:p>
    <w:p w14:paraId="386DE120" w14:textId="4C679A43" w:rsidR="003A10AD" w:rsidRDefault="003A10AD" w:rsidP="00A91C74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473820">
        <w:rPr>
          <w:rFonts w:cstheme="minorHAnsi"/>
          <w:b/>
          <w:bCs/>
        </w:rPr>
        <w:t>názor Marušky</w:t>
      </w:r>
      <w:r>
        <w:rPr>
          <w:rFonts w:cstheme="minorHAnsi"/>
        </w:rPr>
        <w:t xml:space="preserve"> = záleží na tom, kdo je klientem, zda stačí popis nebo k popisu přidat prstovou abecedu (x ne vždy však klienta dobře známe) </w:t>
      </w:r>
    </w:p>
    <w:p w14:paraId="2E7B8317" w14:textId="52A48941" w:rsidR="00C10301" w:rsidRPr="00A91C74" w:rsidRDefault="003A10AD" w:rsidP="003A10AD">
      <w:pPr>
        <w:pStyle w:val="Odstavecseseznamem"/>
        <w:numPr>
          <w:ilvl w:val="2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např. Maruška by ráda, aby ve videu slovo </w:t>
      </w:r>
      <w:r>
        <w:rPr>
          <w:rFonts w:cstheme="minorHAnsi"/>
          <w:i/>
          <w:iCs/>
        </w:rPr>
        <w:t xml:space="preserve">kompresní </w:t>
      </w:r>
      <w:r>
        <w:rPr>
          <w:rFonts w:cstheme="minorHAnsi"/>
        </w:rPr>
        <w:t>bylo vyhláskováno prstovou abecedou, aby se mohla poučit, jak se ty punčocháče nazývají v ČJ</w:t>
      </w:r>
    </w:p>
    <w:p w14:paraId="75275892" w14:textId="3A56528D" w:rsidR="003A10AD" w:rsidRDefault="00C10301" w:rsidP="003A10AD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473820">
        <w:rPr>
          <w:rFonts w:cstheme="minorHAnsi"/>
          <w:b/>
          <w:bCs/>
        </w:rPr>
        <w:t>cíl videa?</w:t>
      </w:r>
      <w:r w:rsidRPr="00A91C74">
        <w:rPr>
          <w:rFonts w:cstheme="minorHAnsi"/>
        </w:rPr>
        <w:t xml:space="preserve"> </w:t>
      </w:r>
      <w:r w:rsidR="003A10AD">
        <w:rPr>
          <w:rFonts w:cstheme="minorHAnsi"/>
        </w:rPr>
        <w:t>= důležité si uvědomit</w:t>
      </w:r>
    </w:p>
    <w:p w14:paraId="79776CF1" w14:textId="0D325AF5" w:rsidR="003A10AD" w:rsidRDefault="003A10AD" w:rsidP="003A10AD">
      <w:pPr>
        <w:pStyle w:val="Odstavecseseznamem"/>
        <w:numPr>
          <w:ilvl w:val="2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ve videu nehrají punčocháče hlavní roli (jiné by to bylo, pokud by hlavním tématem videa byly </w:t>
      </w:r>
      <w:r>
        <w:rPr>
          <w:rFonts w:cstheme="minorHAnsi"/>
          <w:i/>
          <w:iCs/>
        </w:rPr>
        <w:t xml:space="preserve">kompresní punčocháče = </w:t>
      </w:r>
      <w:r>
        <w:rPr>
          <w:rFonts w:cstheme="minorHAnsi"/>
        </w:rPr>
        <w:t>musel</w:t>
      </w:r>
      <w:r w:rsidR="000275E6">
        <w:rPr>
          <w:rFonts w:cstheme="minorHAnsi"/>
        </w:rPr>
        <w:t>/</w:t>
      </w:r>
      <w:r>
        <w:rPr>
          <w:rFonts w:cstheme="minorHAnsi"/>
        </w:rPr>
        <w:t>a bych je nějak pojmenovat, nemůžu v celém videu opakovat zdlouhavý popis)</w:t>
      </w:r>
    </w:p>
    <w:p w14:paraId="1C5C6850" w14:textId="75740AA2" w:rsidR="003A10AD" w:rsidRDefault="003A10AD" w:rsidP="00C20E29">
      <w:pPr>
        <w:pStyle w:val="Odstavecseseznamem"/>
        <w:numPr>
          <w:ilvl w:val="2"/>
          <w:numId w:val="8"/>
        </w:numPr>
        <w:spacing w:after="0" w:line="240" w:lineRule="auto"/>
        <w:jc w:val="both"/>
        <w:rPr>
          <w:rFonts w:cstheme="minorHAnsi"/>
        </w:rPr>
      </w:pPr>
      <w:r w:rsidRPr="003A10AD">
        <w:rPr>
          <w:rFonts w:cstheme="minorHAnsi"/>
        </w:rPr>
        <w:t xml:space="preserve">při tlumočení máme nějakou omezenou kapacitu (viz </w:t>
      </w:r>
      <w:proofErr w:type="spellStart"/>
      <w:r w:rsidRPr="003A10AD">
        <w:rPr>
          <w:rFonts w:cstheme="minorHAnsi"/>
        </w:rPr>
        <w:t>Gil</w:t>
      </w:r>
      <w:proofErr w:type="spellEnd"/>
      <w:r w:rsidRPr="003A10AD">
        <w:rPr>
          <w:rFonts w:cstheme="minorHAnsi"/>
        </w:rPr>
        <w:t>)</w:t>
      </w:r>
      <w:r w:rsidR="00473820">
        <w:rPr>
          <w:rFonts w:cstheme="minorHAnsi"/>
        </w:rPr>
        <w:t xml:space="preserve"> – m</w:t>
      </w:r>
      <w:r>
        <w:rPr>
          <w:rFonts w:cstheme="minorHAnsi"/>
        </w:rPr>
        <w:t>usíme myslet na klienta, ale i na čas, abychom nebyly s tlumočením velmi pozadu (náročnější na paměť)</w:t>
      </w:r>
    </w:p>
    <w:p w14:paraId="48756BBC" w14:textId="1E2E03DB" w:rsidR="00C10301" w:rsidRDefault="00D81118" w:rsidP="0047382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A91C74">
        <w:rPr>
          <w:rFonts w:cstheme="minorHAnsi"/>
        </w:rPr>
        <w:lastRenderedPageBreak/>
        <w:t xml:space="preserve">občas se stává, že neslyšící </w:t>
      </w:r>
      <w:r w:rsidR="00473820">
        <w:rPr>
          <w:rFonts w:cstheme="minorHAnsi"/>
        </w:rPr>
        <w:t xml:space="preserve">si přejí = zajištění kvalitního tlumočení, aby tlumočníkovi v ČZJ bylo dobře rozumět </w:t>
      </w:r>
      <w:r w:rsidRPr="00A91C74">
        <w:rPr>
          <w:rFonts w:cstheme="minorHAnsi"/>
        </w:rPr>
        <w:t xml:space="preserve">+ </w:t>
      </w:r>
      <w:r w:rsidR="00473820">
        <w:rPr>
          <w:rFonts w:cstheme="minorHAnsi"/>
        </w:rPr>
        <w:t xml:space="preserve">se během tlumočení přejí dozvědět, jak se nějaké slova řeknou v ČJ </w:t>
      </w:r>
    </w:p>
    <w:p w14:paraId="7A70FAE1" w14:textId="4706C577" w:rsidR="00473820" w:rsidRDefault="00473820" w:rsidP="00473820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ale úkolem tlumočníka není podávat neslyšícímu informace o ČJ</w:t>
      </w:r>
    </w:p>
    <w:p w14:paraId="69D240E4" w14:textId="328CBC59" w:rsidR="00473820" w:rsidRDefault="00473820" w:rsidP="00473820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např. při tlumočení z AJ do ČJ tlumočník klientovi také nesděluje, jak </w:t>
      </w:r>
      <w:proofErr w:type="gramStart"/>
      <w:r>
        <w:rPr>
          <w:rFonts w:cstheme="minorHAnsi"/>
        </w:rPr>
        <w:t>se</w:t>
      </w:r>
      <w:proofErr w:type="gramEnd"/>
      <w:r>
        <w:rPr>
          <w:rFonts w:cstheme="minorHAnsi"/>
        </w:rPr>
        <w:t xml:space="preserve"> co řekne anglicky</w:t>
      </w:r>
    </w:p>
    <w:p w14:paraId="301F8B62" w14:textId="632E6BC7" w:rsidR="00473820" w:rsidRDefault="00473820" w:rsidP="00473820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situace, kdy je vhodné využít PA</w:t>
      </w:r>
    </w:p>
    <w:p w14:paraId="06E99374" w14:textId="07FA3F9F" w:rsidR="00473820" w:rsidRDefault="00473820" w:rsidP="00473820">
      <w:pPr>
        <w:pStyle w:val="Odstavecseseznamem"/>
        <w:numPr>
          <w:ilvl w:val="2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 lékaře – existují na to různé strategie (sdělení diagnózy = předat koncept + znak + české slovo)</w:t>
      </w:r>
    </w:p>
    <w:p w14:paraId="26677EB2" w14:textId="058B1646" w:rsidR="00473820" w:rsidRPr="00A91C74" w:rsidRDefault="00473820" w:rsidP="00473820">
      <w:pPr>
        <w:pStyle w:val="Odstavecseseznamem"/>
        <w:numPr>
          <w:ilvl w:val="2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 lékařské prohlídce, by měl tlumočník se svým nesl. klientem ještě zůstat, zeptat se, zda všemu rozuměl, projít s ním lékařskou zprávu, … (slyšící = více možností – zeptat se kamarádů, dané slovo si vyhledat na internetu, zavolat z domova do ordinace, …)</w:t>
      </w:r>
    </w:p>
    <w:p w14:paraId="0A6CE4AF" w14:textId="77777777" w:rsidR="00FD4047" w:rsidRDefault="00FD4047" w:rsidP="00A91C7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č</w:t>
      </w:r>
      <w:r w:rsidR="00D81118" w:rsidRPr="00A91C74">
        <w:rPr>
          <w:rFonts w:cstheme="minorHAnsi"/>
        </w:rPr>
        <w:t xml:space="preserve">eské slovo </w:t>
      </w:r>
      <w:r w:rsidR="00D81118" w:rsidRPr="00FD4047">
        <w:rPr>
          <w:rFonts w:cstheme="minorHAnsi"/>
          <w:b/>
          <w:bCs/>
          <w:i/>
          <w:iCs/>
        </w:rPr>
        <w:t xml:space="preserve">zdarma </w:t>
      </w:r>
      <w:r>
        <w:rPr>
          <w:rFonts w:cstheme="minorHAnsi"/>
        </w:rPr>
        <w:t>x překlad v ČZJ =</w:t>
      </w:r>
      <w:r w:rsidR="00D81118" w:rsidRPr="00A91C74">
        <w:rPr>
          <w:rFonts w:cstheme="minorHAnsi"/>
        </w:rPr>
        <w:t xml:space="preserve"> </w:t>
      </w:r>
      <w:r w:rsidR="00D81118" w:rsidRPr="00FD4047">
        <w:rPr>
          <w:rFonts w:cstheme="minorHAnsi"/>
          <w:b/>
          <w:bCs/>
        </w:rPr>
        <w:t>PLATIT ANO NE</w:t>
      </w:r>
    </w:p>
    <w:p w14:paraId="762D0D9F" w14:textId="77777777" w:rsidR="00FD4047" w:rsidRDefault="00FD4047" w:rsidP="00FD4047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 překlad do ČZJ v pořádku? v ČZJ také existuje znak ZADARMO, proč nebyl využit?</w:t>
      </w:r>
    </w:p>
    <w:p w14:paraId="1BBC4692" w14:textId="40A7AC51" w:rsidR="00D81118" w:rsidRPr="00A91C74" w:rsidRDefault="00FD4047" w:rsidP="00FD4047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FD4047">
        <w:rPr>
          <w:rFonts w:cstheme="minorHAnsi"/>
          <w:b/>
          <w:bCs/>
        </w:rPr>
        <w:t>překlad je v pořádku</w:t>
      </w:r>
      <w:r>
        <w:rPr>
          <w:rFonts w:cstheme="minorHAnsi"/>
        </w:rPr>
        <w:t xml:space="preserve"> = každý jazyk využívá jiné jazykové prostředky pro vyjádření stejné informace </w:t>
      </w:r>
    </w:p>
    <w:p w14:paraId="7D9F398C" w14:textId="1CBA28C5" w:rsidR="006C62B6" w:rsidRPr="00A91C74" w:rsidRDefault="006C62B6" w:rsidP="00A91C74">
      <w:pPr>
        <w:spacing w:after="0" w:line="240" w:lineRule="auto"/>
        <w:jc w:val="both"/>
        <w:rPr>
          <w:rFonts w:cstheme="minorHAnsi"/>
        </w:rPr>
      </w:pPr>
    </w:p>
    <w:p w14:paraId="5EE84323" w14:textId="1144A353" w:rsidR="006C62B6" w:rsidRDefault="00FD4047" w:rsidP="00A91C74">
      <w:pPr>
        <w:spacing w:after="0" w:line="240" w:lineRule="auto"/>
        <w:jc w:val="both"/>
        <w:rPr>
          <w:rFonts w:cstheme="minorHAnsi"/>
          <w:b/>
          <w:bCs/>
        </w:rPr>
      </w:pPr>
      <w:r w:rsidRPr="00FD4047">
        <w:rPr>
          <w:rFonts w:cstheme="minorHAnsi"/>
          <w:b/>
          <w:bCs/>
        </w:rPr>
        <w:t>Příští hodina 14. 4. = nebude online = samostudium + úkoly</w:t>
      </w:r>
    </w:p>
    <w:p w14:paraId="0CA3AC00" w14:textId="07E7301A" w:rsidR="00937454" w:rsidRDefault="00FD4047" w:rsidP="00937454">
      <w:pPr>
        <w:pStyle w:val="Nadpis3"/>
        <w:numPr>
          <w:ilvl w:val="0"/>
          <w:numId w:val="21"/>
        </w:numPr>
        <w:shd w:val="clear" w:color="auto" w:fill="FFFFFF"/>
        <w:spacing w:before="0"/>
        <w:jc w:val="both"/>
        <w:rPr>
          <w:rStyle w:val="Hypertextovodkaz"/>
          <w:rFonts w:asciiTheme="minorHAnsi" w:hAnsiTheme="minorHAnsi" w:cstheme="minorHAnsi"/>
          <w:b/>
          <w:bCs/>
          <w:i/>
          <w:iCs/>
          <w:color w:val="auto"/>
          <w:sz w:val="22"/>
          <w:szCs w:val="22"/>
          <w:u w:val="none"/>
        </w:rPr>
      </w:pPr>
      <w:r w:rsidRPr="00937454">
        <w:rPr>
          <w:rFonts w:asciiTheme="minorHAnsi" w:hAnsiTheme="minorHAnsi" w:cstheme="minorHAnsi"/>
          <w:color w:val="auto"/>
          <w:sz w:val="22"/>
          <w:szCs w:val="22"/>
        </w:rPr>
        <w:t xml:space="preserve">úkoly </w:t>
      </w:r>
      <w:r w:rsidR="00937454">
        <w:rPr>
          <w:rFonts w:asciiTheme="minorHAnsi" w:hAnsiTheme="minorHAnsi" w:cstheme="minorHAnsi"/>
          <w:color w:val="auto"/>
          <w:sz w:val="22"/>
          <w:szCs w:val="22"/>
        </w:rPr>
        <w:t xml:space="preserve">(3) </w:t>
      </w:r>
      <w:r w:rsidRPr="00937454">
        <w:rPr>
          <w:rFonts w:asciiTheme="minorHAnsi" w:hAnsiTheme="minorHAnsi" w:cstheme="minorHAnsi"/>
          <w:color w:val="auto"/>
          <w:sz w:val="22"/>
          <w:szCs w:val="22"/>
        </w:rPr>
        <w:t>nalezneme v </w:t>
      </w:r>
      <w:proofErr w:type="spellStart"/>
      <w:r w:rsidRPr="00937454">
        <w:rPr>
          <w:rFonts w:asciiTheme="minorHAnsi" w:hAnsiTheme="minorHAnsi" w:cstheme="minorHAnsi"/>
          <w:color w:val="auto"/>
          <w:sz w:val="22"/>
          <w:szCs w:val="22"/>
        </w:rPr>
        <w:t>Moodlu</w:t>
      </w:r>
      <w:proofErr w:type="spellEnd"/>
      <w:r w:rsidRPr="00937454">
        <w:rPr>
          <w:rFonts w:asciiTheme="minorHAnsi" w:hAnsiTheme="minorHAnsi" w:cstheme="minorHAnsi"/>
          <w:color w:val="auto"/>
          <w:sz w:val="22"/>
          <w:szCs w:val="22"/>
        </w:rPr>
        <w:t xml:space="preserve"> v sekci s</w:t>
      </w:r>
      <w:r w:rsidR="00F76399" w:rsidRPr="0093745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37454">
        <w:rPr>
          <w:rFonts w:asciiTheme="minorHAnsi" w:hAnsiTheme="minorHAnsi" w:cstheme="minorHAnsi"/>
          <w:color w:val="auto"/>
          <w:sz w:val="22"/>
          <w:szCs w:val="22"/>
        </w:rPr>
        <w:t>názvem</w:t>
      </w:r>
      <w:r w:rsidR="00F76399" w:rsidRPr="0093745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hyperlink r:id="rId7" w:anchor="section-11" w:history="1">
        <w:r w:rsidRPr="00937454">
          <w:rPr>
            <w:rStyle w:val="Hypertextovodkaz"/>
            <w:rFonts w:asciiTheme="minorHAnsi" w:hAnsiTheme="minorHAnsi" w:cstheme="minorHAnsi"/>
            <w:b/>
            <w:bCs/>
            <w:i/>
            <w:iCs/>
            <w:color w:val="auto"/>
            <w:sz w:val="22"/>
            <w:szCs w:val="22"/>
            <w:u w:val="none"/>
          </w:rPr>
          <w:t>14.4.2021: Nejčastější typy tlumočených situací, příprava na tlumočení ÚKOLY A MATERIÁLY K PROSTUDOVÁNÍ (do 19.4. večer)</w:t>
        </w:r>
      </w:hyperlink>
    </w:p>
    <w:p w14:paraId="4B2D17D5" w14:textId="509F26B7" w:rsidR="00937454" w:rsidRDefault="00937454" w:rsidP="00937454">
      <w:pPr>
        <w:pStyle w:val="Odstavecseseznamem"/>
        <w:numPr>
          <w:ilvl w:val="0"/>
          <w:numId w:val="21"/>
        </w:numPr>
        <w:spacing w:after="0"/>
      </w:pPr>
      <w:r>
        <w:t>+ doplňkový úkol v návaznosti na úkol minulý (tvorba textu)</w:t>
      </w:r>
    </w:p>
    <w:p w14:paraId="76D811CD" w14:textId="77777777" w:rsidR="00937454" w:rsidRPr="00937454" w:rsidRDefault="00937454" w:rsidP="00937454">
      <w:pPr>
        <w:pStyle w:val="Nadpis3"/>
        <w:numPr>
          <w:ilvl w:val="1"/>
          <w:numId w:val="21"/>
        </w:numPr>
        <w:shd w:val="clear" w:color="auto" w:fill="FFFFFF"/>
        <w:spacing w:before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37454">
        <w:rPr>
          <w:rFonts w:asciiTheme="minorHAnsi" w:hAnsiTheme="minorHAnsi" w:cstheme="minorHAnsi"/>
          <w:color w:val="auto"/>
          <w:sz w:val="22"/>
          <w:szCs w:val="22"/>
        </w:rPr>
        <w:t>zadání nalezneme v </w:t>
      </w:r>
      <w:proofErr w:type="spellStart"/>
      <w:r w:rsidRPr="00937454">
        <w:rPr>
          <w:rFonts w:asciiTheme="minorHAnsi" w:hAnsiTheme="minorHAnsi" w:cstheme="minorHAnsi"/>
          <w:color w:val="auto"/>
          <w:sz w:val="22"/>
          <w:szCs w:val="22"/>
        </w:rPr>
        <w:t>Moodlu</w:t>
      </w:r>
      <w:proofErr w:type="spellEnd"/>
      <w:r w:rsidRPr="00937454">
        <w:rPr>
          <w:rFonts w:asciiTheme="minorHAnsi" w:hAnsiTheme="minorHAnsi" w:cstheme="minorHAnsi"/>
          <w:color w:val="auto"/>
          <w:sz w:val="22"/>
          <w:szCs w:val="22"/>
        </w:rPr>
        <w:t xml:space="preserve"> v sekci s názvem: </w:t>
      </w:r>
      <w:hyperlink r:id="rId8" w:anchor="section-10" w:history="1">
        <w:r w:rsidRPr="00937454">
          <w:rPr>
            <w:rStyle w:val="Hypertextovodkaz"/>
            <w:rFonts w:asciiTheme="minorHAnsi" w:hAnsiTheme="minorHAnsi" w:cstheme="minorHAnsi"/>
            <w:b/>
            <w:bCs/>
            <w:i/>
            <w:iCs/>
            <w:color w:val="auto"/>
            <w:sz w:val="22"/>
            <w:szCs w:val="22"/>
            <w:u w:val="none"/>
          </w:rPr>
          <w:t>7. 4. 2021: Etický kodex tlumočníka, etika a etiketa, zvyklosti v profesi VIDEOKONFERENCE S TLUMOČENÍM DO ČZJ</w:t>
        </w:r>
      </w:hyperlink>
    </w:p>
    <w:p w14:paraId="793B7165" w14:textId="77777777" w:rsidR="00937454" w:rsidRPr="00937454" w:rsidRDefault="00937454" w:rsidP="00937454"/>
    <w:p w14:paraId="113A6E1D" w14:textId="0F702942" w:rsidR="00FD4047" w:rsidRPr="00F76399" w:rsidRDefault="00FD4047" w:rsidP="00937454">
      <w:pPr>
        <w:pStyle w:val="Odstavecseseznamem"/>
        <w:spacing w:after="0" w:line="240" w:lineRule="auto"/>
        <w:jc w:val="both"/>
        <w:rPr>
          <w:rFonts w:cstheme="minorHAnsi"/>
          <w:b/>
          <w:bCs/>
        </w:rPr>
      </w:pPr>
    </w:p>
    <w:p w14:paraId="28858529" w14:textId="169482D4" w:rsidR="006C62B6" w:rsidRPr="00A91C74" w:rsidRDefault="006C62B6" w:rsidP="00A91C74">
      <w:pPr>
        <w:spacing w:after="0" w:line="240" w:lineRule="auto"/>
        <w:jc w:val="both"/>
        <w:rPr>
          <w:rFonts w:cstheme="minorHAnsi"/>
        </w:rPr>
      </w:pPr>
    </w:p>
    <w:sectPr w:rsidR="006C62B6" w:rsidRPr="00A91C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EE067" w14:textId="77777777" w:rsidR="00746BC6" w:rsidRDefault="00746BC6" w:rsidP="00676C3F">
      <w:pPr>
        <w:spacing w:after="0" w:line="240" w:lineRule="auto"/>
      </w:pPr>
      <w:r>
        <w:separator/>
      </w:r>
    </w:p>
  </w:endnote>
  <w:endnote w:type="continuationSeparator" w:id="0">
    <w:p w14:paraId="73AD7E15" w14:textId="77777777" w:rsidR="00746BC6" w:rsidRDefault="00746BC6" w:rsidP="006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240843"/>
      <w:docPartObj>
        <w:docPartGallery w:val="Page Numbers (Bottom of Page)"/>
        <w:docPartUnique/>
      </w:docPartObj>
    </w:sdtPr>
    <w:sdtEndPr/>
    <w:sdtContent>
      <w:p w14:paraId="1C1A3B37" w14:textId="020BAA25" w:rsidR="00CD52BE" w:rsidRDefault="00CD52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1B6446" w14:textId="77777777" w:rsidR="00CD52BE" w:rsidRDefault="00CD5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7A8EA" w14:textId="77777777" w:rsidR="00746BC6" w:rsidRDefault="00746BC6" w:rsidP="00676C3F">
      <w:pPr>
        <w:spacing w:after="0" w:line="240" w:lineRule="auto"/>
      </w:pPr>
      <w:r>
        <w:separator/>
      </w:r>
    </w:p>
  </w:footnote>
  <w:footnote w:type="continuationSeparator" w:id="0">
    <w:p w14:paraId="11812CD9" w14:textId="77777777" w:rsidR="00746BC6" w:rsidRDefault="00746BC6" w:rsidP="006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650B3" w14:textId="5C0BA25A" w:rsidR="00676C3F" w:rsidRPr="00571BCF" w:rsidRDefault="00676C3F" w:rsidP="00676C3F">
    <w:pPr>
      <w:pStyle w:val="Zhlav"/>
      <w:jc w:val="center"/>
      <w:rPr>
        <w:rFonts w:cstheme="minorHAnsi"/>
        <w:sz w:val="24"/>
        <w:szCs w:val="24"/>
      </w:rPr>
    </w:pPr>
    <w:r>
      <w:tab/>
    </w:r>
    <w:r>
      <w:tab/>
    </w:r>
    <w:r w:rsidR="005657C1" w:rsidRPr="00571BCF">
      <w:rPr>
        <w:sz w:val="24"/>
        <w:szCs w:val="24"/>
      </w:rPr>
      <w:t>Profese tlumočníka pro neslyšící</w:t>
    </w:r>
  </w:p>
  <w:p w14:paraId="1152BCA5" w14:textId="6A90881C" w:rsidR="00676C3F" w:rsidRDefault="00676C3F" w:rsidP="00676C3F">
    <w:pPr>
      <w:spacing w:after="0"/>
      <w:jc w:val="right"/>
      <w:rPr>
        <w:rFonts w:eastAsia="Times New Roman" w:cstheme="minorHAnsi"/>
        <w:sz w:val="24"/>
        <w:szCs w:val="24"/>
        <w:lang w:eastAsia="cs-CZ"/>
      </w:rPr>
    </w:pPr>
    <w:r>
      <w:rPr>
        <w:rFonts w:cstheme="minorHAnsi"/>
        <w:sz w:val="24"/>
        <w:szCs w:val="24"/>
      </w:rPr>
      <w:t>L</w:t>
    </w:r>
    <w:r w:rsidRPr="005B7C1E">
      <w:rPr>
        <w:rFonts w:cstheme="minorHAnsi"/>
        <w:sz w:val="24"/>
        <w:szCs w:val="24"/>
      </w:rPr>
      <w:t>S/202</w:t>
    </w:r>
    <w:r>
      <w:rPr>
        <w:rFonts w:cstheme="minorHAnsi"/>
        <w:sz w:val="24"/>
        <w:szCs w:val="24"/>
      </w:rPr>
      <w:t>1</w:t>
    </w:r>
    <w:r w:rsidRPr="005B7C1E">
      <w:rPr>
        <w:rFonts w:cstheme="minorHAnsi"/>
        <w:sz w:val="24"/>
        <w:szCs w:val="24"/>
      </w:rPr>
      <w:t xml:space="preserve">, </w:t>
    </w:r>
    <w:r w:rsidR="005657C1">
      <w:rPr>
        <w:rFonts w:eastAsia="Times New Roman" w:cstheme="minorHAnsi"/>
        <w:sz w:val="24"/>
        <w:szCs w:val="24"/>
        <w:lang w:eastAsia="cs-CZ"/>
      </w:rPr>
      <w:t>Mgr. Kateřina Pešková</w:t>
    </w:r>
  </w:p>
  <w:p w14:paraId="2E1BC2B6" w14:textId="77777777" w:rsidR="00676C3F" w:rsidRPr="00FE19AF" w:rsidRDefault="00676C3F" w:rsidP="00676C3F">
    <w:pPr>
      <w:spacing w:after="0"/>
      <w:jc w:val="right"/>
      <w:rPr>
        <w:sz w:val="24"/>
        <w:szCs w:val="24"/>
      </w:rPr>
    </w:pPr>
    <w:r>
      <w:rPr>
        <w:sz w:val="24"/>
        <w:szCs w:val="24"/>
      </w:rPr>
      <w:t>z</w:t>
    </w:r>
    <w:r w:rsidRPr="00FE19AF">
      <w:rPr>
        <w:sz w:val="24"/>
        <w:szCs w:val="24"/>
      </w:rPr>
      <w:t>apisovatel: Kateřina Hronová</w:t>
    </w:r>
  </w:p>
  <w:p w14:paraId="7A097F81" w14:textId="77777777" w:rsidR="00676C3F" w:rsidRDefault="00676C3F" w:rsidP="00676C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F07"/>
    <w:multiLevelType w:val="hybridMultilevel"/>
    <w:tmpl w:val="7228CC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E3430"/>
    <w:multiLevelType w:val="hybridMultilevel"/>
    <w:tmpl w:val="B6A446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33AD"/>
    <w:multiLevelType w:val="hybridMultilevel"/>
    <w:tmpl w:val="6DE8F0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2C65"/>
    <w:multiLevelType w:val="hybridMultilevel"/>
    <w:tmpl w:val="BC0801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B0D8A"/>
    <w:multiLevelType w:val="hybridMultilevel"/>
    <w:tmpl w:val="3508C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A7F98"/>
    <w:multiLevelType w:val="hybridMultilevel"/>
    <w:tmpl w:val="65CA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2BEC"/>
    <w:multiLevelType w:val="hybridMultilevel"/>
    <w:tmpl w:val="4CC8EC30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3D006CAC"/>
    <w:multiLevelType w:val="hybridMultilevel"/>
    <w:tmpl w:val="99386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E1DB2"/>
    <w:multiLevelType w:val="hybridMultilevel"/>
    <w:tmpl w:val="B7ACB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5407F"/>
    <w:multiLevelType w:val="hybridMultilevel"/>
    <w:tmpl w:val="27F68FA8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819266A"/>
    <w:multiLevelType w:val="hybridMultilevel"/>
    <w:tmpl w:val="BA04C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D02BA"/>
    <w:multiLevelType w:val="hybridMultilevel"/>
    <w:tmpl w:val="6BC4D8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20C96"/>
    <w:multiLevelType w:val="hybridMultilevel"/>
    <w:tmpl w:val="15800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1625C"/>
    <w:multiLevelType w:val="hybridMultilevel"/>
    <w:tmpl w:val="D77C6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B7A58"/>
    <w:multiLevelType w:val="hybridMultilevel"/>
    <w:tmpl w:val="AA82CFD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7022916"/>
    <w:multiLevelType w:val="hybridMultilevel"/>
    <w:tmpl w:val="BB16E3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F4AD0"/>
    <w:multiLevelType w:val="hybridMultilevel"/>
    <w:tmpl w:val="8868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E2019"/>
    <w:multiLevelType w:val="hybridMultilevel"/>
    <w:tmpl w:val="3EE087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9CB649C"/>
    <w:multiLevelType w:val="hybridMultilevel"/>
    <w:tmpl w:val="F7728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607FD"/>
    <w:multiLevelType w:val="hybridMultilevel"/>
    <w:tmpl w:val="390AA43A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7D98713C"/>
    <w:multiLevelType w:val="hybridMultilevel"/>
    <w:tmpl w:val="A75AC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20"/>
  </w:num>
  <w:num w:numId="6">
    <w:abstractNumId w:val="7"/>
  </w:num>
  <w:num w:numId="7">
    <w:abstractNumId w:val="18"/>
  </w:num>
  <w:num w:numId="8">
    <w:abstractNumId w:val="12"/>
  </w:num>
  <w:num w:numId="9">
    <w:abstractNumId w:val="11"/>
  </w:num>
  <w:num w:numId="10">
    <w:abstractNumId w:val="16"/>
  </w:num>
  <w:num w:numId="11">
    <w:abstractNumId w:val="19"/>
  </w:num>
  <w:num w:numId="12">
    <w:abstractNumId w:val="3"/>
  </w:num>
  <w:num w:numId="13">
    <w:abstractNumId w:val="17"/>
  </w:num>
  <w:num w:numId="14">
    <w:abstractNumId w:val="14"/>
  </w:num>
  <w:num w:numId="15">
    <w:abstractNumId w:val="9"/>
  </w:num>
  <w:num w:numId="16">
    <w:abstractNumId w:val="0"/>
  </w:num>
  <w:num w:numId="17">
    <w:abstractNumId w:val="6"/>
  </w:num>
  <w:num w:numId="18">
    <w:abstractNumId w:val="15"/>
  </w:num>
  <w:num w:numId="19">
    <w:abstractNumId w:val="1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CE"/>
    <w:rsid w:val="000275E6"/>
    <w:rsid w:val="001268BF"/>
    <w:rsid w:val="00165D3D"/>
    <w:rsid w:val="00193732"/>
    <w:rsid w:val="001F43CE"/>
    <w:rsid w:val="002B3467"/>
    <w:rsid w:val="00375A5A"/>
    <w:rsid w:val="0037653D"/>
    <w:rsid w:val="003A10AD"/>
    <w:rsid w:val="00445675"/>
    <w:rsid w:val="00473820"/>
    <w:rsid w:val="004B4830"/>
    <w:rsid w:val="004E2552"/>
    <w:rsid w:val="005657C1"/>
    <w:rsid w:val="00571BCF"/>
    <w:rsid w:val="005B36DD"/>
    <w:rsid w:val="0061291E"/>
    <w:rsid w:val="0062332C"/>
    <w:rsid w:val="00651BC8"/>
    <w:rsid w:val="00676C3F"/>
    <w:rsid w:val="00696D48"/>
    <w:rsid w:val="006C62B6"/>
    <w:rsid w:val="00746BC6"/>
    <w:rsid w:val="00763EB2"/>
    <w:rsid w:val="007977E3"/>
    <w:rsid w:val="008812CE"/>
    <w:rsid w:val="00882D70"/>
    <w:rsid w:val="00937454"/>
    <w:rsid w:val="009A5B10"/>
    <w:rsid w:val="00A329C6"/>
    <w:rsid w:val="00A61363"/>
    <w:rsid w:val="00A77B5D"/>
    <w:rsid w:val="00A91C74"/>
    <w:rsid w:val="00B65531"/>
    <w:rsid w:val="00C10301"/>
    <w:rsid w:val="00CB1A20"/>
    <w:rsid w:val="00CD52BE"/>
    <w:rsid w:val="00D04AFD"/>
    <w:rsid w:val="00D81118"/>
    <w:rsid w:val="00EC58CD"/>
    <w:rsid w:val="00F52881"/>
    <w:rsid w:val="00F76399"/>
    <w:rsid w:val="00F8663B"/>
    <w:rsid w:val="00FD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89BD"/>
  <w15:chartTrackingRefBased/>
  <w15:docId w15:val="{1BFF37FA-B93C-4B10-9A06-E14A7061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52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D40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7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C3F"/>
  </w:style>
  <w:style w:type="paragraph" w:styleId="Zpat">
    <w:name w:val="footer"/>
    <w:basedOn w:val="Normln"/>
    <w:link w:val="ZpatChar"/>
    <w:uiPriority w:val="99"/>
    <w:unhideWhenUsed/>
    <w:rsid w:val="0067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C3F"/>
  </w:style>
  <w:style w:type="character" w:customStyle="1" w:styleId="Nadpis2Char">
    <w:name w:val="Nadpis 2 Char"/>
    <w:basedOn w:val="Standardnpsmoodstavce"/>
    <w:link w:val="Nadpis2"/>
    <w:uiPriority w:val="9"/>
    <w:rsid w:val="00F528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F5288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D40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D4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1.cuni.cz/course/view.php?id=121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l1.cuni.cz/course/view.php?id=121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1391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Hronová</dc:creator>
  <cp:keywords/>
  <dc:description/>
  <cp:lastModifiedBy>Kateřina Pešková</cp:lastModifiedBy>
  <cp:revision>2</cp:revision>
  <dcterms:created xsi:type="dcterms:W3CDTF">2021-05-28T06:59:00Z</dcterms:created>
  <dcterms:modified xsi:type="dcterms:W3CDTF">2021-05-28T06:59:00Z</dcterms:modified>
</cp:coreProperties>
</file>