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5C84" w14:textId="65C9A65B" w:rsidR="003A5D3F" w:rsidRPr="009D302F" w:rsidRDefault="0052201E" w:rsidP="009D302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7</w:t>
      </w:r>
      <w:r w:rsidR="00CE3CFF">
        <w:rPr>
          <w:rFonts w:ascii="Bookman Old Style" w:hAnsi="Bookman Old Style"/>
          <w:b/>
          <w:bCs/>
          <w:sz w:val="20"/>
          <w:szCs w:val="20"/>
        </w:rPr>
        <w:t>.</w:t>
      </w:r>
      <w:r>
        <w:rPr>
          <w:rFonts w:ascii="Bookman Old Style" w:hAnsi="Bookman Old Style"/>
          <w:b/>
          <w:bCs/>
          <w:sz w:val="20"/>
          <w:szCs w:val="20"/>
        </w:rPr>
        <w:t xml:space="preserve">5. </w:t>
      </w:r>
      <w:r w:rsidR="00CE3CFF">
        <w:rPr>
          <w:rFonts w:ascii="Bookman Old Style" w:hAnsi="Bookman Old Style"/>
          <w:b/>
          <w:bCs/>
          <w:sz w:val="20"/>
          <w:szCs w:val="20"/>
        </w:rPr>
        <w:t xml:space="preserve">2021 </w:t>
      </w:r>
      <w:r>
        <w:rPr>
          <w:rFonts w:ascii="Bookman Old Style" w:hAnsi="Bookman Old Style"/>
          <w:b/>
          <w:bCs/>
          <w:sz w:val="20"/>
          <w:szCs w:val="20"/>
        </w:rPr>
        <w:t>10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1B695BA2" w14:textId="4476380D" w:rsidR="003D0F43" w:rsidRDefault="00FE2744" w:rsidP="00484D8A">
      <w:pPr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484D8A">
        <w:rPr>
          <w:rFonts w:ascii="Bookman Old Style" w:hAnsi="Bookman Old Style"/>
          <w:b/>
          <w:bCs/>
          <w:sz w:val="26"/>
          <w:szCs w:val="26"/>
          <w:u w:val="single"/>
        </w:rPr>
        <w:t xml:space="preserve">Téma dnešní hodiny: </w:t>
      </w:r>
      <w:r w:rsidR="0052201E">
        <w:rPr>
          <w:rFonts w:ascii="Bookman Old Style" w:hAnsi="Bookman Old Style"/>
          <w:b/>
          <w:bCs/>
          <w:sz w:val="26"/>
          <w:szCs w:val="26"/>
          <w:u w:val="single"/>
        </w:rPr>
        <w:t>Nemanuální prostředky</w:t>
      </w:r>
      <w:r w:rsidR="008B4F36">
        <w:rPr>
          <w:rFonts w:ascii="Bookman Old Style" w:hAnsi="Bookman Old Style"/>
          <w:b/>
          <w:bCs/>
          <w:sz w:val="26"/>
          <w:szCs w:val="26"/>
          <w:u w:val="single"/>
        </w:rPr>
        <w:t xml:space="preserve"> + specifické znaky</w:t>
      </w:r>
    </w:p>
    <w:p w14:paraId="065129F6" w14:textId="7073DA11" w:rsidR="008B4F36" w:rsidRPr="00FE5204" w:rsidRDefault="008B4F36" w:rsidP="00484D8A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E5204">
        <w:rPr>
          <w:rFonts w:ascii="Bookman Old Style" w:hAnsi="Bookman Old Style"/>
          <w:b/>
          <w:bCs/>
          <w:sz w:val="24"/>
          <w:szCs w:val="24"/>
          <w:u w:val="single"/>
        </w:rPr>
        <w:t>Nemanuální prostředky</w:t>
      </w:r>
    </w:p>
    <w:p w14:paraId="28DEF960" w14:textId="263D73CD" w:rsidR="0052201E" w:rsidRPr="008B4F36" w:rsidRDefault="008B4F36" w:rsidP="00D412F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8B4F36">
        <w:rPr>
          <w:rFonts w:ascii="Bookman Old Style" w:hAnsi="Bookman Old Style"/>
          <w:b/>
          <w:bCs/>
          <w:sz w:val="20"/>
          <w:szCs w:val="20"/>
        </w:rPr>
        <w:t xml:space="preserve">pohyby </w:t>
      </w:r>
      <w:r w:rsidR="0052201E" w:rsidRPr="008B4F36">
        <w:rPr>
          <w:rFonts w:ascii="Bookman Old Style" w:hAnsi="Bookman Old Style"/>
          <w:b/>
          <w:bCs/>
          <w:sz w:val="20"/>
          <w:szCs w:val="20"/>
        </w:rPr>
        <w:t>obličejov</w:t>
      </w:r>
      <w:r w:rsidRPr="008B4F36">
        <w:rPr>
          <w:rFonts w:ascii="Bookman Old Style" w:hAnsi="Bookman Old Style"/>
          <w:b/>
          <w:bCs/>
          <w:sz w:val="20"/>
          <w:szCs w:val="20"/>
        </w:rPr>
        <w:t>ých</w:t>
      </w:r>
      <w:r w:rsidR="0052201E" w:rsidRPr="008B4F36">
        <w:rPr>
          <w:rFonts w:ascii="Bookman Old Style" w:hAnsi="Bookman Old Style"/>
          <w:b/>
          <w:bCs/>
          <w:sz w:val="20"/>
          <w:szCs w:val="20"/>
        </w:rPr>
        <w:t xml:space="preserve"> sval</w:t>
      </w:r>
      <w:r w:rsidRPr="008B4F36">
        <w:rPr>
          <w:rFonts w:ascii="Bookman Old Style" w:hAnsi="Bookman Old Style"/>
          <w:b/>
          <w:bCs/>
          <w:sz w:val="20"/>
          <w:szCs w:val="20"/>
        </w:rPr>
        <w:t>ů</w:t>
      </w:r>
      <w:r w:rsidR="0052201E" w:rsidRPr="008B4F36">
        <w:rPr>
          <w:rFonts w:ascii="Bookman Old Style" w:hAnsi="Bookman Old Style"/>
          <w:b/>
          <w:bCs/>
          <w:sz w:val="20"/>
          <w:szCs w:val="20"/>
        </w:rPr>
        <w:t>, hlav</w:t>
      </w:r>
      <w:r w:rsidRPr="008B4F36">
        <w:rPr>
          <w:rFonts w:ascii="Bookman Old Style" w:hAnsi="Bookman Old Style"/>
          <w:b/>
          <w:bCs/>
          <w:sz w:val="20"/>
          <w:szCs w:val="20"/>
        </w:rPr>
        <w:t>y</w:t>
      </w:r>
      <w:r w:rsidR="0052201E" w:rsidRPr="008B4F36">
        <w:rPr>
          <w:rFonts w:ascii="Bookman Old Style" w:hAnsi="Bookman Old Style"/>
          <w:b/>
          <w:bCs/>
          <w:sz w:val="20"/>
          <w:szCs w:val="20"/>
        </w:rPr>
        <w:t xml:space="preserve"> a horní část</w:t>
      </w:r>
      <w:r w:rsidRPr="008B4F36">
        <w:rPr>
          <w:rFonts w:ascii="Bookman Old Style" w:hAnsi="Bookman Old Style"/>
          <w:b/>
          <w:bCs/>
          <w:sz w:val="20"/>
          <w:szCs w:val="20"/>
        </w:rPr>
        <w:t>i</w:t>
      </w:r>
      <w:r w:rsidR="0052201E" w:rsidRPr="008B4F36">
        <w:rPr>
          <w:rFonts w:ascii="Bookman Old Style" w:hAnsi="Bookman Old Style"/>
          <w:b/>
          <w:bCs/>
          <w:sz w:val="20"/>
          <w:szCs w:val="20"/>
        </w:rPr>
        <w:t xml:space="preserve"> trup</w:t>
      </w:r>
      <w:r w:rsidRPr="008B4F36">
        <w:rPr>
          <w:rFonts w:ascii="Bookman Old Style" w:hAnsi="Bookman Old Style"/>
          <w:b/>
          <w:bCs/>
          <w:sz w:val="20"/>
          <w:szCs w:val="20"/>
        </w:rPr>
        <w:t>u</w:t>
      </w:r>
    </w:p>
    <w:p w14:paraId="7C9010DF" w14:textId="5C513FBE" w:rsidR="0052201E" w:rsidRDefault="0052201E" w:rsidP="00D412F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širší kontext = rozdílné </w:t>
      </w:r>
      <w:r w:rsidR="008B4F36">
        <w:rPr>
          <w:rFonts w:ascii="Bookman Old Style" w:hAnsi="Bookman Old Style"/>
          <w:sz w:val="20"/>
          <w:szCs w:val="20"/>
        </w:rPr>
        <w:t xml:space="preserve">užívání </w:t>
      </w:r>
      <w:r>
        <w:rPr>
          <w:rFonts w:ascii="Bookman Old Style" w:hAnsi="Bookman Old Style"/>
          <w:sz w:val="20"/>
          <w:szCs w:val="20"/>
        </w:rPr>
        <w:t xml:space="preserve">v komunikaci mluveným </w:t>
      </w:r>
      <w:r w:rsidR="00FA70B8">
        <w:rPr>
          <w:rFonts w:ascii="Bookman Old Style" w:hAnsi="Bookman Old Style"/>
          <w:sz w:val="20"/>
          <w:szCs w:val="20"/>
        </w:rPr>
        <w:t>a znakovým jazykem</w:t>
      </w:r>
    </w:p>
    <w:p w14:paraId="14900D36" w14:textId="77777777" w:rsidR="008B4F36" w:rsidRDefault="008B4F36" w:rsidP="007150C6">
      <w:pPr>
        <w:pStyle w:val="Odstavecseseznamem"/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6BA09CF6" w14:textId="1A5AF7AB" w:rsidR="0052201E" w:rsidRPr="00FA70B8" w:rsidRDefault="00A45AC0" w:rsidP="00D412F1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K</w:t>
      </w:r>
      <w:r w:rsidR="0052201E" w:rsidRPr="00FA70B8">
        <w:rPr>
          <w:rFonts w:ascii="Bookman Old Style" w:hAnsi="Bookman Old Style"/>
          <w:b/>
          <w:bCs/>
          <w:sz w:val="20"/>
          <w:szCs w:val="20"/>
        </w:rPr>
        <w:t>omunikace mluveným jazykem</w:t>
      </w:r>
      <w:r w:rsidR="0052201E" w:rsidRPr="00FA70B8">
        <w:rPr>
          <w:rFonts w:ascii="Bookman Old Style" w:hAnsi="Bookman Old Style"/>
          <w:sz w:val="20"/>
          <w:szCs w:val="20"/>
        </w:rPr>
        <w:t xml:space="preserve"> </w:t>
      </w:r>
      <w:r w:rsidR="008B4F36" w:rsidRPr="00FA70B8">
        <w:rPr>
          <w:rFonts w:ascii="Bookman Old Style" w:hAnsi="Bookman Old Style"/>
          <w:sz w:val="20"/>
          <w:szCs w:val="20"/>
        </w:rPr>
        <w:t xml:space="preserve">= </w:t>
      </w:r>
      <w:r w:rsidR="0052201E" w:rsidRPr="00FA70B8">
        <w:rPr>
          <w:rFonts w:ascii="Bookman Old Style" w:hAnsi="Bookman Old Style"/>
          <w:sz w:val="20"/>
          <w:szCs w:val="20"/>
        </w:rPr>
        <w:t xml:space="preserve">multikanálová aktivita </w:t>
      </w:r>
      <w:r w:rsidR="008B4F36" w:rsidRPr="00FA70B8">
        <w:rPr>
          <w:rFonts w:ascii="Bookman Old Style" w:hAnsi="Bookman Old Style"/>
          <w:sz w:val="20"/>
          <w:szCs w:val="20"/>
        </w:rPr>
        <w:t>(úvahy posledních let)</w:t>
      </w:r>
      <w:r w:rsidR="007150C6" w:rsidRPr="00FA70B8">
        <w:rPr>
          <w:rFonts w:ascii="Bookman Old Style" w:hAnsi="Bookman Old Style"/>
          <w:sz w:val="20"/>
          <w:szCs w:val="20"/>
        </w:rPr>
        <w:t xml:space="preserve"> </w:t>
      </w:r>
      <w:r w:rsidR="007150C6">
        <w:sym w:font="Symbol" w:char="F0AE"/>
      </w:r>
      <w:r w:rsidR="007150C6" w:rsidRPr="00FA70B8">
        <w:rPr>
          <w:rFonts w:ascii="Bookman Old Style" w:hAnsi="Bookman Old Style"/>
          <w:sz w:val="20"/>
          <w:szCs w:val="20"/>
        </w:rPr>
        <w:t xml:space="preserve"> dvě složky</w:t>
      </w:r>
    </w:p>
    <w:p w14:paraId="77E2CD39" w14:textId="511E10C0" w:rsidR="008B4F36" w:rsidRDefault="0052201E" w:rsidP="00D412F1">
      <w:pPr>
        <w:pStyle w:val="Odstavecseseznamem"/>
        <w:numPr>
          <w:ilvl w:val="0"/>
          <w:numId w:val="5"/>
        </w:numPr>
        <w:spacing w:line="276" w:lineRule="auto"/>
        <w:ind w:left="1418"/>
        <w:jc w:val="both"/>
        <w:rPr>
          <w:rFonts w:ascii="Bookman Old Style" w:hAnsi="Bookman Old Style"/>
          <w:sz w:val="20"/>
          <w:szCs w:val="20"/>
        </w:rPr>
      </w:pPr>
      <w:r w:rsidRPr="007150C6">
        <w:rPr>
          <w:rFonts w:ascii="Bookman Old Style" w:hAnsi="Bookman Old Style"/>
          <w:sz w:val="20"/>
          <w:szCs w:val="20"/>
          <w:u w:val="single"/>
        </w:rPr>
        <w:t>složka audiální</w:t>
      </w:r>
      <w:r w:rsidRPr="008B4F36">
        <w:rPr>
          <w:rFonts w:ascii="Bookman Old Style" w:hAnsi="Bookman Old Style"/>
          <w:sz w:val="20"/>
          <w:szCs w:val="20"/>
        </w:rPr>
        <w:t xml:space="preserve"> = </w:t>
      </w:r>
      <w:r w:rsidR="008B4F36">
        <w:rPr>
          <w:rFonts w:ascii="Bookman Old Style" w:hAnsi="Bookman Old Style"/>
          <w:sz w:val="20"/>
          <w:szCs w:val="20"/>
        </w:rPr>
        <w:t>to, co slyšíme</w:t>
      </w:r>
    </w:p>
    <w:p w14:paraId="093236B5" w14:textId="6804AFB3" w:rsidR="0052201E" w:rsidRPr="008B4F36" w:rsidRDefault="0052201E" w:rsidP="00D412F1">
      <w:pPr>
        <w:pStyle w:val="Odstavecseseznamem"/>
        <w:numPr>
          <w:ilvl w:val="0"/>
          <w:numId w:val="5"/>
        </w:numPr>
        <w:spacing w:line="276" w:lineRule="auto"/>
        <w:ind w:left="1418"/>
        <w:jc w:val="both"/>
        <w:rPr>
          <w:rFonts w:ascii="Bookman Old Style" w:hAnsi="Bookman Old Style"/>
          <w:sz w:val="20"/>
          <w:szCs w:val="20"/>
        </w:rPr>
      </w:pPr>
      <w:r w:rsidRPr="007150C6">
        <w:rPr>
          <w:rFonts w:ascii="Bookman Old Style" w:hAnsi="Bookman Old Style"/>
          <w:sz w:val="20"/>
          <w:szCs w:val="20"/>
          <w:u w:val="single"/>
        </w:rPr>
        <w:t>složka vizuální</w:t>
      </w:r>
      <w:r w:rsidRPr="008B4F36">
        <w:rPr>
          <w:rFonts w:ascii="Bookman Old Style" w:hAnsi="Bookman Old Style"/>
          <w:sz w:val="20"/>
          <w:szCs w:val="20"/>
        </w:rPr>
        <w:t xml:space="preserve"> = to</w:t>
      </w:r>
      <w:r w:rsidR="008B4F36">
        <w:rPr>
          <w:rFonts w:ascii="Bookman Old Style" w:hAnsi="Bookman Old Style"/>
          <w:sz w:val="20"/>
          <w:szCs w:val="20"/>
        </w:rPr>
        <w:t>,</w:t>
      </w:r>
      <w:r w:rsidRPr="008B4F36">
        <w:rPr>
          <w:rFonts w:ascii="Bookman Old Style" w:hAnsi="Bookman Old Style"/>
          <w:sz w:val="20"/>
          <w:szCs w:val="20"/>
        </w:rPr>
        <w:t xml:space="preserve"> co vidíme</w:t>
      </w:r>
      <w:r w:rsidR="008B4F36">
        <w:rPr>
          <w:rFonts w:ascii="Bookman Old Style" w:hAnsi="Bookman Old Style"/>
          <w:sz w:val="20"/>
          <w:szCs w:val="20"/>
        </w:rPr>
        <w:t xml:space="preserve"> = </w:t>
      </w:r>
      <w:r w:rsidRPr="008B4F36">
        <w:rPr>
          <w:rFonts w:ascii="Bookman Old Style" w:hAnsi="Bookman Old Style"/>
          <w:sz w:val="20"/>
          <w:szCs w:val="20"/>
        </w:rPr>
        <w:t>gesta, mimika, zacházení s prostorem komunikace a časem komunikace, dotyky během komunikace</w:t>
      </w:r>
      <w:r w:rsidR="005B3A51">
        <w:rPr>
          <w:rFonts w:ascii="Bookman Old Style" w:hAnsi="Bookman Old Style"/>
          <w:sz w:val="20"/>
          <w:szCs w:val="20"/>
        </w:rPr>
        <w:t xml:space="preserve"> …</w:t>
      </w:r>
    </w:p>
    <w:p w14:paraId="59A71AC1" w14:textId="43762031" w:rsidR="0052201E" w:rsidRDefault="0052201E" w:rsidP="00D412F1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gesta, mimika … </w:t>
      </w:r>
      <w:r w:rsidR="008B4F36">
        <w:rPr>
          <w:rFonts w:ascii="Bookman Old Style" w:hAnsi="Bookman Old Style"/>
          <w:sz w:val="20"/>
          <w:szCs w:val="20"/>
        </w:rPr>
        <w:t xml:space="preserve">sice </w:t>
      </w:r>
      <w:r>
        <w:rPr>
          <w:rFonts w:ascii="Bookman Old Style" w:hAnsi="Bookman Old Style"/>
          <w:sz w:val="20"/>
          <w:szCs w:val="20"/>
        </w:rPr>
        <w:t xml:space="preserve">fungují spolu s jazykem, stojí </w:t>
      </w:r>
      <w:r w:rsidR="008B4F36">
        <w:rPr>
          <w:rFonts w:ascii="Bookman Old Style" w:hAnsi="Bookman Old Style"/>
          <w:sz w:val="20"/>
          <w:szCs w:val="20"/>
        </w:rPr>
        <w:t xml:space="preserve">však </w:t>
      </w:r>
      <w:r>
        <w:rPr>
          <w:rFonts w:ascii="Bookman Old Style" w:hAnsi="Bookman Old Style"/>
          <w:sz w:val="20"/>
          <w:szCs w:val="20"/>
        </w:rPr>
        <w:t>mimo jazyk</w:t>
      </w:r>
      <w:r w:rsidR="008B4F36">
        <w:rPr>
          <w:rFonts w:ascii="Bookman Old Style" w:hAnsi="Bookman Old Style"/>
          <w:sz w:val="20"/>
          <w:szCs w:val="20"/>
        </w:rPr>
        <w:t xml:space="preserve">  </w:t>
      </w:r>
      <w:r w:rsidR="008B4F36">
        <w:rPr>
          <w:rFonts w:ascii="Bookman Old Style" w:hAnsi="Bookman Old Style"/>
          <w:sz w:val="20"/>
          <w:szCs w:val="20"/>
        </w:rPr>
        <w:sym w:font="Symbol" w:char="F0AE"/>
      </w:r>
      <w:r w:rsidR="008B4F3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nemají dvojí členění a delší dobu nejsou schopny fungovat nezávisle na jazyku</w:t>
      </w:r>
    </w:p>
    <w:p w14:paraId="6DD428C8" w14:textId="3EACF5AD" w:rsidR="007150C6" w:rsidRDefault="007150C6" w:rsidP="00D412F1">
      <w:pPr>
        <w:pStyle w:val="Odstavecseseznamem"/>
        <w:numPr>
          <w:ilvl w:val="1"/>
          <w:numId w:val="24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7150C6">
        <w:rPr>
          <w:rFonts w:ascii="Bookman Old Style" w:hAnsi="Bookman Old Style"/>
          <w:b/>
          <w:bCs/>
          <w:sz w:val="20"/>
          <w:szCs w:val="20"/>
        </w:rPr>
        <w:t>jazykové</w:t>
      </w:r>
      <w:r>
        <w:rPr>
          <w:rFonts w:ascii="Bookman Old Style" w:hAnsi="Bookman Old Style"/>
          <w:b/>
          <w:bCs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verbální, prostředky (neseny zvukem) </w:t>
      </w:r>
      <w:r w:rsidRPr="007150C6">
        <w:rPr>
          <w:rFonts w:ascii="Bookman Old Style" w:hAnsi="Bookman Old Style"/>
          <w:b/>
          <w:bCs/>
          <w:sz w:val="20"/>
          <w:szCs w:val="20"/>
        </w:rPr>
        <w:t xml:space="preserve">můžeme snadno odlišit od </w:t>
      </w:r>
      <w:r>
        <w:rPr>
          <w:rFonts w:ascii="Bookman Old Style" w:hAnsi="Bookman Old Style"/>
          <w:sz w:val="20"/>
          <w:szCs w:val="20"/>
        </w:rPr>
        <w:t xml:space="preserve">prostředků </w:t>
      </w:r>
      <w:r w:rsidRPr="007150C6">
        <w:rPr>
          <w:rFonts w:ascii="Bookman Old Style" w:hAnsi="Bookman Old Style"/>
          <w:b/>
          <w:bCs/>
          <w:sz w:val="20"/>
          <w:szCs w:val="20"/>
        </w:rPr>
        <w:t>nejazykových</w:t>
      </w:r>
      <w:r>
        <w:rPr>
          <w:rFonts w:ascii="Bookman Old Style" w:hAnsi="Bookman Old Style"/>
          <w:sz w:val="20"/>
          <w:szCs w:val="20"/>
        </w:rPr>
        <w:t>, neverbálních (neseny tělesným chováním)</w:t>
      </w:r>
    </w:p>
    <w:p w14:paraId="408F2E27" w14:textId="77777777" w:rsidR="008B4F36" w:rsidRDefault="008B4F36" w:rsidP="00FA70B8">
      <w:pPr>
        <w:pStyle w:val="Odstavecseseznamem"/>
        <w:spacing w:line="276" w:lineRule="auto"/>
        <w:ind w:left="2160"/>
        <w:jc w:val="both"/>
        <w:rPr>
          <w:rFonts w:ascii="Bookman Old Style" w:hAnsi="Bookman Old Style"/>
          <w:sz w:val="20"/>
          <w:szCs w:val="20"/>
        </w:rPr>
      </w:pPr>
    </w:p>
    <w:p w14:paraId="3E68B60C" w14:textId="25BDC68D" w:rsidR="007150C6" w:rsidRDefault="00A45AC0" w:rsidP="00D412F1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K</w:t>
      </w:r>
      <w:r w:rsidR="0052201E" w:rsidRPr="007150C6">
        <w:rPr>
          <w:rFonts w:ascii="Bookman Old Style" w:hAnsi="Bookman Old Style"/>
          <w:b/>
          <w:bCs/>
          <w:sz w:val="20"/>
          <w:szCs w:val="20"/>
        </w:rPr>
        <w:t xml:space="preserve">omunikace znakovým jazykem </w:t>
      </w:r>
      <w:r w:rsidR="008B4F36" w:rsidRPr="007150C6">
        <w:rPr>
          <w:rFonts w:ascii="Bookman Old Style" w:hAnsi="Bookman Old Style"/>
          <w:b/>
          <w:bCs/>
          <w:sz w:val="20"/>
          <w:szCs w:val="20"/>
        </w:rPr>
        <w:t xml:space="preserve">= </w:t>
      </w:r>
      <w:r w:rsidR="007150C6" w:rsidRPr="007150C6">
        <w:rPr>
          <w:rFonts w:ascii="Bookman Old Style" w:hAnsi="Bookman Old Style"/>
          <w:sz w:val="20"/>
          <w:szCs w:val="20"/>
        </w:rPr>
        <w:t>ZJ</w:t>
      </w:r>
      <w:r w:rsidR="008B4F36" w:rsidRPr="007150C6">
        <w:rPr>
          <w:rFonts w:ascii="Bookman Old Style" w:hAnsi="Bookman Old Style"/>
          <w:sz w:val="20"/>
          <w:szCs w:val="20"/>
        </w:rPr>
        <w:t xml:space="preserve"> sám o sobě</w:t>
      </w:r>
      <w:r w:rsidR="007150C6" w:rsidRPr="007150C6">
        <w:rPr>
          <w:rFonts w:ascii="Bookman Old Style" w:hAnsi="Bookman Old Style"/>
          <w:sz w:val="20"/>
          <w:szCs w:val="20"/>
        </w:rPr>
        <w:t xml:space="preserve"> = multikanálová aktivita </w:t>
      </w:r>
      <w:r w:rsidR="007150C6">
        <w:rPr>
          <w:rFonts w:ascii="Bookman Old Style" w:hAnsi="Bookman Old Style"/>
          <w:sz w:val="20"/>
          <w:szCs w:val="20"/>
        </w:rPr>
        <w:sym w:font="Symbol" w:char="F0AE"/>
      </w:r>
      <w:r w:rsidR="007150C6">
        <w:rPr>
          <w:rFonts w:ascii="Bookman Old Style" w:hAnsi="Bookman Old Style"/>
          <w:sz w:val="20"/>
          <w:szCs w:val="20"/>
        </w:rPr>
        <w:t xml:space="preserve"> </w:t>
      </w:r>
      <w:r w:rsidR="0052201E" w:rsidRPr="007150C6">
        <w:rPr>
          <w:rFonts w:ascii="Bookman Old Style" w:hAnsi="Bookman Old Style"/>
          <w:sz w:val="20"/>
          <w:szCs w:val="20"/>
        </w:rPr>
        <w:t xml:space="preserve">dva typy nosičů </w:t>
      </w:r>
      <w:r w:rsidR="009B393D">
        <w:rPr>
          <w:rFonts w:ascii="Bookman Old Style" w:hAnsi="Bookman Old Style"/>
          <w:sz w:val="20"/>
          <w:szCs w:val="20"/>
        </w:rPr>
        <w:t>významu</w:t>
      </w:r>
    </w:p>
    <w:p w14:paraId="437D5E82" w14:textId="604138BC" w:rsidR="007150C6" w:rsidRDefault="0052201E" w:rsidP="00D412F1">
      <w:pPr>
        <w:pStyle w:val="Odstavecseseznamem"/>
        <w:numPr>
          <w:ilvl w:val="0"/>
          <w:numId w:val="6"/>
        </w:numPr>
        <w:spacing w:line="276" w:lineRule="auto"/>
        <w:ind w:left="1418" w:hanging="284"/>
        <w:jc w:val="both"/>
        <w:rPr>
          <w:rFonts w:ascii="Bookman Old Style" w:hAnsi="Bookman Old Style"/>
          <w:sz w:val="20"/>
          <w:szCs w:val="20"/>
        </w:rPr>
      </w:pPr>
      <w:r w:rsidRPr="007150C6">
        <w:rPr>
          <w:rFonts w:ascii="Bookman Old Style" w:hAnsi="Bookman Old Style"/>
          <w:sz w:val="20"/>
          <w:szCs w:val="20"/>
          <w:u w:val="single"/>
        </w:rPr>
        <w:t>manuální prostředky</w:t>
      </w:r>
      <w:r w:rsidR="007150C6">
        <w:rPr>
          <w:rFonts w:ascii="Bookman Old Style" w:hAnsi="Bookman Old Style"/>
          <w:sz w:val="20"/>
          <w:szCs w:val="20"/>
        </w:rPr>
        <w:t xml:space="preserve"> = </w:t>
      </w:r>
      <w:r w:rsidR="009B393D">
        <w:rPr>
          <w:rFonts w:ascii="Bookman Old Style" w:hAnsi="Bookman Old Style"/>
          <w:sz w:val="20"/>
          <w:szCs w:val="20"/>
        </w:rPr>
        <w:t xml:space="preserve">tvary, </w:t>
      </w:r>
      <w:r w:rsidR="007150C6">
        <w:rPr>
          <w:rFonts w:ascii="Bookman Old Style" w:hAnsi="Bookman Old Style"/>
          <w:sz w:val="20"/>
          <w:szCs w:val="20"/>
        </w:rPr>
        <w:t>pohyby</w:t>
      </w:r>
      <w:r w:rsidR="009B393D">
        <w:rPr>
          <w:rFonts w:ascii="Bookman Old Style" w:hAnsi="Bookman Old Style"/>
          <w:sz w:val="20"/>
          <w:szCs w:val="20"/>
        </w:rPr>
        <w:t>, pozice ruky/</w:t>
      </w:r>
      <w:r w:rsidR="007150C6">
        <w:rPr>
          <w:rFonts w:ascii="Bookman Old Style" w:hAnsi="Bookman Old Style"/>
          <w:sz w:val="20"/>
          <w:szCs w:val="20"/>
        </w:rPr>
        <w:t xml:space="preserve"> rukou</w:t>
      </w:r>
    </w:p>
    <w:p w14:paraId="6EED227A" w14:textId="1C452F57" w:rsidR="007150C6" w:rsidRDefault="007150C6" w:rsidP="00D412F1">
      <w:pPr>
        <w:pStyle w:val="Odstavecseseznamem"/>
        <w:numPr>
          <w:ilvl w:val="0"/>
          <w:numId w:val="6"/>
        </w:numPr>
        <w:spacing w:line="276" w:lineRule="auto"/>
        <w:ind w:left="1418" w:hanging="284"/>
        <w:jc w:val="both"/>
        <w:rPr>
          <w:rFonts w:ascii="Bookman Old Style" w:hAnsi="Bookman Old Style"/>
          <w:sz w:val="20"/>
          <w:szCs w:val="20"/>
        </w:rPr>
      </w:pPr>
      <w:r w:rsidRPr="007150C6">
        <w:rPr>
          <w:rFonts w:ascii="Bookman Old Style" w:hAnsi="Bookman Old Style"/>
          <w:sz w:val="20"/>
          <w:szCs w:val="20"/>
          <w:u w:val="single"/>
        </w:rPr>
        <w:t>nemanuální prostředky</w:t>
      </w:r>
      <w:r w:rsidRPr="007150C6">
        <w:rPr>
          <w:rFonts w:ascii="Bookman Old Style" w:hAnsi="Bookman Old Style"/>
          <w:sz w:val="20"/>
          <w:szCs w:val="20"/>
        </w:rPr>
        <w:t xml:space="preserve"> = </w:t>
      </w:r>
      <w:r w:rsidR="009B393D">
        <w:rPr>
          <w:rFonts w:ascii="Bookman Old Style" w:hAnsi="Bookman Old Style"/>
          <w:sz w:val="20"/>
          <w:szCs w:val="20"/>
        </w:rPr>
        <w:t xml:space="preserve">tvary, pozice, </w:t>
      </w:r>
      <w:r w:rsidRPr="007150C6">
        <w:rPr>
          <w:rFonts w:ascii="Bookman Old Style" w:hAnsi="Bookman Old Style"/>
          <w:sz w:val="20"/>
          <w:szCs w:val="20"/>
        </w:rPr>
        <w:t>pohyby obličejových svalů, hlavy a horní části trupu</w:t>
      </w:r>
    </w:p>
    <w:p w14:paraId="6C0F13F1" w14:textId="7C76E563" w:rsidR="007150C6" w:rsidRPr="007150C6" w:rsidRDefault="007150C6" w:rsidP="00D412F1">
      <w:pPr>
        <w:pStyle w:val="Odstavecseseznamem"/>
        <w:numPr>
          <w:ilvl w:val="0"/>
          <w:numId w:val="7"/>
        </w:numPr>
        <w:spacing w:line="276" w:lineRule="auto"/>
        <w:ind w:left="1701" w:hanging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manuální i nemanuální prostředky jsou nějak zakotveny v tělesném chování člověka </w:t>
      </w:r>
      <w:r>
        <w:rPr>
          <w:rFonts w:ascii="Bookman Old Style" w:hAnsi="Bookman Old Style"/>
          <w:sz w:val="20"/>
          <w:szCs w:val="20"/>
        </w:rPr>
        <w:sym w:font="Symbol" w:char="F0AE"/>
      </w:r>
      <w:r>
        <w:rPr>
          <w:rFonts w:ascii="Bookman Old Style" w:hAnsi="Bookman Old Style"/>
          <w:sz w:val="20"/>
          <w:szCs w:val="20"/>
        </w:rPr>
        <w:t xml:space="preserve"> </w:t>
      </w:r>
      <w:r w:rsidR="009B393D">
        <w:rPr>
          <w:rFonts w:ascii="Bookman Old Style" w:hAnsi="Bookman Old Style"/>
          <w:sz w:val="20"/>
          <w:szCs w:val="20"/>
        </w:rPr>
        <w:t xml:space="preserve">obojí </w:t>
      </w:r>
      <w:r w:rsidR="00FE5204">
        <w:rPr>
          <w:rFonts w:ascii="Bookman Old Style" w:hAnsi="Bookman Old Style"/>
          <w:sz w:val="20"/>
          <w:szCs w:val="20"/>
        </w:rPr>
        <w:t xml:space="preserve">realizovány </w:t>
      </w:r>
      <w:r w:rsidR="009B393D">
        <w:rPr>
          <w:rFonts w:ascii="Bookman Old Style" w:hAnsi="Bookman Old Style"/>
          <w:sz w:val="20"/>
          <w:szCs w:val="20"/>
        </w:rPr>
        <w:t>právě tělesným chováním</w:t>
      </w:r>
    </w:p>
    <w:p w14:paraId="032B6AEE" w14:textId="4550D252" w:rsidR="00171A4F" w:rsidRDefault="00171A4F" w:rsidP="00D412F1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FE5204">
        <w:rPr>
          <w:rFonts w:ascii="Bookman Old Style" w:hAnsi="Bookman Old Style"/>
          <w:b/>
          <w:bCs/>
          <w:sz w:val="20"/>
          <w:szCs w:val="20"/>
        </w:rPr>
        <w:t xml:space="preserve">příklad </w:t>
      </w:r>
      <w:r>
        <w:rPr>
          <w:rFonts w:ascii="Bookman Old Style" w:hAnsi="Bookman Old Style"/>
          <w:sz w:val="20"/>
          <w:szCs w:val="20"/>
        </w:rPr>
        <w:t xml:space="preserve">= </w:t>
      </w:r>
      <w:r w:rsidR="00FE5204">
        <w:rPr>
          <w:rFonts w:ascii="Bookman Old Style" w:hAnsi="Bookman Old Style"/>
          <w:sz w:val="20"/>
          <w:szCs w:val="20"/>
        </w:rPr>
        <w:t>zvednuté obočí + doširoka otevřené oči představují buď údiv (</w:t>
      </w:r>
      <w:r>
        <w:rPr>
          <w:rFonts w:ascii="Bookman Old Style" w:hAnsi="Bookman Old Style"/>
          <w:sz w:val="20"/>
          <w:szCs w:val="20"/>
        </w:rPr>
        <w:t>neverbální prostředek)</w:t>
      </w:r>
      <w:r w:rsidR="00FE5204">
        <w:rPr>
          <w:rFonts w:ascii="Bookman Old Style" w:hAnsi="Bookman Old Style"/>
          <w:sz w:val="20"/>
          <w:szCs w:val="20"/>
        </w:rPr>
        <w:t xml:space="preserve"> nebo otázku zjišťovací (v</w:t>
      </w:r>
      <w:r>
        <w:rPr>
          <w:rFonts w:ascii="Bookman Old Style" w:hAnsi="Bookman Old Style"/>
          <w:sz w:val="20"/>
          <w:szCs w:val="20"/>
        </w:rPr>
        <w:t>erbální prostředek</w:t>
      </w:r>
      <w:r w:rsidR="00FE5204">
        <w:rPr>
          <w:rFonts w:ascii="Bookman Old Style" w:hAnsi="Bookman Old Style"/>
          <w:sz w:val="20"/>
          <w:szCs w:val="20"/>
        </w:rPr>
        <w:t xml:space="preserve">) </w:t>
      </w:r>
      <w:r w:rsidR="00FE5204">
        <w:rPr>
          <w:rFonts w:ascii="Bookman Old Style" w:hAnsi="Bookman Old Style"/>
          <w:sz w:val="20"/>
          <w:szCs w:val="20"/>
        </w:rPr>
        <w:sym w:font="Symbol" w:char="F0AE"/>
      </w:r>
      <w:r w:rsidR="00FE5204">
        <w:rPr>
          <w:rFonts w:ascii="Bookman Old Style" w:hAnsi="Bookman Old Style"/>
          <w:sz w:val="20"/>
          <w:szCs w:val="20"/>
        </w:rPr>
        <w:t xml:space="preserve"> mimka nemusí být v obou situacích totožná, ale většinou </w:t>
      </w:r>
      <w:r w:rsidR="000E3AA1">
        <w:rPr>
          <w:rFonts w:ascii="Bookman Old Style" w:hAnsi="Bookman Old Style"/>
          <w:sz w:val="20"/>
          <w:szCs w:val="20"/>
        </w:rPr>
        <w:t xml:space="preserve">je </w:t>
      </w:r>
      <w:r w:rsidR="00FE5204">
        <w:rPr>
          <w:rFonts w:ascii="Bookman Old Style" w:hAnsi="Bookman Old Style"/>
          <w:sz w:val="20"/>
          <w:szCs w:val="20"/>
        </w:rPr>
        <w:t>velmi podobná</w:t>
      </w:r>
    </w:p>
    <w:p w14:paraId="48A17F76" w14:textId="66FA60BF" w:rsidR="009B393D" w:rsidRPr="00215894" w:rsidRDefault="009B393D" w:rsidP="00215894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Nemanuální prostředky ve znakových jazycích tedy mohou být jak jazykové/verbální, tak nejazykové/neverbální </w:t>
      </w:r>
    </w:p>
    <w:p w14:paraId="7CA36B17" w14:textId="65C3DDE7" w:rsidR="00FE5204" w:rsidRPr="00215894" w:rsidRDefault="007040F2" w:rsidP="00FE5204">
      <w:pPr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b/>
          <w:bCs/>
          <w:u w:val="single"/>
        </w:rPr>
        <w:t>Výzkumy nemanuálních prostředků</w:t>
      </w:r>
      <w:r w:rsidR="009B393D">
        <w:rPr>
          <w:rFonts w:ascii="Bookman Old Style" w:hAnsi="Bookman Old Style"/>
          <w:b/>
          <w:bCs/>
          <w:u w:val="single"/>
        </w:rPr>
        <w:t xml:space="preserve">, </w:t>
      </w:r>
      <w:r w:rsidR="009B393D" w:rsidRPr="00215894">
        <w:rPr>
          <w:rFonts w:ascii="Bookman Old Style" w:hAnsi="Bookman Old Style"/>
          <w:u w:val="single"/>
        </w:rPr>
        <w:t>důležité slož</w:t>
      </w:r>
      <w:r w:rsidR="005B3A51">
        <w:rPr>
          <w:rFonts w:ascii="Bookman Old Style" w:hAnsi="Bookman Old Style"/>
          <w:u w:val="single"/>
        </w:rPr>
        <w:t>ky</w:t>
      </w:r>
      <w:r w:rsidR="009B393D" w:rsidRPr="00215894">
        <w:rPr>
          <w:rFonts w:ascii="Bookman Old Style" w:hAnsi="Bookman Old Style"/>
          <w:u w:val="single"/>
        </w:rPr>
        <w:t xml:space="preserve"> znakových jazyků</w:t>
      </w:r>
    </w:p>
    <w:p w14:paraId="4B8AB72C" w14:textId="2AA18619" w:rsidR="000E3AA1" w:rsidRDefault="00171A4F" w:rsidP="00D412F1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0E3AA1">
        <w:rPr>
          <w:rFonts w:ascii="Bookman Old Style" w:hAnsi="Bookman Old Style"/>
          <w:sz w:val="20"/>
          <w:szCs w:val="20"/>
        </w:rPr>
        <w:t>ne</w:t>
      </w:r>
      <w:r w:rsidR="00FE5204" w:rsidRPr="000E3AA1">
        <w:rPr>
          <w:rFonts w:ascii="Bookman Old Style" w:hAnsi="Bookman Old Style"/>
          <w:sz w:val="20"/>
          <w:szCs w:val="20"/>
        </w:rPr>
        <w:t xml:space="preserve">jednotná </w:t>
      </w:r>
      <w:r w:rsidR="007040F2" w:rsidRPr="000E3AA1">
        <w:rPr>
          <w:rFonts w:ascii="Bookman Old Style" w:hAnsi="Bookman Old Style"/>
          <w:sz w:val="20"/>
          <w:szCs w:val="20"/>
        </w:rPr>
        <w:t>terminologie</w:t>
      </w:r>
      <w:r w:rsidR="009B393D">
        <w:rPr>
          <w:rFonts w:ascii="Bookman Old Style" w:hAnsi="Bookman Old Style"/>
          <w:sz w:val="20"/>
          <w:szCs w:val="20"/>
        </w:rPr>
        <w:t xml:space="preserve"> jejich označování</w:t>
      </w:r>
    </w:p>
    <w:p w14:paraId="68D6C879" w14:textId="784B02D1" w:rsidR="00056522" w:rsidRPr="000E3AA1" w:rsidRDefault="00056522" w:rsidP="00D412F1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sz w:val="20"/>
          <w:szCs w:val="20"/>
        </w:rPr>
      </w:pPr>
      <w:r w:rsidRPr="000E3AA1">
        <w:rPr>
          <w:rFonts w:ascii="Bookman Old Style" w:hAnsi="Bookman Old Style"/>
          <w:sz w:val="20"/>
          <w:szCs w:val="20"/>
        </w:rPr>
        <w:t xml:space="preserve">různé </w:t>
      </w:r>
      <w:r w:rsidR="009B393D">
        <w:rPr>
          <w:rFonts w:ascii="Bookman Old Style" w:hAnsi="Bookman Old Style"/>
          <w:sz w:val="20"/>
          <w:szCs w:val="20"/>
        </w:rPr>
        <w:t>úhly pohledu</w:t>
      </w:r>
    </w:p>
    <w:p w14:paraId="1F2FE1FE" w14:textId="77777777" w:rsidR="007040F2" w:rsidRDefault="007040F2" w:rsidP="007040F2">
      <w:pPr>
        <w:pStyle w:val="Odstavecseseznamem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27FCE10" w14:textId="41D2E2D5" w:rsidR="00171A4F" w:rsidRPr="007040F2" w:rsidRDefault="00A45AC0" w:rsidP="00D412F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M</w:t>
      </w:r>
      <w:r w:rsidR="00171A4F" w:rsidRPr="007040F2">
        <w:rPr>
          <w:rFonts w:ascii="Bookman Old Style" w:hAnsi="Bookman Old Style"/>
          <w:b/>
          <w:bCs/>
          <w:sz w:val="20"/>
          <w:szCs w:val="20"/>
        </w:rPr>
        <w:t xml:space="preserve">anuální a nemanuální prostředky </w:t>
      </w:r>
      <w:r w:rsidR="00056522">
        <w:rPr>
          <w:rFonts w:ascii="Bookman Old Style" w:hAnsi="Bookman Old Style"/>
          <w:b/>
          <w:bCs/>
          <w:sz w:val="20"/>
          <w:szCs w:val="20"/>
        </w:rPr>
        <w:t xml:space="preserve">jsou </w:t>
      </w:r>
      <w:r w:rsidR="00171A4F" w:rsidRPr="007040F2">
        <w:rPr>
          <w:rFonts w:ascii="Bookman Old Style" w:hAnsi="Bookman Old Style"/>
          <w:b/>
          <w:bCs/>
          <w:sz w:val="20"/>
          <w:szCs w:val="20"/>
        </w:rPr>
        <w:t>stejně důležité</w:t>
      </w:r>
    </w:p>
    <w:p w14:paraId="1714B6C3" w14:textId="2F5794B4" w:rsidR="00171A4F" w:rsidRDefault="007040F2" w:rsidP="00D412F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už W. </w:t>
      </w:r>
      <w:r w:rsidR="00171A4F">
        <w:rPr>
          <w:rFonts w:ascii="Bookman Old Style" w:hAnsi="Bookman Old Style"/>
          <w:sz w:val="20"/>
          <w:szCs w:val="20"/>
        </w:rPr>
        <w:t xml:space="preserve">Stokoe </w:t>
      </w:r>
      <w:r>
        <w:rPr>
          <w:rFonts w:ascii="Bookman Old Style" w:hAnsi="Bookman Old Style"/>
          <w:sz w:val="20"/>
          <w:szCs w:val="20"/>
        </w:rPr>
        <w:t xml:space="preserve">ve své práci z roku </w:t>
      </w:r>
      <w:r w:rsidR="00171A4F">
        <w:rPr>
          <w:rFonts w:ascii="Bookman Old Style" w:hAnsi="Bookman Old Style"/>
          <w:sz w:val="20"/>
          <w:szCs w:val="20"/>
        </w:rPr>
        <w:t xml:space="preserve">1960 </w:t>
      </w:r>
      <w:r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i/>
          <w:iCs/>
          <w:sz w:val="20"/>
          <w:szCs w:val="20"/>
        </w:rPr>
        <w:t xml:space="preserve">Sign Language Structure) </w:t>
      </w:r>
      <w:r w:rsidR="00056522">
        <w:rPr>
          <w:rFonts w:ascii="Bookman Old Style" w:hAnsi="Bookman Old Style"/>
          <w:sz w:val="20"/>
          <w:szCs w:val="20"/>
        </w:rPr>
        <w:t>popisuje</w:t>
      </w:r>
      <w:r w:rsidR="005B3A51">
        <w:rPr>
          <w:rFonts w:ascii="Bookman Old Style" w:hAnsi="Bookman Old Style"/>
          <w:sz w:val="20"/>
          <w:szCs w:val="20"/>
        </w:rPr>
        <w:t xml:space="preserve"> podíl, který mají</w:t>
      </w:r>
      <w:r w:rsidR="00056522">
        <w:rPr>
          <w:rFonts w:ascii="Bookman Old Style" w:hAnsi="Bookman Old Style"/>
          <w:sz w:val="20"/>
          <w:szCs w:val="20"/>
        </w:rPr>
        <w:t xml:space="preserve"> </w:t>
      </w:r>
      <w:r w:rsidR="00171A4F">
        <w:rPr>
          <w:rFonts w:ascii="Bookman Old Style" w:hAnsi="Bookman Old Style"/>
          <w:sz w:val="20"/>
          <w:szCs w:val="20"/>
        </w:rPr>
        <w:t xml:space="preserve">nemanuální prostředky </w:t>
      </w:r>
      <w:proofErr w:type="gramStart"/>
      <w:r w:rsidR="005B3A51">
        <w:rPr>
          <w:rFonts w:ascii="Bookman Old Style" w:hAnsi="Bookman Old Style"/>
          <w:sz w:val="20"/>
          <w:szCs w:val="20"/>
        </w:rPr>
        <w:t xml:space="preserve">na </w:t>
      </w:r>
      <w:r w:rsidR="00056522">
        <w:rPr>
          <w:rFonts w:ascii="Bookman Old Style" w:hAnsi="Bookman Old Style"/>
          <w:sz w:val="20"/>
          <w:szCs w:val="20"/>
        </w:rPr>
        <w:t xml:space="preserve"> gramatice</w:t>
      </w:r>
      <w:proofErr w:type="gramEnd"/>
      <w:r w:rsidR="00056522">
        <w:rPr>
          <w:rFonts w:ascii="Bookman Old Style" w:hAnsi="Bookman Old Style"/>
          <w:sz w:val="20"/>
          <w:szCs w:val="20"/>
        </w:rPr>
        <w:t xml:space="preserve"> ASL </w:t>
      </w:r>
    </w:p>
    <w:p w14:paraId="7E4AC7BF" w14:textId="33AAF2FC" w:rsidR="00171A4F" w:rsidRPr="00A45AC0" w:rsidRDefault="00056522" w:rsidP="00D412F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A45AC0">
        <w:rPr>
          <w:rFonts w:ascii="Bookman Old Style" w:hAnsi="Bookman Old Style"/>
          <w:sz w:val="20"/>
          <w:szCs w:val="20"/>
        </w:rPr>
        <w:t xml:space="preserve">výzkumy </w:t>
      </w:r>
      <w:r w:rsidRPr="00A45AC0">
        <w:rPr>
          <w:rFonts w:ascii="Bookman Old Style" w:hAnsi="Bookman Old Style"/>
          <w:b/>
          <w:bCs/>
          <w:sz w:val="20"/>
          <w:szCs w:val="20"/>
        </w:rPr>
        <w:t>od</w:t>
      </w:r>
      <w:r w:rsidR="00171A4F" w:rsidRPr="00A45AC0">
        <w:rPr>
          <w:rFonts w:ascii="Bookman Old Style" w:hAnsi="Bookman Old Style"/>
          <w:sz w:val="20"/>
          <w:szCs w:val="20"/>
        </w:rPr>
        <w:t xml:space="preserve"> </w:t>
      </w:r>
      <w:r w:rsidR="00171A4F" w:rsidRPr="00A45AC0">
        <w:rPr>
          <w:rFonts w:ascii="Bookman Old Style" w:hAnsi="Bookman Old Style"/>
          <w:b/>
          <w:bCs/>
          <w:sz w:val="20"/>
          <w:szCs w:val="20"/>
        </w:rPr>
        <w:t>pol. 70. let 20. stol</w:t>
      </w:r>
    </w:p>
    <w:p w14:paraId="28BF951C" w14:textId="4FD31F31" w:rsidR="007040F2" w:rsidRPr="00A45AC0" w:rsidRDefault="007040F2" w:rsidP="00D412F1">
      <w:pPr>
        <w:pStyle w:val="Odstavecseseznamem"/>
        <w:numPr>
          <w:ilvl w:val="1"/>
          <w:numId w:val="10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A45AC0">
        <w:rPr>
          <w:rFonts w:ascii="Bookman Old Style" w:hAnsi="Bookman Old Style"/>
          <w:sz w:val="20"/>
          <w:szCs w:val="20"/>
        </w:rPr>
        <w:t xml:space="preserve">nemanuálním prostředkům bývají </w:t>
      </w:r>
      <w:r w:rsidRPr="00A45AC0">
        <w:rPr>
          <w:rFonts w:ascii="Bookman Old Style" w:hAnsi="Bookman Old Style"/>
          <w:b/>
          <w:bCs/>
          <w:sz w:val="20"/>
          <w:szCs w:val="20"/>
        </w:rPr>
        <w:t xml:space="preserve">přisuzovány </w:t>
      </w:r>
      <w:r w:rsidR="00171A4F" w:rsidRPr="00A45AC0">
        <w:rPr>
          <w:rFonts w:ascii="Bookman Old Style" w:hAnsi="Bookman Old Style"/>
          <w:b/>
          <w:bCs/>
          <w:sz w:val="20"/>
          <w:szCs w:val="20"/>
        </w:rPr>
        <w:t>různé významy</w:t>
      </w:r>
    </w:p>
    <w:p w14:paraId="0C5445CB" w14:textId="77777777" w:rsidR="007040F2" w:rsidRPr="00A45AC0" w:rsidRDefault="00171A4F" w:rsidP="00D412F1">
      <w:pPr>
        <w:pStyle w:val="Odstavecseseznamem"/>
        <w:numPr>
          <w:ilvl w:val="0"/>
          <w:numId w:val="8"/>
        </w:numPr>
        <w:spacing w:line="276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A45AC0">
        <w:rPr>
          <w:rFonts w:ascii="Bookman Old Style" w:hAnsi="Bookman Old Style"/>
          <w:b/>
          <w:bCs/>
          <w:sz w:val="20"/>
          <w:szCs w:val="20"/>
        </w:rPr>
        <w:t xml:space="preserve">lexikální </w:t>
      </w:r>
      <w:r w:rsidRPr="00A45AC0">
        <w:rPr>
          <w:rFonts w:ascii="Bookman Old Style" w:hAnsi="Bookman Old Style"/>
          <w:sz w:val="20"/>
          <w:szCs w:val="20"/>
        </w:rPr>
        <w:t>= nějak modifikují, zesilují význam znaku, který je artikulován rukama</w:t>
      </w:r>
    </w:p>
    <w:p w14:paraId="630FBA69" w14:textId="77777777" w:rsidR="00616D3A" w:rsidRPr="00A45AC0" w:rsidRDefault="00171A4F" w:rsidP="00D412F1">
      <w:pPr>
        <w:pStyle w:val="Odstavecseseznamem"/>
        <w:numPr>
          <w:ilvl w:val="0"/>
          <w:numId w:val="8"/>
        </w:numPr>
        <w:spacing w:line="276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A45AC0">
        <w:rPr>
          <w:rFonts w:ascii="Bookman Old Style" w:hAnsi="Bookman Old Style"/>
          <w:b/>
          <w:bCs/>
          <w:sz w:val="20"/>
          <w:szCs w:val="20"/>
        </w:rPr>
        <w:t>gramatické</w:t>
      </w:r>
      <w:r w:rsidRPr="00A45AC0">
        <w:rPr>
          <w:rFonts w:ascii="Bookman Old Style" w:hAnsi="Bookman Old Style"/>
          <w:sz w:val="20"/>
          <w:szCs w:val="20"/>
        </w:rPr>
        <w:t xml:space="preserve"> = podíl</w:t>
      </w:r>
      <w:r w:rsidR="007040F2" w:rsidRPr="00A45AC0">
        <w:rPr>
          <w:rFonts w:ascii="Bookman Old Style" w:hAnsi="Bookman Old Style"/>
          <w:sz w:val="20"/>
          <w:szCs w:val="20"/>
        </w:rPr>
        <w:t>í se</w:t>
      </w:r>
      <w:r w:rsidRPr="00A45AC0">
        <w:rPr>
          <w:rFonts w:ascii="Bookman Old Style" w:hAnsi="Bookman Old Style"/>
          <w:sz w:val="20"/>
          <w:szCs w:val="20"/>
        </w:rPr>
        <w:t xml:space="preserve"> na vyjadřování záporu, otázky, podmínky, …</w:t>
      </w:r>
    </w:p>
    <w:p w14:paraId="73528421" w14:textId="670837CB" w:rsidR="00171A4F" w:rsidRPr="00A45AC0" w:rsidRDefault="00171A4F" w:rsidP="00D412F1">
      <w:pPr>
        <w:pStyle w:val="Odstavecseseznamem"/>
        <w:numPr>
          <w:ilvl w:val="0"/>
          <w:numId w:val="8"/>
        </w:numPr>
        <w:spacing w:line="276" w:lineRule="auto"/>
        <w:ind w:left="2268"/>
        <w:jc w:val="both"/>
        <w:rPr>
          <w:rFonts w:ascii="Bookman Old Style" w:hAnsi="Bookman Old Style"/>
          <w:sz w:val="20"/>
          <w:szCs w:val="20"/>
        </w:rPr>
      </w:pPr>
      <w:r w:rsidRPr="00A45AC0">
        <w:rPr>
          <w:rFonts w:ascii="Bookman Old Style" w:hAnsi="Bookman Old Style"/>
          <w:b/>
          <w:bCs/>
          <w:sz w:val="20"/>
          <w:szCs w:val="20"/>
        </w:rPr>
        <w:t xml:space="preserve">pragmatické </w:t>
      </w:r>
      <w:r w:rsidRPr="00A45AC0">
        <w:rPr>
          <w:rFonts w:ascii="Bookman Old Style" w:hAnsi="Bookman Old Style"/>
          <w:sz w:val="20"/>
          <w:szCs w:val="20"/>
        </w:rPr>
        <w:t xml:space="preserve">= např. v komunikaci dánským ZJ </w:t>
      </w:r>
      <w:r w:rsidR="007040F2" w:rsidRPr="00A45AC0">
        <w:rPr>
          <w:rFonts w:ascii="Bookman Old Style" w:hAnsi="Bookman Old Style"/>
          <w:sz w:val="20"/>
          <w:szCs w:val="20"/>
        </w:rPr>
        <w:t xml:space="preserve">(dánská lingvistka) </w:t>
      </w:r>
      <w:r w:rsidR="007040F2" w:rsidRPr="00A45AC0">
        <w:rPr>
          <w:rFonts w:ascii="Bookman Old Style" w:hAnsi="Bookman Old Style"/>
          <w:sz w:val="20"/>
          <w:szCs w:val="20"/>
        </w:rPr>
        <w:sym w:font="Symbol" w:char="F0AE"/>
      </w:r>
      <w:r w:rsidR="007040F2" w:rsidRPr="00A45AC0">
        <w:rPr>
          <w:rFonts w:ascii="Bookman Old Style" w:hAnsi="Bookman Old Style"/>
          <w:sz w:val="20"/>
          <w:szCs w:val="20"/>
        </w:rPr>
        <w:t xml:space="preserve"> ne</w:t>
      </w:r>
      <w:r w:rsidRPr="00A45AC0">
        <w:rPr>
          <w:rFonts w:ascii="Bookman Old Style" w:hAnsi="Bookman Old Style"/>
          <w:sz w:val="20"/>
          <w:szCs w:val="20"/>
        </w:rPr>
        <w:t>sou</w:t>
      </w:r>
      <w:r w:rsidR="007040F2" w:rsidRPr="00A45AC0">
        <w:rPr>
          <w:rFonts w:ascii="Bookman Old Style" w:hAnsi="Bookman Old Style"/>
          <w:sz w:val="20"/>
          <w:szCs w:val="20"/>
        </w:rPr>
        <w:t xml:space="preserve"> </w:t>
      </w:r>
      <w:r w:rsidRPr="00A45AC0">
        <w:rPr>
          <w:rFonts w:ascii="Bookman Old Style" w:hAnsi="Bookman Old Style"/>
          <w:sz w:val="20"/>
          <w:szCs w:val="20"/>
        </w:rPr>
        <w:t>sig</w:t>
      </w:r>
      <w:r w:rsidR="007040F2" w:rsidRPr="00A45AC0">
        <w:rPr>
          <w:rFonts w:ascii="Bookman Old Style" w:hAnsi="Bookman Old Style"/>
          <w:sz w:val="20"/>
          <w:szCs w:val="20"/>
        </w:rPr>
        <w:t>nál</w:t>
      </w:r>
      <w:r w:rsidRPr="00A45AC0">
        <w:rPr>
          <w:rFonts w:ascii="Bookman Old Style" w:hAnsi="Bookman Old Style"/>
          <w:sz w:val="20"/>
          <w:szCs w:val="20"/>
        </w:rPr>
        <w:t xml:space="preserve"> s</w:t>
      </w:r>
      <w:r w:rsidR="007040F2" w:rsidRPr="00A45AC0">
        <w:rPr>
          <w:rFonts w:ascii="Bookman Old Style" w:hAnsi="Bookman Old Style"/>
          <w:sz w:val="20"/>
          <w:szCs w:val="20"/>
        </w:rPr>
        <w:t>p</w:t>
      </w:r>
      <w:r w:rsidRPr="00A45AC0">
        <w:rPr>
          <w:rFonts w:ascii="Bookman Old Style" w:hAnsi="Bookman Old Style"/>
          <w:sz w:val="20"/>
          <w:szCs w:val="20"/>
        </w:rPr>
        <w:t>olečného tématu, dialogu</w:t>
      </w:r>
      <w:r w:rsidR="007040F2" w:rsidRPr="00A45AC0">
        <w:rPr>
          <w:rFonts w:ascii="Bookman Old Style" w:hAnsi="Bookman Old Style"/>
          <w:sz w:val="20"/>
          <w:szCs w:val="20"/>
        </w:rPr>
        <w:t xml:space="preserve"> („</w:t>
      </w:r>
      <w:r w:rsidRPr="00A45AC0">
        <w:rPr>
          <w:rFonts w:ascii="Bookman Old Style" w:hAnsi="Bookman Old Style"/>
          <w:sz w:val="20"/>
          <w:szCs w:val="20"/>
        </w:rPr>
        <w:t>vím</w:t>
      </w:r>
      <w:r w:rsidR="005B3A51">
        <w:rPr>
          <w:rFonts w:ascii="Bookman Old Style" w:hAnsi="Bookman Old Style"/>
          <w:sz w:val="20"/>
          <w:szCs w:val="20"/>
        </w:rPr>
        <w:t>,</w:t>
      </w:r>
      <w:r w:rsidRPr="00A45AC0">
        <w:rPr>
          <w:rFonts w:ascii="Bookman Old Style" w:hAnsi="Bookman Old Style"/>
          <w:sz w:val="20"/>
          <w:szCs w:val="20"/>
        </w:rPr>
        <w:t xml:space="preserve"> o čem komunikuji</w:t>
      </w:r>
      <w:r w:rsidR="007040F2" w:rsidRPr="00A45AC0">
        <w:rPr>
          <w:rFonts w:ascii="Bookman Old Style" w:hAnsi="Bookman Old Style"/>
          <w:sz w:val="20"/>
          <w:szCs w:val="20"/>
        </w:rPr>
        <w:t>“</w:t>
      </w:r>
      <w:r w:rsidR="00616D3A" w:rsidRPr="00A45AC0">
        <w:rPr>
          <w:rFonts w:ascii="Bookman Old Style" w:hAnsi="Bookman Old Style"/>
          <w:sz w:val="20"/>
          <w:szCs w:val="20"/>
        </w:rPr>
        <w:t>)</w:t>
      </w:r>
      <w:r w:rsidR="007040F2" w:rsidRPr="00A45AC0">
        <w:rPr>
          <w:rFonts w:ascii="Bookman Old Style" w:hAnsi="Bookman Old Style"/>
          <w:sz w:val="20"/>
          <w:szCs w:val="20"/>
        </w:rPr>
        <w:t xml:space="preserve"> = </w:t>
      </w:r>
      <w:r w:rsidRPr="00A45AC0">
        <w:rPr>
          <w:rFonts w:ascii="Bookman Old Style" w:hAnsi="Bookman Old Style"/>
          <w:sz w:val="20"/>
          <w:szCs w:val="20"/>
        </w:rPr>
        <w:t>pokyvování hlavy</w:t>
      </w:r>
      <w:r w:rsidR="007040F2" w:rsidRPr="00A45AC0">
        <w:rPr>
          <w:rFonts w:ascii="Bookman Old Style" w:hAnsi="Bookman Old Style"/>
          <w:sz w:val="20"/>
          <w:szCs w:val="20"/>
        </w:rPr>
        <w:t xml:space="preserve">; </w:t>
      </w:r>
      <w:r w:rsidRPr="00A45AC0">
        <w:rPr>
          <w:rFonts w:ascii="Bookman Old Style" w:hAnsi="Bookman Old Style"/>
          <w:sz w:val="20"/>
          <w:szCs w:val="20"/>
        </w:rPr>
        <w:t xml:space="preserve">další příklad </w:t>
      </w:r>
      <w:r w:rsidR="007040F2" w:rsidRPr="00A45AC0">
        <w:rPr>
          <w:rFonts w:ascii="Bookman Old Style" w:hAnsi="Bookman Old Style"/>
          <w:sz w:val="20"/>
          <w:szCs w:val="20"/>
        </w:rPr>
        <w:t xml:space="preserve">= </w:t>
      </w:r>
      <w:r w:rsidRPr="00A45AC0">
        <w:rPr>
          <w:rFonts w:ascii="Bookman Old Style" w:hAnsi="Bookman Old Style"/>
          <w:sz w:val="20"/>
          <w:szCs w:val="20"/>
        </w:rPr>
        <w:t>topikalizace</w:t>
      </w:r>
    </w:p>
    <w:p w14:paraId="7919ACE0" w14:textId="017BEACA" w:rsidR="00171A4F" w:rsidRPr="00A45AC0" w:rsidRDefault="00171A4F" w:rsidP="00D412F1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 w:rsidRPr="00A45AC0">
        <w:rPr>
          <w:rFonts w:ascii="Bookman Old Style" w:hAnsi="Bookman Old Style"/>
          <w:sz w:val="20"/>
          <w:szCs w:val="20"/>
        </w:rPr>
        <w:lastRenderedPageBreak/>
        <w:t xml:space="preserve">další výzkumy </w:t>
      </w:r>
      <w:r w:rsidR="00056522" w:rsidRPr="00A45AC0">
        <w:rPr>
          <w:rFonts w:ascii="Bookman Old Style" w:hAnsi="Bookman Old Style"/>
          <w:sz w:val="20"/>
          <w:szCs w:val="20"/>
        </w:rPr>
        <w:t xml:space="preserve">se zabývají otázkami jako např. </w:t>
      </w:r>
      <w:r w:rsidR="00056522" w:rsidRPr="00A45AC0">
        <w:rPr>
          <w:rFonts w:ascii="Bookman Old Style" w:hAnsi="Bookman Old Style"/>
          <w:i/>
          <w:iCs/>
          <w:sz w:val="20"/>
          <w:szCs w:val="20"/>
        </w:rPr>
        <w:t>J</w:t>
      </w:r>
      <w:r w:rsidRPr="00A45AC0">
        <w:rPr>
          <w:rFonts w:ascii="Bookman Old Style" w:hAnsi="Bookman Old Style"/>
          <w:i/>
          <w:iCs/>
          <w:sz w:val="20"/>
          <w:szCs w:val="20"/>
        </w:rPr>
        <w:t xml:space="preserve">ak rozlišit </w:t>
      </w:r>
      <w:r w:rsidR="00056522" w:rsidRPr="00A45AC0">
        <w:rPr>
          <w:rFonts w:ascii="Bookman Old Style" w:hAnsi="Bookman Old Style"/>
          <w:i/>
          <w:iCs/>
          <w:sz w:val="20"/>
          <w:szCs w:val="20"/>
        </w:rPr>
        <w:t xml:space="preserve">v komunikaci znakovým jazykem, kdy jsou nemanuální prostředky verbální a kdy neverbální? </w:t>
      </w:r>
      <w:r w:rsidR="00056522" w:rsidRPr="00A45AC0">
        <w:rPr>
          <w:rFonts w:ascii="Bookman Old Style" w:hAnsi="Bookman Old Style"/>
          <w:i/>
          <w:iCs/>
          <w:sz w:val="20"/>
          <w:szCs w:val="20"/>
        </w:rPr>
        <w:sym w:font="Symbol" w:char="F0AE"/>
      </w:r>
      <w:r w:rsidR="00056522" w:rsidRPr="00A45AC0">
        <w:rPr>
          <w:rFonts w:ascii="Bookman Old Style" w:hAnsi="Bookman Old Style"/>
          <w:i/>
          <w:iCs/>
          <w:sz w:val="20"/>
          <w:szCs w:val="20"/>
        </w:rPr>
        <w:t xml:space="preserve">  </w:t>
      </w:r>
      <w:r w:rsidR="00056522" w:rsidRPr="00A45AC0">
        <w:rPr>
          <w:rFonts w:ascii="Bookman Old Style" w:hAnsi="Bookman Old Style"/>
          <w:sz w:val="20"/>
          <w:szCs w:val="20"/>
        </w:rPr>
        <w:t>rozlišení velmi těžké</w:t>
      </w:r>
    </w:p>
    <w:p w14:paraId="180529DA" w14:textId="77777777" w:rsidR="00171A4F" w:rsidRDefault="00171A4F" w:rsidP="00171A4F">
      <w:pPr>
        <w:pStyle w:val="Odstavecseseznamem"/>
        <w:ind w:left="2160"/>
        <w:jc w:val="both"/>
        <w:rPr>
          <w:rFonts w:ascii="Bookman Old Style" w:hAnsi="Bookman Old Style"/>
          <w:sz w:val="20"/>
          <w:szCs w:val="20"/>
        </w:rPr>
      </w:pPr>
    </w:p>
    <w:p w14:paraId="3643E99F" w14:textId="60732CED" w:rsidR="00056522" w:rsidRDefault="00A45AC0" w:rsidP="00D412F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K</w:t>
      </w:r>
      <w:r w:rsidR="00171A4F" w:rsidRPr="00056522">
        <w:rPr>
          <w:rFonts w:ascii="Bookman Old Style" w:hAnsi="Bookman Old Style"/>
          <w:b/>
          <w:bCs/>
          <w:sz w:val="20"/>
          <w:szCs w:val="20"/>
        </w:rPr>
        <w:t>ooperace (spolupráce) prostředků nemanuálních s prostředky manuálními</w:t>
      </w:r>
      <w:r w:rsidR="00171A4F" w:rsidRPr="00056522">
        <w:rPr>
          <w:rFonts w:ascii="Bookman Old Style" w:hAnsi="Bookman Old Style"/>
          <w:sz w:val="20"/>
          <w:szCs w:val="20"/>
        </w:rPr>
        <w:t xml:space="preserve"> </w:t>
      </w:r>
      <w:r w:rsidR="00056522">
        <w:rPr>
          <w:rFonts w:ascii="Bookman Old Style" w:hAnsi="Bookman Old Style"/>
          <w:sz w:val="20"/>
          <w:szCs w:val="20"/>
        </w:rPr>
        <w:t xml:space="preserve">(s jedním či více) </w:t>
      </w:r>
      <w:r w:rsidR="00056522">
        <w:rPr>
          <w:rFonts w:ascii="Bookman Old Style" w:hAnsi="Bookman Old Style"/>
          <w:sz w:val="20"/>
          <w:szCs w:val="20"/>
        </w:rPr>
        <w:sym w:font="Symbol" w:char="F0AE"/>
      </w:r>
      <w:r w:rsidR="00056522">
        <w:rPr>
          <w:rFonts w:ascii="Bookman Old Style" w:hAnsi="Bookman Old Style"/>
          <w:sz w:val="20"/>
          <w:szCs w:val="20"/>
        </w:rPr>
        <w:t xml:space="preserve"> </w:t>
      </w:r>
      <w:r w:rsidR="00171A4F" w:rsidRPr="00056522">
        <w:rPr>
          <w:rFonts w:ascii="Bookman Old Style" w:hAnsi="Bookman Old Style"/>
          <w:sz w:val="20"/>
          <w:szCs w:val="20"/>
        </w:rPr>
        <w:t>nejednotné názory</w:t>
      </w:r>
    </w:p>
    <w:p w14:paraId="142B634D" w14:textId="77777777" w:rsidR="00056522" w:rsidRPr="00056522" w:rsidRDefault="00056522" w:rsidP="00A45AC0">
      <w:pPr>
        <w:pStyle w:val="Odstavecseseznamem"/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0126948" w14:textId="41516274" w:rsidR="00171A4F" w:rsidRPr="00056522" w:rsidRDefault="00056522" w:rsidP="00D412F1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 w:rsidRPr="00056522">
        <w:rPr>
          <w:rFonts w:ascii="Bookman Old Style" w:hAnsi="Bookman Old Style"/>
          <w:b/>
          <w:bCs/>
          <w:sz w:val="20"/>
          <w:szCs w:val="20"/>
        </w:rPr>
        <w:t xml:space="preserve">Mají se nemanuální prostředky řadit </w:t>
      </w:r>
      <w:r w:rsidR="00171A4F" w:rsidRPr="00056522">
        <w:rPr>
          <w:rFonts w:ascii="Bookman Old Style" w:hAnsi="Bookman Old Style"/>
          <w:b/>
          <w:bCs/>
          <w:sz w:val="20"/>
          <w:szCs w:val="20"/>
        </w:rPr>
        <w:t>spíše k jazykovým složkám kódu</w:t>
      </w:r>
      <w:r w:rsidR="005B3A51">
        <w:rPr>
          <w:rFonts w:ascii="Bookman Old Style" w:hAnsi="Bookman Old Style"/>
          <w:b/>
          <w:bCs/>
          <w:sz w:val="20"/>
          <w:szCs w:val="20"/>
        </w:rPr>
        <w:t>,</w:t>
      </w:r>
      <w:r w:rsidR="00171A4F" w:rsidRPr="00056522">
        <w:rPr>
          <w:rFonts w:ascii="Bookman Old Style" w:hAnsi="Bookman Old Style"/>
          <w:b/>
          <w:bCs/>
          <w:sz w:val="20"/>
          <w:szCs w:val="20"/>
        </w:rPr>
        <w:t xml:space="preserve"> nebo </w:t>
      </w:r>
      <w:r w:rsidR="00A45AC0">
        <w:rPr>
          <w:rFonts w:ascii="Bookman Old Style" w:hAnsi="Bookman Old Style"/>
          <w:b/>
          <w:bCs/>
          <w:sz w:val="20"/>
          <w:szCs w:val="20"/>
        </w:rPr>
        <w:t xml:space="preserve">k </w:t>
      </w:r>
      <w:r w:rsidR="00171A4F" w:rsidRPr="00056522">
        <w:rPr>
          <w:rFonts w:ascii="Bookman Old Style" w:hAnsi="Bookman Old Style"/>
          <w:b/>
          <w:bCs/>
          <w:sz w:val="20"/>
          <w:szCs w:val="20"/>
        </w:rPr>
        <w:t>parajazyku</w:t>
      </w:r>
      <w:r w:rsidRPr="00056522">
        <w:rPr>
          <w:rFonts w:ascii="Bookman Old Style" w:hAnsi="Bookman Old Style"/>
          <w:b/>
          <w:bCs/>
          <w:sz w:val="20"/>
          <w:szCs w:val="20"/>
        </w:rPr>
        <w:t>?</w:t>
      </w:r>
    </w:p>
    <w:p w14:paraId="2D90AD8B" w14:textId="160618AF" w:rsidR="00171A4F" w:rsidRPr="00056522" w:rsidRDefault="00056522" w:rsidP="00D412F1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171A4F">
        <w:rPr>
          <w:rFonts w:ascii="Bookman Old Style" w:hAnsi="Bookman Old Style"/>
          <w:sz w:val="20"/>
          <w:szCs w:val="20"/>
        </w:rPr>
        <w:t>ho</w:t>
      </w:r>
      <w:r>
        <w:rPr>
          <w:rFonts w:ascii="Bookman Old Style" w:hAnsi="Bookman Old Style"/>
          <w:sz w:val="20"/>
          <w:szCs w:val="20"/>
        </w:rPr>
        <w:t>rní část obličeje (</w:t>
      </w:r>
      <w:r w:rsidR="00171A4F">
        <w:rPr>
          <w:rFonts w:ascii="Bookman Old Style" w:hAnsi="Bookman Old Style"/>
          <w:sz w:val="20"/>
          <w:szCs w:val="20"/>
        </w:rPr>
        <w:t>z</w:t>
      </w:r>
      <w:r>
        <w:rPr>
          <w:rFonts w:ascii="Bookman Old Style" w:hAnsi="Bookman Old Style"/>
          <w:sz w:val="20"/>
          <w:szCs w:val="20"/>
        </w:rPr>
        <w:t>d</w:t>
      </w:r>
      <w:r w:rsidR="00171A4F">
        <w:rPr>
          <w:rFonts w:ascii="Bookman Old Style" w:hAnsi="Bookman Old Style"/>
          <w:sz w:val="20"/>
          <w:szCs w:val="20"/>
        </w:rPr>
        <w:t>vižené nebo svraštělé obočí</w:t>
      </w:r>
      <w:r>
        <w:rPr>
          <w:rFonts w:ascii="Bookman Old Style" w:hAnsi="Bookman Old Style"/>
          <w:sz w:val="20"/>
          <w:szCs w:val="20"/>
        </w:rPr>
        <w:t>)</w:t>
      </w:r>
      <w:r w:rsidR="00171A4F">
        <w:rPr>
          <w:rFonts w:ascii="Bookman Old Style" w:hAnsi="Bookman Old Style"/>
          <w:sz w:val="20"/>
          <w:szCs w:val="20"/>
        </w:rPr>
        <w:t xml:space="preserve"> = </w:t>
      </w:r>
      <w:r w:rsidRPr="00056522">
        <w:rPr>
          <w:rFonts w:ascii="Bookman Old Style" w:hAnsi="Bookman Old Style"/>
          <w:i/>
          <w:iCs/>
          <w:sz w:val="20"/>
          <w:szCs w:val="20"/>
        </w:rPr>
        <w:t>Jedná se</w:t>
      </w:r>
      <w:r>
        <w:rPr>
          <w:rFonts w:ascii="Bookman Old Style" w:hAnsi="Bookman Old Style"/>
          <w:sz w:val="20"/>
          <w:szCs w:val="20"/>
        </w:rPr>
        <w:t xml:space="preserve"> o </w:t>
      </w:r>
      <w:r w:rsidR="00171A4F" w:rsidRPr="00056522">
        <w:rPr>
          <w:rFonts w:ascii="Bookman Old Style" w:hAnsi="Bookman Old Style"/>
          <w:i/>
          <w:iCs/>
          <w:sz w:val="20"/>
          <w:szCs w:val="20"/>
        </w:rPr>
        <w:t>prostředek gramatický</w:t>
      </w:r>
      <w:r w:rsidR="009B393D">
        <w:rPr>
          <w:rFonts w:ascii="Bookman Old Style" w:hAnsi="Bookman Old Style"/>
          <w:i/>
          <w:iCs/>
          <w:sz w:val="20"/>
          <w:szCs w:val="20"/>
        </w:rPr>
        <w:t xml:space="preserve">? Nebo prostředek </w:t>
      </w:r>
      <w:r w:rsidR="00171A4F" w:rsidRPr="00056522">
        <w:rPr>
          <w:rFonts w:ascii="Bookman Old Style" w:hAnsi="Bookman Old Style"/>
          <w:i/>
          <w:iCs/>
          <w:sz w:val="20"/>
          <w:szCs w:val="20"/>
        </w:rPr>
        <w:t>paralingvální</w:t>
      </w:r>
      <w:r w:rsidR="009B393D">
        <w:rPr>
          <w:rFonts w:ascii="Bookman Old Style" w:hAnsi="Bookman Old Style"/>
          <w:i/>
          <w:iCs/>
          <w:sz w:val="20"/>
          <w:szCs w:val="20"/>
        </w:rPr>
        <w:t xml:space="preserve">, srovnatelný např. </w:t>
      </w:r>
      <w:r w:rsidR="00171A4F" w:rsidRPr="00056522">
        <w:rPr>
          <w:rFonts w:ascii="Bookman Old Style" w:hAnsi="Bookman Old Style"/>
          <w:i/>
          <w:iCs/>
          <w:sz w:val="20"/>
          <w:szCs w:val="20"/>
        </w:rPr>
        <w:t xml:space="preserve"> s intonací v</w:t>
      </w:r>
      <w:r w:rsidRPr="00056522">
        <w:rPr>
          <w:rFonts w:ascii="Bookman Old Style" w:hAnsi="Bookman Old Style"/>
          <w:i/>
          <w:iCs/>
          <w:sz w:val="20"/>
          <w:szCs w:val="20"/>
        </w:rPr>
        <w:t> </w:t>
      </w:r>
      <w:r w:rsidR="00171A4F" w:rsidRPr="00056522">
        <w:rPr>
          <w:rFonts w:ascii="Bookman Old Style" w:hAnsi="Bookman Old Style"/>
          <w:i/>
          <w:iCs/>
          <w:sz w:val="20"/>
          <w:szCs w:val="20"/>
        </w:rPr>
        <w:t>MJ</w:t>
      </w:r>
      <w:r w:rsidRPr="00056522">
        <w:rPr>
          <w:rFonts w:ascii="Bookman Old Style" w:hAnsi="Bookman Old Style"/>
          <w:i/>
          <w:iCs/>
          <w:sz w:val="20"/>
          <w:szCs w:val="20"/>
        </w:rPr>
        <w:t>?</w:t>
      </w:r>
    </w:p>
    <w:p w14:paraId="74C21B5C" w14:textId="77777777" w:rsidR="00056522" w:rsidRDefault="00056522" w:rsidP="00D412F1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56522">
        <w:rPr>
          <w:rFonts w:ascii="Bookman Old Style" w:hAnsi="Bookman Old Style"/>
          <w:i/>
          <w:iCs/>
          <w:sz w:val="20"/>
          <w:szCs w:val="20"/>
        </w:rPr>
        <w:t xml:space="preserve">Mají nemanuální prostředky </w:t>
      </w:r>
      <w:r w:rsidRPr="00056522">
        <w:rPr>
          <w:rFonts w:ascii="Bookman Old Style" w:hAnsi="Bookman Old Style"/>
          <w:b/>
          <w:bCs/>
          <w:i/>
          <w:iCs/>
          <w:sz w:val="20"/>
          <w:szCs w:val="20"/>
        </w:rPr>
        <w:t>platnost fonému</w:t>
      </w:r>
      <w:r>
        <w:rPr>
          <w:rFonts w:ascii="Bookman Old Style" w:hAnsi="Bookman Old Style"/>
          <w:sz w:val="20"/>
          <w:szCs w:val="20"/>
        </w:rPr>
        <w:t>?</w:t>
      </w:r>
    </w:p>
    <w:p w14:paraId="0A72B48C" w14:textId="51F8414F" w:rsidR="00171A4F" w:rsidRDefault="00171A4F" w:rsidP="00D412F1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dokázat </w:t>
      </w:r>
      <w:r w:rsidR="00056522">
        <w:rPr>
          <w:rFonts w:ascii="Bookman Old Style" w:hAnsi="Bookman Old Style"/>
          <w:sz w:val="20"/>
          <w:szCs w:val="20"/>
        </w:rPr>
        <w:t xml:space="preserve">pomocí </w:t>
      </w:r>
      <w:r w:rsidRPr="00056522">
        <w:rPr>
          <w:rFonts w:ascii="Bookman Old Style" w:hAnsi="Bookman Old Style"/>
          <w:b/>
          <w:bCs/>
          <w:sz w:val="20"/>
          <w:szCs w:val="20"/>
        </w:rPr>
        <w:t>metod</w:t>
      </w:r>
      <w:r w:rsidR="00056522" w:rsidRPr="00056522">
        <w:rPr>
          <w:rFonts w:ascii="Bookman Old Style" w:hAnsi="Bookman Old Style"/>
          <w:b/>
          <w:bCs/>
          <w:sz w:val="20"/>
          <w:szCs w:val="20"/>
        </w:rPr>
        <w:t>y</w:t>
      </w:r>
      <w:r w:rsidRPr="00056522">
        <w:rPr>
          <w:rFonts w:ascii="Bookman Old Style" w:hAnsi="Bookman Old Style"/>
          <w:b/>
          <w:bCs/>
          <w:sz w:val="20"/>
          <w:szCs w:val="20"/>
        </w:rPr>
        <w:t xml:space="preserve"> minimálních párů</w:t>
      </w:r>
      <w:r>
        <w:rPr>
          <w:rFonts w:ascii="Bookman Old Style" w:hAnsi="Bookman Old Style"/>
          <w:sz w:val="20"/>
          <w:szCs w:val="20"/>
        </w:rPr>
        <w:t xml:space="preserve"> = museli bychom najít minimální pár, který je rozlišen pouze nemanuálně</w:t>
      </w:r>
      <w:r w:rsidR="005A4871">
        <w:rPr>
          <w:rFonts w:ascii="Bookman Old Style" w:hAnsi="Bookman Old Style"/>
          <w:sz w:val="20"/>
          <w:szCs w:val="20"/>
        </w:rPr>
        <w:t xml:space="preserve"> </w:t>
      </w:r>
    </w:p>
    <w:p w14:paraId="2718535E" w14:textId="3AB2D2AD" w:rsidR="005A4871" w:rsidRDefault="00A45AC0" w:rsidP="00D412F1">
      <w:pPr>
        <w:pStyle w:val="Odstavecseseznamem"/>
        <w:numPr>
          <w:ilvl w:val="2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zkoumáno </w:t>
      </w:r>
      <w:r w:rsidR="005A4871">
        <w:rPr>
          <w:rFonts w:ascii="Bookman Old Style" w:hAnsi="Bookman Old Style"/>
          <w:sz w:val="20"/>
          <w:szCs w:val="20"/>
        </w:rPr>
        <w:t>např. v ASL, BSL, izraelském ZJ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1455CC7B" w14:textId="27784708" w:rsidR="005A4871" w:rsidRDefault="00CC5638" w:rsidP="00D412F1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C5638">
        <w:rPr>
          <w:rFonts w:ascii="Bookman Old Style" w:hAnsi="Bookman Old Style"/>
          <w:i/>
          <w:iCs/>
          <w:sz w:val="20"/>
          <w:szCs w:val="20"/>
        </w:rPr>
        <w:t>M</w:t>
      </w:r>
      <w:r w:rsidR="005A4871" w:rsidRPr="00CC5638">
        <w:rPr>
          <w:rFonts w:ascii="Bookman Old Style" w:hAnsi="Bookman Old Style"/>
          <w:i/>
          <w:iCs/>
          <w:sz w:val="20"/>
          <w:szCs w:val="20"/>
        </w:rPr>
        <w:t xml:space="preserve">ají nemanuální prostředky </w:t>
      </w:r>
      <w:r w:rsidR="005A4871" w:rsidRPr="00CC5638">
        <w:rPr>
          <w:rFonts w:ascii="Bookman Old Style" w:hAnsi="Bookman Old Style"/>
          <w:b/>
          <w:bCs/>
          <w:i/>
          <w:iCs/>
          <w:sz w:val="20"/>
          <w:szCs w:val="20"/>
        </w:rPr>
        <w:t>platnost morfému</w:t>
      </w:r>
      <w:r w:rsidR="005A4871" w:rsidRPr="00CC5638">
        <w:rPr>
          <w:rFonts w:ascii="Bookman Old Style" w:hAnsi="Bookman Old Style"/>
          <w:i/>
          <w:iCs/>
          <w:sz w:val="20"/>
          <w:szCs w:val="20"/>
        </w:rPr>
        <w:t>?</w:t>
      </w:r>
      <w:r w:rsidR="005A4871">
        <w:rPr>
          <w:rFonts w:ascii="Bookman Old Style" w:hAnsi="Bookman Old Style"/>
          <w:sz w:val="20"/>
          <w:szCs w:val="20"/>
        </w:rPr>
        <w:t xml:space="preserve"> (vázaný morfém </w:t>
      </w:r>
      <w:r>
        <w:rPr>
          <w:rFonts w:ascii="Bookman Old Style" w:hAnsi="Bookman Old Style"/>
          <w:sz w:val="20"/>
          <w:szCs w:val="20"/>
        </w:rPr>
        <w:t>v</w:t>
      </w:r>
      <w:r w:rsidR="005A4871">
        <w:rPr>
          <w:rFonts w:ascii="Bookman Old Style" w:hAnsi="Bookman Old Style"/>
          <w:sz w:val="20"/>
          <w:szCs w:val="20"/>
        </w:rPr>
        <w:t xml:space="preserve"> obličeji)</w:t>
      </w:r>
    </w:p>
    <w:p w14:paraId="74A6B9F7" w14:textId="1B8CACC9" w:rsidR="005A4871" w:rsidRDefault="005A4871" w:rsidP="00D412F1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ve </w:t>
      </w:r>
      <w:r w:rsidR="00CC5638">
        <w:rPr>
          <w:rFonts w:ascii="Bookman Old Style" w:hAnsi="Bookman Old Style"/>
          <w:sz w:val="20"/>
          <w:szCs w:val="20"/>
        </w:rPr>
        <w:t xml:space="preserve">znakovém jazyce </w:t>
      </w:r>
      <w:r>
        <w:rPr>
          <w:rFonts w:ascii="Bookman Old Style" w:hAnsi="Bookman Old Style"/>
          <w:sz w:val="20"/>
          <w:szCs w:val="20"/>
        </w:rPr>
        <w:t xml:space="preserve">= </w:t>
      </w:r>
      <w:r w:rsidRPr="00CC5638">
        <w:rPr>
          <w:rFonts w:ascii="Bookman Old Style" w:hAnsi="Bookman Old Style"/>
          <w:b/>
          <w:bCs/>
          <w:sz w:val="20"/>
          <w:szCs w:val="20"/>
        </w:rPr>
        <w:t>těsná spjatost mezi morfémy a fonémy</w:t>
      </w:r>
      <w:r>
        <w:rPr>
          <w:rFonts w:ascii="Bookman Old Style" w:hAnsi="Bookman Old Style"/>
          <w:sz w:val="20"/>
          <w:szCs w:val="20"/>
        </w:rPr>
        <w:t xml:space="preserve"> = každý fo</w:t>
      </w:r>
      <w:r w:rsidR="00CC5638">
        <w:rPr>
          <w:rFonts w:ascii="Bookman Old Style" w:hAnsi="Bookman Old Style"/>
          <w:sz w:val="20"/>
          <w:szCs w:val="20"/>
        </w:rPr>
        <w:t>n</w:t>
      </w:r>
      <w:r>
        <w:rPr>
          <w:rFonts w:ascii="Bookman Old Style" w:hAnsi="Bookman Old Style"/>
          <w:sz w:val="20"/>
          <w:szCs w:val="20"/>
        </w:rPr>
        <w:t xml:space="preserve">ém může sám o sobě fungovat jako morfém </w:t>
      </w:r>
    </w:p>
    <w:p w14:paraId="503FA568" w14:textId="5A212D36" w:rsidR="009B393D" w:rsidRPr="00215894" w:rsidRDefault="009B393D" w:rsidP="005A4871">
      <w:pPr>
        <w:jc w:val="both"/>
        <w:rPr>
          <w:rFonts w:ascii="Bookman Old Style" w:hAnsi="Bookman Old Style"/>
          <w:sz w:val="24"/>
          <w:szCs w:val="24"/>
          <w:u w:val="single"/>
        </w:rPr>
      </w:pPr>
      <w:r w:rsidRPr="00215894">
        <w:rPr>
          <w:rFonts w:ascii="Bookman Old Style" w:hAnsi="Bookman Old Style"/>
          <w:sz w:val="24"/>
          <w:szCs w:val="24"/>
          <w:u w:val="single"/>
        </w:rPr>
        <w:t>nemanuální prostředky výrazně uplatněny ve specifických znacích</w:t>
      </w:r>
    </w:p>
    <w:p w14:paraId="2E36D330" w14:textId="4FCB95D3" w:rsidR="005A4871" w:rsidRPr="008651D0" w:rsidRDefault="005A4871" w:rsidP="005A4871">
      <w:p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8651D0">
        <w:rPr>
          <w:rFonts w:ascii="Bookman Old Style" w:hAnsi="Bookman Old Style"/>
          <w:b/>
          <w:bCs/>
          <w:sz w:val="24"/>
          <w:szCs w:val="24"/>
          <w:u w:val="single"/>
        </w:rPr>
        <w:t>Specifické znaky</w:t>
      </w:r>
    </w:p>
    <w:p w14:paraId="380A8214" w14:textId="29F46D9D" w:rsidR="001C5E57" w:rsidRPr="001C5E57" w:rsidRDefault="001C5E57" w:rsidP="00D412F1">
      <w:pPr>
        <w:pStyle w:val="Odstavecseseznamem"/>
        <w:numPr>
          <w:ilvl w:val="0"/>
          <w:numId w:val="11"/>
        </w:numPr>
        <w:spacing w:line="276" w:lineRule="auto"/>
        <w:ind w:left="709"/>
        <w:jc w:val="both"/>
        <w:rPr>
          <w:rFonts w:ascii="Bookman Old Style" w:hAnsi="Bookman Old Style"/>
          <w:b/>
          <w:bCs/>
          <w:sz w:val="20"/>
          <w:szCs w:val="20"/>
        </w:rPr>
      </w:pPr>
      <w:r w:rsidRPr="001C5E57">
        <w:rPr>
          <w:rFonts w:ascii="Bookman Old Style" w:hAnsi="Bookman Old Style"/>
          <w:b/>
          <w:bCs/>
          <w:sz w:val="20"/>
          <w:szCs w:val="20"/>
        </w:rPr>
        <w:t>skupiny zvláštních znaků velmi těsně vázáných na komunitu Neslyšících</w:t>
      </w:r>
    </w:p>
    <w:p w14:paraId="1B7CF132" w14:textId="4E3795BE" w:rsidR="001C5E57" w:rsidRDefault="005A4871" w:rsidP="00D412F1">
      <w:pPr>
        <w:pStyle w:val="Odstavecseseznamem"/>
        <w:numPr>
          <w:ilvl w:val="0"/>
          <w:numId w:val="11"/>
        </w:numPr>
        <w:spacing w:line="276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termín </w:t>
      </w:r>
      <w:r w:rsidR="001C5E57">
        <w:rPr>
          <w:rFonts w:ascii="Bookman Old Style" w:hAnsi="Bookman Old Style"/>
          <w:sz w:val="20"/>
          <w:szCs w:val="20"/>
        </w:rPr>
        <w:t xml:space="preserve">„specifické znaky“ </w:t>
      </w:r>
      <w:r>
        <w:rPr>
          <w:rFonts w:ascii="Bookman Old Style" w:hAnsi="Bookman Old Style"/>
          <w:sz w:val="20"/>
          <w:szCs w:val="20"/>
        </w:rPr>
        <w:t xml:space="preserve">zvolila </w:t>
      </w:r>
      <w:r w:rsidR="001C5E57">
        <w:rPr>
          <w:rFonts w:ascii="Bookman Old Style" w:hAnsi="Bookman Old Style"/>
          <w:sz w:val="20"/>
          <w:szCs w:val="20"/>
        </w:rPr>
        <w:t xml:space="preserve">J. </w:t>
      </w:r>
      <w:r>
        <w:rPr>
          <w:rFonts w:ascii="Bookman Old Style" w:hAnsi="Bookman Old Style"/>
          <w:sz w:val="20"/>
          <w:szCs w:val="20"/>
        </w:rPr>
        <w:t>Motejzíková</w:t>
      </w:r>
    </w:p>
    <w:p w14:paraId="468AD988" w14:textId="4BB8B279" w:rsidR="005A4871" w:rsidRDefault="005A4871" w:rsidP="00D412F1">
      <w:pPr>
        <w:pStyle w:val="Odstavecseseznamem"/>
        <w:numPr>
          <w:ilvl w:val="0"/>
          <w:numId w:val="12"/>
        </w:numPr>
        <w:spacing w:line="276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lingvistice jiných ZJ </w:t>
      </w:r>
      <w:r w:rsidR="001C5E57">
        <w:rPr>
          <w:rFonts w:ascii="Bookman Old Style" w:hAnsi="Bookman Old Style"/>
          <w:sz w:val="20"/>
          <w:szCs w:val="20"/>
        </w:rPr>
        <w:t xml:space="preserve">se používají </w:t>
      </w:r>
      <w:r>
        <w:rPr>
          <w:rFonts w:ascii="Bookman Old Style" w:hAnsi="Bookman Old Style"/>
          <w:sz w:val="20"/>
          <w:szCs w:val="20"/>
        </w:rPr>
        <w:t>jiné termíny</w:t>
      </w:r>
    </w:p>
    <w:p w14:paraId="6A553CB0" w14:textId="41F88D93" w:rsidR="005A4871" w:rsidRPr="001C5E57" w:rsidRDefault="005A4871" w:rsidP="00D412F1">
      <w:pPr>
        <w:pStyle w:val="Odstavecseseznamem"/>
        <w:numPr>
          <w:ilvl w:val="3"/>
          <w:numId w:val="2"/>
        </w:numPr>
        <w:spacing w:line="276" w:lineRule="auto"/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dánský znakový jazyk = </w:t>
      </w:r>
      <w:r w:rsidR="001C5E57">
        <w:rPr>
          <w:rFonts w:ascii="Bookman Old Style" w:hAnsi="Bookman Old Style"/>
          <w:sz w:val="20"/>
          <w:szCs w:val="20"/>
        </w:rPr>
        <w:t>termín „</w:t>
      </w:r>
      <w:r>
        <w:rPr>
          <w:rFonts w:ascii="Bookman Old Style" w:hAnsi="Bookman Old Style"/>
          <w:sz w:val="20"/>
          <w:szCs w:val="20"/>
        </w:rPr>
        <w:t>Deaf Signs</w:t>
      </w:r>
      <w:r w:rsidR="001C5E57">
        <w:rPr>
          <w:rFonts w:ascii="Bookman Old Style" w:hAnsi="Bookman Old Style"/>
          <w:sz w:val="20"/>
          <w:szCs w:val="20"/>
        </w:rPr>
        <w:t>“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1C5E57">
        <w:rPr>
          <w:rFonts w:ascii="Bookman Old Style" w:hAnsi="Bookman Old Style"/>
          <w:sz w:val="20"/>
          <w:szCs w:val="20"/>
        </w:rPr>
        <w:t>(„</w:t>
      </w:r>
      <w:r>
        <w:rPr>
          <w:rFonts w:ascii="Bookman Old Style" w:hAnsi="Bookman Old Style"/>
          <w:sz w:val="20"/>
          <w:szCs w:val="20"/>
        </w:rPr>
        <w:t xml:space="preserve">znaky </w:t>
      </w:r>
      <w:r w:rsidR="001C5E57">
        <w:rPr>
          <w:rFonts w:ascii="Bookman Old Style" w:hAnsi="Bookman Old Style"/>
          <w:sz w:val="20"/>
          <w:szCs w:val="20"/>
        </w:rPr>
        <w:t>N</w:t>
      </w:r>
      <w:r>
        <w:rPr>
          <w:rFonts w:ascii="Bookman Old Style" w:hAnsi="Bookman Old Style"/>
          <w:sz w:val="20"/>
          <w:szCs w:val="20"/>
        </w:rPr>
        <w:t>eslyšících</w:t>
      </w:r>
      <w:r w:rsidR="001C5E57">
        <w:rPr>
          <w:rFonts w:ascii="Bookman Old Style" w:hAnsi="Bookman Old Style"/>
          <w:sz w:val="20"/>
          <w:szCs w:val="20"/>
        </w:rPr>
        <w:t xml:space="preserve">“) </w:t>
      </w:r>
      <w:r w:rsidR="001C5E57">
        <w:rPr>
          <w:rFonts w:ascii="Bookman Old Style" w:hAnsi="Bookman Old Style"/>
          <w:sz w:val="20"/>
          <w:szCs w:val="20"/>
        </w:rPr>
        <w:sym w:font="Symbol" w:char="F0AE"/>
      </w:r>
      <w:r w:rsidR="001C5E57">
        <w:rPr>
          <w:rFonts w:ascii="Bookman Old Style" w:hAnsi="Bookman Old Style"/>
          <w:sz w:val="20"/>
          <w:szCs w:val="20"/>
        </w:rPr>
        <w:t xml:space="preserve"> </w:t>
      </w:r>
      <w:r w:rsidRPr="001C5E57">
        <w:rPr>
          <w:rFonts w:ascii="Bookman Old Style" w:hAnsi="Bookman Old Style"/>
          <w:sz w:val="20"/>
          <w:szCs w:val="20"/>
        </w:rPr>
        <w:t>zn</w:t>
      </w:r>
      <w:r w:rsidR="001C5E57" w:rsidRPr="001C5E57">
        <w:rPr>
          <w:rFonts w:ascii="Bookman Old Style" w:hAnsi="Bookman Old Style"/>
          <w:sz w:val="20"/>
          <w:szCs w:val="20"/>
        </w:rPr>
        <w:t>a</w:t>
      </w:r>
      <w:r w:rsidRPr="001C5E57">
        <w:rPr>
          <w:rFonts w:ascii="Bookman Old Style" w:hAnsi="Bookman Old Style"/>
          <w:sz w:val="20"/>
          <w:szCs w:val="20"/>
        </w:rPr>
        <w:t>ky</w:t>
      </w:r>
      <w:r w:rsidR="009B393D">
        <w:rPr>
          <w:rFonts w:ascii="Bookman Old Style" w:hAnsi="Bookman Old Style"/>
          <w:sz w:val="20"/>
          <w:szCs w:val="20"/>
        </w:rPr>
        <w:t>,</w:t>
      </w:r>
      <w:r w:rsidRPr="001C5E57">
        <w:rPr>
          <w:rFonts w:ascii="Bookman Old Style" w:hAnsi="Bookman Old Style"/>
          <w:sz w:val="20"/>
          <w:szCs w:val="20"/>
        </w:rPr>
        <w:t xml:space="preserve"> jejichž význam nemůžeme popsat jedním slovem, ale </w:t>
      </w:r>
      <w:r w:rsidR="005B3A51">
        <w:rPr>
          <w:rFonts w:ascii="Bookman Old Style" w:hAnsi="Bookman Old Style"/>
          <w:sz w:val="20"/>
          <w:szCs w:val="20"/>
        </w:rPr>
        <w:t xml:space="preserve">vystihujeme ho </w:t>
      </w:r>
      <w:r w:rsidRPr="001C5E57">
        <w:rPr>
          <w:rFonts w:ascii="Bookman Old Style" w:hAnsi="Bookman Old Style"/>
          <w:sz w:val="20"/>
          <w:szCs w:val="20"/>
        </w:rPr>
        <w:t>opisem</w:t>
      </w:r>
    </w:p>
    <w:p w14:paraId="4509DEF3" w14:textId="02EDBF6E" w:rsidR="005A4871" w:rsidRDefault="005A4871" w:rsidP="00D412F1">
      <w:pPr>
        <w:pStyle w:val="Odstavecseseznamem"/>
        <w:numPr>
          <w:ilvl w:val="3"/>
          <w:numId w:val="2"/>
        </w:numPr>
        <w:spacing w:line="276" w:lineRule="auto"/>
        <w:ind w:left="1418"/>
        <w:jc w:val="both"/>
        <w:rPr>
          <w:rFonts w:ascii="Bookman Old Style" w:hAnsi="Bookman Old Style"/>
          <w:sz w:val="20"/>
          <w:szCs w:val="20"/>
        </w:rPr>
      </w:pPr>
      <w:r w:rsidRPr="001C5E57">
        <w:rPr>
          <w:rFonts w:ascii="Bookman Old Style" w:hAnsi="Bookman Old Style"/>
          <w:sz w:val="20"/>
          <w:szCs w:val="20"/>
        </w:rPr>
        <w:t xml:space="preserve">BSL = </w:t>
      </w:r>
      <w:r w:rsidR="001C5E57" w:rsidRPr="001C5E57">
        <w:rPr>
          <w:rFonts w:ascii="Bookman Old Style" w:hAnsi="Bookman Old Style"/>
          <w:sz w:val="20"/>
          <w:szCs w:val="20"/>
        </w:rPr>
        <w:t>„M</w:t>
      </w:r>
      <w:r w:rsidRPr="001C5E57">
        <w:rPr>
          <w:rFonts w:ascii="Bookman Old Style" w:hAnsi="Bookman Old Style"/>
          <w:sz w:val="20"/>
          <w:szCs w:val="20"/>
        </w:rPr>
        <w:t>ulti</w:t>
      </w:r>
      <w:r w:rsidR="001C5E57" w:rsidRPr="001C5E57">
        <w:rPr>
          <w:rFonts w:ascii="Bookman Old Style" w:hAnsi="Bookman Old Style"/>
          <w:sz w:val="20"/>
          <w:szCs w:val="20"/>
        </w:rPr>
        <w:t>-</w:t>
      </w:r>
      <w:r w:rsidRPr="001C5E57">
        <w:rPr>
          <w:rFonts w:ascii="Bookman Old Style" w:hAnsi="Bookman Old Style"/>
          <w:sz w:val="20"/>
          <w:szCs w:val="20"/>
        </w:rPr>
        <w:t>chan</w:t>
      </w:r>
      <w:r w:rsidR="001C5E57" w:rsidRPr="001C5E57">
        <w:rPr>
          <w:rFonts w:ascii="Bookman Old Style" w:hAnsi="Bookman Old Style"/>
          <w:sz w:val="20"/>
          <w:szCs w:val="20"/>
        </w:rPr>
        <w:t>n</w:t>
      </w:r>
      <w:r w:rsidRPr="001C5E57">
        <w:rPr>
          <w:rFonts w:ascii="Bookman Old Style" w:hAnsi="Bookman Old Style"/>
          <w:sz w:val="20"/>
          <w:szCs w:val="20"/>
        </w:rPr>
        <w:t>el</w:t>
      </w:r>
      <w:r w:rsidR="001C5E57" w:rsidRPr="001C5E57">
        <w:rPr>
          <w:rFonts w:ascii="Bookman Old Style" w:hAnsi="Bookman Old Style"/>
          <w:sz w:val="20"/>
          <w:szCs w:val="20"/>
        </w:rPr>
        <w:t xml:space="preserve"> S</w:t>
      </w:r>
      <w:r w:rsidRPr="001C5E57">
        <w:rPr>
          <w:rFonts w:ascii="Bookman Old Style" w:hAnsi="Bookman Old Style"/>
          <w:sz w:val="20"/>
          <w:szCs w:val="20"/>
        </w:rPr>
        <w:t>igns</w:t>
      </w:r>
      <w:r w:rsidR="001C5E57" w:rsidRPr="001C5E57">
        <w:rPr>
          <w:rFonts w:ascii="Bookman Old Style" w:hAnsi="Bookman Old Style"/>
          <w:sz w:val="20"/>
          <w:szCs w:val="20"/>
        </w:rPr>
        <w:t>“</w:t>
      </w:r>
      <w:r w:rsidRPr="001C5E57">
        <w:rPr>
          <w:rFonts w:ascii="Bookman Old Style" w:hAnsi="Bookman Old Style"/>
          <w:sz w:val="20"/>
          <w:szCs w:val="20"/>
        </w:rPr>
        <w:t xml:space="preserve"> </w:t>
      </w:r>
      <w:r w:rsidR="001C5E57" w:rsidRPr="001C5E57">
        <w:rPr>
          <w:rFonts w:ascii="Bookman Old Style" w:hAnsi="Bookman Old Style"/>
          <w:sz w:val="20"/>
          <w:szCs w:val="20"/>
        </w:rPr>
        <w:t>(„</w:t>
      </w:r>
      <w:r w:rsidRPr="001C5E57">
        <w:rPr>
          <w:rFonts w:ascii="Bookman Old Style" w:hAnsi="Bookman Old Style"/>
          <w:sz w:val="20"/>
          <w:szCs w:val="20"/>
        </w:rPr>
        <w:t>multikanálové znaky</w:t>
      </w:r>
      <w:r w:rsidR="001C5E57" w:rsidRPr="001C5E57">
        <w:rPr>
          <w:rFonts w:ascii="Bookman Old Style" w:hAnsi="Bookman Old Style"/>
          <w:sz w:val="20"/>
          <w:szCs w:val="20"/>
        </w:rPr>
        <w:t xml:space="preserve">“) </w:t>
      </w:r>
      <w:r w:rsidR="001C5E57">
        <w:rPr>
          <w:rFonts w:ascii="Bookman Old Style" w:hAnsi="Bookman Old Style"/>
          <w:sz w:val="20"/>
          <w:szCs w:val="20"/>
        </w:rPr>
        <w:sym w:font="Symbol" w:char="F0AE"/>
      </w:r>
      <w:r w:rsidR="001C5E57">
        <w:rPr>
          <w:rFonts w:ascii="Bookman Old Style" w:hAnsi="Bookman Old Style"/>
          <w:sz w:val="20"/>
          <w:szCs w:val="20"/>
        </w:rPr>
        <w:t xml:space="preserve"> </w:t>
      </w:r>
      <w:r w:rsidRPr="001C5E57">
        <w:rPr>
          <w:rFonts w:ascii="Bookman Old Style" w:hAnsi="Bookman Old Style"/>
          <w:sz w:val="20"/>
          <w:szCs w:val="20"/>
        </w:rPr>
        <w:t>znaky, které vyžadují povinné dopl</w:t>
      </w:r>
      <w:r w:rsidR="001C5E57">
        <w:rPr>
          <w:rFonts w:ascii="Bookman Old Style" w:hAnsi="Bookman Old Style"/>
          <w:sz w:val="20"/>
          <w:szCs w:val="20"/>
        </w:rPr>
        <w:t>n</w:t>
      </w:r>
      <w:r w:rsidRPr="001C5E57">
        <w:rPr>
          <w:rFonts w:ascii="Bookman Old Style" w:hAnsi="Bookman Old Style"/>
          <w:sz w:val="20"/>
          <w:szCs w:val="20"/>
        </w:rPr>
        <w:t>ění manuální složk</w:t>
      </w:r>
      <w:r w:rsidR="001C5E57">
        <w:rPr>
          <w:rFonts w:ascii="Bookman Old Style" w:hAnsi="Bookman Old Style"/>
          <w:sz w:val="20"/>
          <w:szCs w:val="20"/>
        </w:rPr>
        <w:t>y</w:t>
      </w:r>
      <w:r w:rsidR="00D50FC2">
        <w:rPr>
          <w:rFonts w:ascii="Bookman Old Style" w:hAnsi="Bookman Old Style"/>
          <w:sz w:val="20"/>
          <w:szCs w:val="20"/>
        </w:rPr>
        <w:t xml:space="preserve"> nemanuální složkou</w:t>
      </w:r>
    </w:p>
    <w:p w14:paraId="02844337" w14:textId="2B3FC3E0" w:rsidR="008651D0" w:rsidRPr="008651D0" w:rsidRDefault="008651D0" w:rsidP="008651D0">
      <w:pPr>
        <w:jc w:val="both"/>
        <w:rPr>
          <w:rFonts w:ascii="Bookman Old Style" w:hAnsi="Bookman Old Style"/>
          <w:b/>
          <w:bCs/>
          <w:u w:val="single"/>
        </w:rPr>
      </w:pPr>
      <w:r w:rsidRPr="008651D0">
        <w:rPr>
          <w:rFonts w:ascii="Bookman Old Style" w:hAnsi="Bookman Old Style"/>
          <w:b/>
          <w:bCs/>
          <w:u w:val="single"/>
        </w:rPr>
        <w:t>Český znakový jazyk</w:t>
      </w:r>
    </w:p>
    <w:p w14:paraId="24015B9B" w14:textId="07AAC748" w:rsidR="005A4871" w:rsidRDefault="005A4871" w:rsidP="00D412F1">
      <w:pPr>
        <w:pStyle w:val="Odstavecseseznamem"/>
        <w:numPr>
          <w:ilvl w:val="0"/>
          <w:numId w:val="21"/>
        </w:numPr>
        <w:spacing w:line="276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Nováková, Motejzíková, Vys</w:t>
      </w:r>
      <w:r w:rsidR="00CB1195">
        <w:rPr>
          <w:rFonts w:ascii="Bookman Old Style" w:hAnsi="Bookman Old Style"/>
          <w:sz w:val="20"/>
          <w:szCs w:val="20"/>
        </w:rPr>
        <w:t>uček</w:t>
      </w:r>
    </w:p>
    <w:p w14:paraId="3DABC08A" w14:textId="442AEFD1" w:rsidR="00CB1195" w:rsidRDefault="00CB1195" w:rsidP="00D412F1">
      <w:pPr>
        <w:pStyle w:val="Odstavecseseznamem"/>
        <w:numPr>
          <w:ilvl w:val="0"/>
          <w:numId w:val="21"/>
        </w:numPr>
        <w:spacing w:line="276" w:lineRule="auto"/>
        <w:ind w:left="70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Motejzíková a Vysuček se shodují na tom, že </w:t>
      </w:r>
      <w:r w:rsidRPr="00CB1195">
        <w:rPr>
          <w:rFonts w:ascii="Bookman Old Style" w:hAnsi="Bookman Old Style"/>
          <w:b/>
          <w:bCs/>
          <w:sz w:val="20"/>
          <w:szCs w:val="20"/>
        </w:rPr>
        <w:t xml:space="preserve">bez orálního komponentu </w:t>
      </w:r>
      <w:r>
        <w:rPr>
          <w:rFonts w:ascii="Bookman Old Style" w:hAnsi="Bookman Old Style"/>
          <w:sz w:val="20"/>
          <w:szCs w:val="20"/>
        </w:rPr>
        <w:t xml:space="preserve">by byl daný specifický znak </w:t>
      </w:r>
      <w:r w:rsidRPr="00CB1195">
        <w:rPr>
          <w:rFonts w:ascii="Bookman Old Style" w:hAnsi="Bookman Old Style"/>
          <w:b/>
          <w:bCs/>
          <w:sz w:val="20"/>
          <w:szCs w:val="20"/>
        </w:rPr>
        <w:t>agramatický</w:t>
      </w:r>
    </w:p>
    <w:p w14:paraId="234EA3F9" w14:textId="0E140C46" w:rsidR="003B05B4" w:rsidRPr="00CB1195" w:rsidRDefault="003B05B4" w:rsidP="00CB1195">
      <w:pPr>
        <w:spacing w:line="276" w:lineRule="auto"/>
        <w:ind w:left="34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B1195">
        <w:rPr>
          <w:rFonts w:ascii="Bookman Old Style" w:hAnsi="Bookman Old Style" w:cs="Open Sans"/>
          <w:color w:val="000000" w:themeColor="text1"/>
          <w:sz w:val="20"/>
          <w:szCs w:val="20"/>
        </w:rPr>
        <w:t>VYSUČEK, Petr. </w:t>
      </w:r>
      <w:r w:rsidRPr="00CB1195">
        <w:rPr>
          <w:rFonts w:ascii="Bookman Old Style" w:hAnsi="Bookman Old Style" w:cs="Open Sans"/>
          <w:i/>
          <w:iCs/>
          <w:color w:val="000000" w:themeColor="text1"/>
          <w:sz w:val="20"/>
          <w:szCs w:val="20"/>
        </w:rPr>
        <w:t>Specifické znaky</w:t>
      </w:r>
      <w:r w:rsidRPr="00CB1195">
        <w:rPr>
          <w:rFonts w:ascii="Bookman Old Style" w:hAnsi="Bookman Old Style" w:cs="Open Sans"/>
          <w:color w:val="000000" w:themeColor="text1"/>
          <w:sz w:val="20"/>
          <w:szCs w:val="20"/>
        </w:rPr>
        <w:t>. 2009. Diplomová práce. Univerzita Karlova, Filozofická fakulta, Ústav českého jazyka a teorie komunikace. Vedoucí práce Macurová, Alena.</w:t>
      </w:r>
    </w:p>
    <w:p w14:paraId="3F3CE4BF" w14:textId="1E204643" w:rsidR="003B05B4" w:rsidRPr="00CB1195" w:rsidRDefault="003B05B4" w:rsidP="00D412F1">
      <w:pPr>
        <w:pStyle w:val="Odstavecseseznamem"/>
        <w:numPr>
          <w:ilvl w:val="3"/>
          <w:numId w:val="2"/>
        </w:numPr>
        <w:spacing w:line="276" w:lineRule="auto"/>
        <w:ind w:left="141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celkem </w:t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78 </w:t>
      </w:r>
      <w:r w:rsidRPr="00CB1195">
        <w:rPr>
          <w:rFonts w:ascii="Bookman Old Style" w:hAnsi="Bookman Old Style"/>
          <w:color w:val="000000" w:themeColor="text1"/>
          <w:sz w:val="20"/>
          <w:szCs w:val="20"/>
        </w:rPr>
        <w:t>specifických znaků</w:t>
      </w:r>
    </w:p>
    <w:p w14:paraId="185B8A66" w14:textId="77777777" w:rsidR="003B05B4" w:rsidRPr="00CB1195" w:rsidRDefault="003B05B4" w:rsidP="00D412F1">
      <w:pPr>
        <w:pStyle w:val="Odstavecseseznamem"/>
        <w:numPr>
          <w:ilvl w:val="3"/>
          <w:numId w:val="2"/>
        </w:numPr>
        <w:spacing w:line="276" w:lineRule="auto"/>
        <w:ind w:left="141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rozděleno do </w:t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>18 skupin</w:t>
      </w:r>
    </w:p>
    <w:p w14:paraId="53BBA629" w14:textId="55467335" w:rsidR="003B05B4" w:rsidRPr="00CB1195" w:rsidRDefault="003B05B4" w:rsidP="00D412F1">
      <w:pPr>
        <w:pStyle w:val="Odstavecseseznamem"/>
        <w:numPr>
          <w:ilvl w:val="3"/>
          <w:numId w:val="2"/>
        </w:numPr>
        <w:spacing w:line="276" w:lineRule="auto"/>
        <w:ind w:left="1418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vyložení významu specifických znaků v kontextech </w:t>
      </w:r>
    </w:p>
    <w:p w14:paraId="062E0129" w14:textId="25499153" w:rsidR="003B05B4" w:rsidRPr="00CB1195" w:rsidRDefault="003B05B4" w:rsidP="00D73E3D">
      <w:pPr>
        <w:shd w:val="clear" w:color="auto" w:fill="FFFFFF"/>
        <w:spacing w:after="0" w:line="276" w:lineRule="auto"/>
        <w:ind w:left="426"/>
        <w:jc w:val="both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</w:pP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t>Vojtechovská, Veronika – Vojtechovský, Roman. </w:t>
      </w:r>
      <w:r w:rsidRPr="003B05B4">
        <w:rPr>
          <w:rFonts w:ascii="Bookman Old Style" w:eastAsia="Times New Roman" w:hAnsi="Bookman Old Style" w:cs="Times New Roman"/>
          <w:i/>
          <w:iCs/>
          <w:color w:val="000000" w:themeColor="text1"/>
          <w:sz w:val="20"/>
          <w:szCs w:val="20"/>
          <w:lang w:eastAsia="cs-CZ"/>
        </w:rPr>
        <w:t>Špecifické posunky v slovenskom posunkovom jazyku.</w:t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t> [kniha a DVD]. Bratislava:</w:t>
      </w:r>
      <w:r w:rsidR="00BF74F3" w:rsidRPr="00CB1195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t xml:space="preserve"> </w:t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t>Myslím – centrum kultúry Nepočujúcich, 2012.  ISBN 978</w:t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softHyphen/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noBreakHyphen/>
        <w:t>80</w:t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softHyphen/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noBreakHyphen/>
        <w:t>970601</w:t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softHyphen/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noBreakHyphen/>
        <w:t>2</w:t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softHyphen/>
      </w:r>
      <w:r w:rsidRPr="003B05B4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noBreakHyphen/>
        <w:t>1.</w:t>
      </w:r>
    </w:p>
    <w:p w14:paraId="5C5A988B" w14:textId="2BBA5565" w:rsidR="00BF74F3" w:rsidRPr="00CB1195" w:rsidRDefault="00BF74F3" w:rsidP="00D412F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0" w:line="276" w:lineRule="auto"/>
        <w:jc w:val="both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</w:pPr>
      <w:r w:rsidRPr="00CB1195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t>slovenský znakový jazyk</w:t>
      </w:r>
    </w:p>
    <w:p w14:paraId="266ADA63" w14:textId="59C1781C" w:rsidR="00BF74F3" w:rsidRDefault="00BF74F3" w:rsidP="00D412F1">
      <w:pPr>
        <w:pStyle w:val="Odstavecseseznamem"/>
        <w:numPr>
          <w:ilvl w:val="0"/>
          <w:numId w:val="22"/>
        </w:numPr>
        <w:shd w:val="clear" w:color="auto" w:fill="FFFFFF"/>
        <w:spacing w:before="100" w:beforeAutospacing="1" w:after="0" w:line="276" w:lineRule="auto"/>
        <w:jc w:val="both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</w:pPr>
      <w:r w:rsidRPr="00CB1195"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  <w:t>Roman Vojtechovský = absolvent oboru ČNES</w:t>
      </w:r>
    </w:p>
    <w:p w14:paraId="6E29AE33" w14:textId="77777777" w:rsidR="00215894" w:rsidRDefault="00215894" w:rsidP="00215894">
      <w:pPr>
        <w:pStyle w:val="Odstavecseseznamem"/>
        <w:shd w:val="clear" w:color="auto" w:fill="FFFFFF"/>
        <w:spacing w:before="100" w:beforeAutospacing="1" w:after="0" w:line="276" w:lineRule="auto"/>
        <w:ind w:left="1490"/>
        <w:jc w:val="both"/>
        <w:rPr>
          <w:rFonts w:ascii="Bookman Old Style" w:eastAsia="Times New Roman" w:hAnsi="Bookman Old Style" w:cs="Times New Roman"/>
          <w:color w:val="000000" w:themeColor="text1"/>
          <w:sz w:val="20"/>
          <w:szCs w:val="20"/>
          <w:lang w:eastAsia="cs-CZ"/>
        </w:rPr>
      </w:pPr>
    </w:p>
    <w:p w14:paraId="4D689722" w14:textId="47EA9B19" w:rsidR="00824E1E" w:rsidRPr="00824E1E" w:rsidRDefault="00824E1E" w:rsidP="00824E1E">
      <w:pPr>
        <w:shd w:val="clear" w:color="auto" w:fill="FFFFFF"/>
        <w:spacing w:before="100" w:beforeAutospacing="1" w:after="150" w:line="276" w:lineRule="auto"/>
        <w:jc w:val="both"/>
        <w:rPr>
          <w:rFonts w:ascii="Bookman Old Style" w:eastAsia="Times New Roman" w:hAnsi="Bookman Old Style" w:cs="Times New Roman"/>
          <w:b/>
          <w:bCs/>
          <w:color w:val="000000" w:themeColor="text1"/>
          <w:u w:val="single"/>
          <w:lang w:eastAsia="cs-CZ"/>
        </w:rPr>
      </w:pPr>
      <w:r w:rsidRPr="00824E1E">
        <w:rPr>
          <w:rFonts w:ascii="Bookman Old Style" w:eastAsia="Times New Roman" w:hAnsi="Bookman Old Style" w:cs="Times New Roman"/>
          <w:b/>
          <w:bCs/>
          <w:color w:val="000000" w:themeColor="text1"/>
          <w:u w:val="single"/>
          <w:lang w:eastAsia="cs-CZ"/>
        </w:rPr>
        <w:lastRenderedPageBreak/>
        <w:t>Rysy specifických znaků</w:t>
      </w:r>
    </w:p>
    <w:p w14:paraId="1ED7200D" w14:textId="38B9868A" w:rsidR="005A4871" w:rsidRDefault="00CB1195" w:rsidP="00D412F1">
      <w:pPr>
        <w:pStyle w:val="Odstavecseseznamem"/>
        <w:numPr>
          <w:ilvl w:val="1"/>
          <w:numId w:val="2"/>
        </w:numPr>
        <w:spacing w:line="276" w:lineRule="auto"/>
        <w:ind w:left="70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Jaká je povaha specifických znaků? </w:t>
      </w:r>
      <w:r w:rsidR="00824E1E">
        <w:rPr>
          <w:rFonts w:ascii="Bookman Old Style" w:hAnsi="Bookman Old Style"/>
          <w:i/>
          <w:iCs/>
          <w:color w:val="000000" w:themeColor="text1"/>
          <w:sz w:val="20"/>
          <w:szCs w:val="20"/>
        </w:rPr>
        <w:t xml:space="preserve">Můžeme specifické znaky pokládat za frazeologické jednotky? Dají se specifické znaky přirovnat k větě nebo výpovědi? </w:t>
      </w:r>
      <w:r w:rsidR="00824E1E">
        <w:rPr>
          <w:rFonts w:ascii="Bookman Old Style" w:hAnsi="Bookman Old Style"/>
          <w:i/>
          <w:iCs/>
          <w:color w:val="000000" w:themeColor="text1"/>
          <w:sz w:val="20"/>
          <w:szCs w:val="20"/>
        </w:rPr>
        <w:sym w:font="Symbol" w:char="F0AE"/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 nejednoznačná odpověď</w:t>
      </w:r>
    </w:p>
    <w:p w14:paraId="406B3FCA" w14:textId="06C1A444" w:rsidR="00824E1E" w:rsidRPr="00824E1E" w:rsidRDefault="00824E1E" w:rsidP="00D412F1">
      <w:pPr>
        <w:pStyle w:val="Odstavecseseznamem"/>
        <w:numPr>
          <w:ilvl w:val="1"/>
          <w:numId w:val="2"/>
        </w:numPr>
        <w:spacing w:line="276" w:lineRule="auto"/>
        <w:ind w:left="709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24E1E">
        <w:rPr>
          <w:rFonts w:ascii="Bookman Old Style" w:hAnsi="Bookman Old Style"/>
          <w:color w:val="000000" w:themeColor="text1"/>
          <w:sz w:val="20"/>
          <w:szCs w:val="20"/>
        </w:rPr>
        <w:t>jistě se ví, že:</w:t>
      </w:r>
    </w:p>
    <w:p w14:paraId="438B2A40" w14:textId="500CC72C" w:rsidR="00824E1E" w:rsidRDefault="00824E1E" w:rsidP="00D412F1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specifické znaky nesou </w:t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často </w:t>
      </w:r>
      <w:r w:rsidR="005A4871" w:rsidRPr="00824E1E">
        <w:rPr>
          <w:rFonts w:ascii="Bookman Old Style" w:hAnsi="Bookman Old Style"/>
          <w:b/>
          <w:bCs/>
          <w:color w:val="000000" w:themeColor="text1"/>
          <w:sz w:val="20"/>
          <w:szCs w:val="20"/>
        </w:rPr>
        <w:t>expresivní význam</w:t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>
        <w:rPr>
          <w:rFonts w:ascii="Bookman Old Style" w:hAnsi="Bookman Old Style"/>
          <w:color w:val="000000" w:themeColor="text1"/>
          <w:sz w:val="20"/>
          <w:szCs w:val="20"/>
        </w:rPr>
        <w:t>(</w:t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>= vyjadřování emoce, postoje k </w:t>
      </w:r>
      <w:r w:rsidR="00D73E3D">
        <w:rPr>
          <w:rFonts w:ascii="Bookman Old Style" w:hAnsi="Bookman Old Style"/>
          <w:color w:val="000000" w:themeColor="text1"/>
          <w:sz w:val="20"/>
          <w:szCs w:val="20"/>
        </w:rPr>
        <w:t>dané</w:t>
      </w:r>
      <w:r w:rsidR="005A4871" w:rsidRPr="00CB1195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>
        <w:rPr>
          <w:rFonts w:ascii="Bookman Old Style" w:hAnsi="Bookman Old Style"/>
          <w:color w:val="000000" w:themeColor="text1"/>
          <w:sz w:val="20"/>
          <w:szCs w:val="20"/>
        </w:rPr>
        <w:t>problematice, situaci)</w:t>
      </w:r>
    </w:p>
    <w:p w14:paraId="60C44E1B" w14:textId="6F7B847B" w:rsidR="005A4871" w:rsidRPr="00824E1E" w:rsidRDefault="005A4871" w:rsidP="00D412F1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24E1E">
        <w:rPr>
          <w:rFonts w:ascii="Bookman Old Style" w:hAnsi="Bookman Old Style"/>
          <w:sz w:val="20"/>
          <w:szCs w:val="20"/>
        </w:rPr>
        <w:t xml:space="preserve">vedle manuální složky obsahují znaky </w:t>
      </w:r>
      <w:r w:rsidRPr="00824E1E">
        <w:rPr>
          <w:rFonts w:ascii="Bookman Old Style" w:hAnsi="Bookman Old Style"/>
          <w:b/>
          <w:bCs/>
          <w:sz w:val="20"/>
          <w:szCs w:val="20"/>
        </w:rPr>
        <w:t>povinně</w:t>
      </w:r>
      <w:r w:rsidRPr="00824E1E">
        <w:rPr>
          <w:rFonts w:ascii="Bookman Old Style" w:hAnsi="Bookman Old Style"/>
          <w:sz w:val="20"/>
          <w:szCs w:val="20"/>
        </w:rPr>
        <w:t xml:space="preserve"> nějaký </w:t>
      </w:r>
      <w:r w:rsidRPr="00824E1E">
        <w:rPr>
          <w:rFonts w:ascii="Bookman Old Style" w:hAnsi="Bookman Old Style"/>
          <w:b/>
          <w:bCs/>
          <w:sz w:val="20"/>
          <w:szCs w:val="20"/>
        </w:rPr>
        <w:t>nemanuál</w:t>
      </w:r>
      <w:r w:rsidR="00824E1E" w:rsidRPr="00824E1E">
        <w:rPr>
          <w:rFonts w:ascii="Bookman Old Style" w:hAnsi="Bookman Old Style"/>
          <w:b/>
          <w:bCs/>
          <w:sz w:val="20"/>
          <w:szCs w:val="20"/>
        </w:rPr>
        <w:t>n</w:t>
      </w:r>
      <w:r w:rsidRPr="00824E1E">
        <w:rPr>
          <w:rFonts w:ascii="Bookman Old Style" w:hAnsi="Bookman Old Style"/>
          <w:b/>
          <w:bCs/>
          <w:sz w:val="20"/>
          <w:szCs w:val="20"/>
        </w:rPr>
        <w:t>í komponent</w:t>
      </w:r>
      <w:r w:rsidR="00824E1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824E1E" w:rsidRPr="00824E1E">
        <w:rPr>
          <w:rFonts w:ascii="Bookman Old Style" w:hAnsi="Bookman Old Style"/>
          <w:sz w:val="20"/>
          <w:szCs w:val="20"/>
        </w:rPr>
        <w:t>(</w:t>
      </w:r>
      <w:r w:rsidRPr="00824E1E">
        <w:rPr>
          <w:rFonts w:ascii="Bookman Old Style" w:hAnsi="Bookman Old Style"/>
          <w:sz w:val="20"/>
          <w:szCs w:val="20"/>
        </w:rPr>
        <w:t>mimika + orální komponent</w:t>
      </w:r>
      <w:r w:rsidR="00824E1E" w:rsidRPr="00824E1E">
        <w:rPr>
          <w:rFonts w:ascii="Bookman Old Style" w:hAnsi="Bookman Old Style"/>
          <w:sz w:val="20"/>
          <w:szCs w:val="20"/>
        </w:rPr>
        <w:t>)</w:t>
      </w:r>
    </w:p>
    <w:p w14:paraId="70965FBC" w14:textId="53E3B5A4" w:rsidR="00824E1E" w:rsidRPr="00824E1E" w:rsidRDefault="00824E1E" w:rsidP="00D412F1">
      <w:pPr>
        <w:pStyle w:val="Odstavecseseznamem"/>
        <w:numPr>
          <w:ilvl w:val="0"/>
          <w:numId w:val="16"/>
        </w:numPr>
        <w:spacing w:line="276" w:lineRule="auto"/>
        <w:ind w:left="1843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824E1E">
        <w:rPr>
          <w:rFonts w:ascii="Bookman Old Style" w:hAnsi="Bookman Old Style"/>
          <w:b/>
          <w:bCs/>
          <w:sz w:val="20"/>
          <w:szCs w:val="20"/>
        </w:rPr>
        <w:t>orální komponent</w:t>
      </w:r>
      <w:r>
        <w:rPr>
          <w:rFonts w:ascii="Bookman Old Style" w:hAnsi="Bookman Old Style"/>
          <w:sz w:val="20"/>
          <w:szCs w:val="20"/>
        </w:rPr>
        <w:t xml:space="preserve"> = pohyb úst, který není odvozen z mluveného jazyka a v mluvených jazycích se neobjevuje x mluvní komponent</w:t>
      </w:r>
    </w:p>
    <w:p w14:paraId="0683B1C4" w14:textId="139397CC" w:rsidR="00824E1E" w:rsidRPr="00824E1E" w:rsidRDefault="00824E1E" w:rsidP="00D412F1">
      <w:pPr>
        <w:pStyle w:val="Odstavecseseznamem"/>
        <w:numPr>
          <w:ilvl w:val="0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 w:rsidRPr="00824E1E">
        <w:rPr>
          <w:rFonts w:ascii="Bookman Old Style" w:hAnsi="Bookman Old Style"/>
          <w:b/>
          <w:bCs/>
          <w:sz w:val="20"/>
          <w:szCs w:val="20"/>
        </w:rPr>
        <w:t>neexistuje jednoslovný termín</w:t>
      </w:r>
      <w:r w:rsidRPr="00824E1E">
        <w:rPr>
          <w:rFonts w:ascii="Bookman Old Style" w:hAnsi="Bookman Old Style"/>
          <w:sz w:val="20"/>
          <w:szCs w:val="20"/>
        </w:rPr>
        <w:t xml:space="preserve"> pro jejich překlad</w:t>
      </w:r>
    </w:p>
    <w:p w14:paraId="78B98656" w14:textId="77777777" w:rsidR="00824E1E" w:rsidRPr="00824E1E" w:rsidRDefault="00824E1E" w:rsidP="00824E1E">
      <w:pPr>
        <w:pStyle w:val="Odstavecseseznamem"/>
        <w:spacing w:line="276" w:lineRule="auto"/>
        <w:ind w:left="1429"/>
        <w:jc w:val="both"/>
        <w:rPr>
          <w:rFonts w:ascii="Bookman Old Style" w:hAnsi="Bookman Old Style"/>
          <w:b/>
          <w:bCs/>
          <w:color w:val="000000" w:themeColor="text1"/>
          <w:u w:val="single"/>
        </w:rPr>
      </w:pPr>
    </w:p>
    <w:p w14:paraId="0C9CE001" w14:textId="3020D8B3" w:rsidR="00824E1E" w:rsidRPr="00824E1E" w:rsidRDefault="00824E1E" w:rsidP="005A4871">
      <w:pPr>
        <w:jc w:val="both"/>
        <w:rPr>
          <w:rFonts w:ascii="Bookman Old Style" w:hAnsi="Bookman Old Style"/>
          <w:b/>
          <w:bCs/>
          <w:u w:val="single"/>
        </w:rPr>
      </w:pPr>
      <w:r w:rsidRPr="00824E1E">
        <w:rPr>
          <w:rFonts w:ascii="Bookman Old Style" w:hAnsi="Bookman Old Style"/>
          <w:b/>
          <w:bCs/>
          <w:u w:val="single"/>
        </w:rPr>
        <w:t>Výskyt specifických znaků v komunikaci</w:t>
      </w:r>
    </w:p>
    <w:p w14:paraId="24D1ED4E" w14:textId="717B469D" w:rsidR="00824E1E" w:rsidRDefault="005A4871" w:rsidP="00D412F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24E1E">
        <w:rPr>
          <w:rFonts w:ascii="Bookman Old Style" w:hAnsi="Bookman Old Style"/>
          <w:b/>
          <w:bCs/>
          <w:sz w:val="20"/>
          <w:szCs w:val="20"/>
        </w:rPr>
        <w:t>intrakulturní komunikace</w:t>
      </w:r>
      <w:r w:rsidRPr="00824E1E">
        <w:rPr>
          <w:rFonts w:ascii="Bookman Old Style" w:hAnsi="Bookman Old Style"/>
          <w:sz w:val="20"/>
          <w:szCs w:val="20"/>
        </w:rPr>
        <w:t xml:space="preserve"> = </w:t>
      </w:r>
      <w:r w:rsidR="00FF0DEE" w:rsidRPr="00824E1E">
        <w:rPr>
          <w:rFonts w:ascii="Bookman Old Style" w:hAnsi="Bookman Old Style"/>
          <w:sz w:val="20"/>
          <w:szCs w:val="20"/>
        </w:rPr>
        <w:t>komunikace</w:t>
      </w:r>
      <w:r w:rsidR="00D73E3D">
        <w:rPr>
          <w:rFonts w:ascii="Bookman Old Style" w:hAnsi="Bookman Old Style"/>
          <w:sz w:val="20"/>
          <w:szCs w:val="20"/>
        </w:rPr>
        <w:t xml:space="preserve"> </w:t>
      </w:r>
      <w:r w:rsidR="00FF0DEE" w:rsidRPr="00824E1E">
        <w:rPr>
          <w:rFonts w:ascii="Bookman Old Style" w:hAnsi="Bookman Old Style"/>
          <w:sz w:val="20"/>
          <w:szCs w:val="20"/>
        </w:rPr>
        <w:t>v rámci komu</w:t>
      </w:r>
      <w:r w:rsidR="00D73E3D">
        <w:rPr>
          <w:rFonts w:ascii="Bookman Old Style" w:hAnsi="Bookman Old Style"/>
          <w:sz w:val="20"/>
          <w:szCs w:val="20"/>
        </w:rPr>
        <w:t>n</w:t>
      </w:r>
      <w:r w:rsidR="00FF0DEE" w:rsidRPr="00824E1E">
        <w:rPr>
          <w:rFonts w:ascii="Bookman Old Style" w:hAnsi="Bookman Old Style"/>
          <w:sz w:val="20"/>
          <w:szCs w:val="20"/>
        </w:rPr>
        <w:t xml:space="preserve">ity Neslyšících </w:t>
      </w:r>
      <w:r w:rsidR="00824E1E">
        <w:rPr>
          <w:rFonts w:ascii="Bookman Old Style" w:hAnsi="Bookman Old Style"/>
          <w:sz w:val="20"/>
          <w:szCs w:val="20"/>
        </w:rPr>
        <w:sym w:font="Symbol" w:char="F0AE"/>
      </w:r>
      <w:r w:rsidR="00824E1E">
        <w:rPr>
          <w:rFonts w:ascii="Bookman Old Style" w:hAnsi="Bookman Old Style"/>
          <w:sz w:val="20"/>
          <w:szCs w:val="20"/>
        </w:rPr>
        <w:t xml:space="preserve"> hojné užívání </w:t>
      </w:r>
      <w:r w:rsidR="00824E1E" w:rsidRPr="00824E1E">
        <w:rPr>
          <w:rFonts w:ascii="Bookman Old Style" w:hAnsi="Bookman Old Style"/>
          <w:b/>
          <w:bCs/>
          <w:sz w:val="20"/>
          <w:szCs w:val="20"/>
        </w:rPr>
        <w:t>specifických znaků</w:t>
      </w:r>
    </w:p>
    <w:p w14:paraId="288288DB" w14:textId="64B77ADC" w:rsidR="00FF0DEE" w:rsidRPr="00824E1E" w:rsidRDefault="00FF0DEE" w:rsidP="00D412F1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24E1E">
        <w:rPr>
          <w:rFonts w:ascii="Bookman Old Style" w:hAnsi="Bookman Old Style"/>
          <w:b/>
          <w:bCs/>
          <w:sz w:val="20"/>
          <w:szCs w:val="20"/>
        </w:rPr>
        <w:t>interkulturní komunikace</w:t>
      </w:r>
      <w:r w:rsidRPr="00824E1E">
        <w:rPr>
          <w:rFonts w:ascii="Bookman Old Style" w:hAnsi="Bookman Old Style"/>
          <w:sz w:val="20"/>
          <w:szCs w:val="20"/>
        </w:rPr>
        <w:t xml:space="preserve"> = </w:t>
      </w:r>
      <w:r w:rsidR="00824E1E">
        <w:rPr>
          <w:rFonts w:ascii="Bookman Old Style" w:hAnsi="Bookman Old Style"/>
          <w:sz w:val="20"/>
          <w:szCs w:val="20"/>
        </w:rPr>
        <w:t xml:space="preserve">komunikace </w:t>
      </w:r>
      <w:r w:rsidRPr="00824E1E">
        <w:rPr>
          <w:rFonts w:ascii="Bookman Old Style" w:hAnsi="Bookman Old Style"/>
          <w:sz w:val="20"/>
          <w:szCs w:val="20"/>
        </w:rPr>
        <w:t xml:space="preserve">mezi slyšícími a neslyšícími </w:t>
      </w:r>
      <w:r w:rsidR="00824E1E">
        <w:rPr>
          <w:rFonts w:ascii="Bookman Old Style" w:hAnsi="Bookman Old Style"/>
          <w:sz w:val="20"/>
          <w:szCs w:val="20"/>
        </w:rPr>
        <w:sym w:font="Symbol" w:char="F0AE"/>
      </w:r>
      <w:r w:rsidR="00824E1E">
        <w:rPr>
          <w:rFonts w:ascii="Bookman Old Style" w:hAnsi="Bookman Old Style"/>
          <w:sz w:val="20"/>
          <w:szCs w:val="20"/>
        </w:rPr>
        <w:t xml:space="preserve"> </w:t>
      </w:r>
      <w:r w:rsidRPr="00824E1E">
        <w:rPr>
          <w:rFonts w:ascii="Bookman Old Style" w:hAnsi="Bookman Old Style"/>
          <w:sz w:val="20"/>
          <w:szCs w:val="20"/>
        </w:rPr>
        <w:t xml:space="preserve">neslyšící </w:t>
      </w:r>
      <w:r w:rsidR="00824E1E">
        <w:rPr>
          <w:rFonts w:ascii="Bookman Old Style" w:hAnsi="Bookman Old Style"/>
          <w:sz w:val="20"/>
          <w:szCs w:val="20"/>
        </w:rPr>
        <w:t>často</w:t>
      </w:r>
      <w:r w:rsidRPr="00824E1E">
        <w:rPr>
          <w:rFonts w:ascii="Bookman Old Style" w:hAnsi="Bookman Old Style"/>
          <w:sz w:val="20"/>
          <w:szCs w:val="20"/>
        </w:rPr>
        <w:t xml:space="preserve"> ze svého projevu </w:t>
      </w:r>
      <w:r w:rsidR="00824E1E" w:rsidRPr="00824E1E">
        <w:rPr>
          <w:rFonts w:ascii="Bookman Old Style" w:hAnsi="Bookman Old Style"/>
          <w:b/>
          <w:bCs/>
          <w:sz w:val="20"/>
          <w:szCs w:val="20"/>
        </w:rPr>
        <w:t>specifické znaky vytěsňují</w:t>
      </w:r>
    </w:p>
    <w:p w14:paraId="0FB1516D" w14:textId="68FBFD8C" w:rsidR="00FF0DEE" w:rsidRDefault="00FF0DEE" w:rsidP="00D412F1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důvody </w:t>
      </w:r>
      <w:r w:rsidR="001F6A8E">
        <w:rPr>
          <w:rFonts w:ascii="Bookman Old Style" w:hAnsi="Bookman Old Style"/>
          <w:sz w:val="20"/>
          <w:szCs w:val="20"/>
        </w:rPr>
        <w:t>pro vytěsnění specifického znaku</w:t>
      </w:r>
    </w:p>
    <w:p w14:paraId="38FFCBAC" w14:textId="1BCA5699" w:rsidR="001F6A8E" w:rsidRDefault="00D50FC2" w:rsidP="00D412F1">
      <w:pPr>
        <w:pStyle w:val="Odstavecseseznamem"/>
        <w:numPr>
          <w:ilvl w:val="0"/>
          <w:numId w:val="18"/>
        </w:numPr>
        <w:spacing w:line="276" w:lineRule="auto"/>
        <w:ind w:left="2127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specifické znaky </w:t>
      </w:r>
      <w:r w:rsidR="001F6A8E" w:rsidRPr="001F6A8E">
        <w:rPr>
          <w:rFonts w:ascii="Bookman Old Style" w:hAnsi="Bookman Old Style"/>
          <w:b/>
          <w:bCs/>
          <w:sz w:val="20"/>
          <w:szCs w:val="20"/>
        </w:rPr>
        <w:t>znesnad</w:t>
      </w:r>
      <w:r>
        <w:rPr>
          <w:rFonts w:ascii="Bookman Old Style" w:hAnsi="Bookman Old Style"/>
          <w:b/>
          <w:bCs/>
          <w:sz w:val="20"/>
          <w:szCs w:val="20"/>
        </w:rPr>
        <w:t>ňují</w:t>
      </w:r>
      <w:r w:rsidR="001F6A8E" w:rsidRPr="001F6A8E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FF0DEE">
        <w:rPr>
          <w:rFonts w:ascii="Bookman Old Style" w:hAnsi="Bookman Old Style"/>
          <w:sz w:val="20"/>
          <w:szCs w:val="20"/>
        </w:rPr>
        <w:t>porozumění</w:t>
      </w:r>
      <w:r w:rsidR="00D73E3D">
        <w:rPr>
          <w:rFonts w:ascii="Bookman Old Style" w:hAnsi="Bookman Old Style"/>
          <w:sz w:val="20"/>
          <w:szCs w:val="20"/>
        </w:rPr>
        <w:t xml:space="preserve"> </w:t>
      </w:r>
      <w:r w:rsidR="00D73E3D">
        <w:rPr>
          <w:rFonts w:ascii="Bookman Old Style" w:hAnsi="Bookman Old Style"/>
          <w:sz w:val="20"/>
          <w:szCs w:val="20"/>
        </w:rPr>
        <w:sym w:font="Symbol" w:char="F0AE"/>
      </w:r>
      <w:r w:rsidR="00D73E3D">
        <w:rPr>
          <w:rFonts w:ascii="Bookman Old Style" w:hAnsi="Bookman Old Style"/>
          <w:sz w:val="20"/>
          <w:szCs w:val="20"/>
        </w:rPr>
        <w:t xml:space="preserve"> </w:t>
      </w:r>
      <w:r w:rsidR="001F6A8E">
        <w:rPr>
          <w:rFonts w:ascii="Bookman Old Style" w:hAnsi="Bookman Old Style"/>
          <w:sz w:val="20"/>
          <w:szCs w:val="20"/>
        </w:rPr>
        <w:t>slyšící by jim nerozuměli</w:t>
      </w:r>
    </w:p>
    <w:p w14:paraId="3DD83284" w14:textId="0CBD3B07" w:rsidR="00FF0DEE" w:rsidRPr="001F6A8E" w:rsidRDefault="00FF0DEE" w:rsidP="00D412F1">
      <w:pPr>
        <w:pStyle w:val="Odstavecseseznamem"/>
        <w:numPr>
          <w:ilvl w:val="0"/>
          <w:numId w:val="18"/>
        </w:numPr>
        <w:spacing w:line="276" w:lineRule="auto"/>
        <w:ind w:left="2127"/>
        <w:jc w:val="both"/>
        <w:rPr>
          <w:rFonts w:ascii="Bookman Old Style" w:hAnsi="Bookman Old Style"/>
          <w:sz w:val="20"/>
          <w:szCs w:val="20"/>
        </w:rPr>
      </w:pPr>
      <w:r w:rsidRPr="001F6A8E">
        <w:rPr>
          <w:rFonts w:ascii="Bookman Old Style" w:hAnsi="Bookman Old Style"/>
          <w:sz w:val="20"/>
          <w:szCs w:val="20"/>
        </w:rPr>
        <w:t>hlavně v</w:t>
      </w:r>
      <w:r w:rsidR="00D50FC2">
        <w:rPr>
          <w:rFonts w:ascii="Bookman Old Style" w:hAnsi="Bookman Old Style"/>
          <w:sz w:val="20"/>
          <w:szCs w:val="20"/>
        </w:rPr>
        <w:t>e vztahu k</w:t>
      </w:r>
      <w:r w:rsidRPr="001F6A8E">
        <w:rPr>
          <w:rFonts w:ascii="Bookman Old Style" w:hAnsi="Bookman Old Style"/>
          <w:sz w:val="20"/>
          <w:szCs w:val="20"/>
        </w:rPr>
        <w:t> </w:t>
      </w:r>
      <w:r w:rsidRPr="001F6A8E">
        <w:rPr>
          <w:rFonts w:ascii="Bookman Old Style" w:hAnsi="Bookman Old Style"/>
          <w:b/>
          <w:bCs/>
          <w:sz w:val="20"/>
          <w:szCs w:val="20"/>
        </w:rPr>
        <w:t>BSL</w:t>
      </w:r>
      <w:r w:rsidRPr="001F6A8E">
        <w:rPr>
          <w:rFonts w:ascii="Bookman Old Style" w:hAnsi="Bookman Old Style"/>
          <w:sz w:val="20"/>
          <w:szCs w:val="20"/>
        </w:rPr>
        <w:t xml:space="preserve"> </w:t>
      </w:r>
      <w:r w:rsidR="00D73E3D">
        <w:rPr>
          <w:rFonts w:ascii="Bookman Old Style" w:hAnsi="Bookman Old Style"/>
          <w:sz w:val="20"/>
          <w:szCs w:val="20"/>
        </w:rPr>
        <w:t xml:space="preserve">se objevuje názor </w:t>
      </w:r>
      <w:r w:rsidRPr="001F6A8E">
        <w:rPr>
          <w:rFonts w:ascii="Bookman Old Style" w:hAnsi="Bookman Old Style"/>
          <w:sz w:val="20"/>
          <w:szCs w:val="20"/>
        </w:rPr>
        <w:t>(</w:t>
      </w:r>
      <w:r w:rsidR="001F6A8E">
        <w:rPr>
          <w:rFonts w:ascii="Bookman Old Style" w:hAnsi="Bookman Old Style"/>
          <w:sz w:val="20"/>
          <w:szCs w:val="20"/>
        </w:rPr>
        <w:t>neaktualizovaná informace</w:t>
      </w:r>
      <w:r w:rsidRPr="001F6A8E">
        <w:rPr>
          <w:rFonts w:ascii="Bookman Old Style" w:hAnsi="Bookman Old Style"/>
          <w:sz w:val="20"/>
          <w:szCs w:val="20"/>
        </w:rPr>
        <w:t xml:space="preserve">) = </w:t>
      </w:r>
      <w:r w:rsidR="001F6A8E">
        <w:rPr>
          <w:rFonts w:ascii="Bookman Old Style" w:hAnsi="Bookman Old Style"/>
          <w:sz w:val="20"/>
          <w:szCs w:val="20"/>
        </w:rPr>
        <w:t xml:space="preserve">neslyšící chápou specifické znaky jako </w:t>
      </w:r>
      <w:r w:rsidRPr="001F6A8E">
        <w:rPr>
          <w:rFonts w:ascii="Bookman Old Style" w:hAnsi="Bookman Old Style"/>
          <w:b/>
          <w:bCs/>
          <w:sz w:val="20"/>
          <w:szCs w:val="20"/>
        </w:rPr>
        <w:t xml:space="preserve">výhradní vlastnictví komunity </w:t>
      </w:r>
      <w:r w:rsidR="001F6A8E" w:rsidRPr="001F6A8E">
        <w:rPr>
          <w:rFonts w:ascii="Bookman Old Style" w:hAnsi="Bookman Old Style"/>
          <w:b/>
          <w:bCs/>
          <w:sz w:val="20"/>
          <w:szCs w:val="20"/>
        </w:rPr>
        <w:t>N</w:t>
      </w:r>
      <w:r w:rsidRPr="001F6A8E">
        <w:rPr>
          <w:rFonts w:ascii="Bookman Old Style" w:hAnsi="Bookman Old Style"/>
          <w:b/>
          <w:bCs/>
          <w:sz w:val="20"/>
          <w:szCs w:val="20"/>
        </w:rPr>
        <w:t>eslyšících</w:t>
      </w:r>
      <w:r w:rsidRPr="001F6A8E">
        <w:rPr>
          <w:rFonts w:ascii="Bookman Old Style" w:hAnsi="Bookman Old Style"/>
          <w:sz w:val="20"/>
          <w:szCs w:val="20"/>
        </w:rPr>
        <w:t xml:space="preserve"> </w:t>
      </w:r>
      <w:r w:rsidR="001F6A8E">
        <w:rPr>
          <w:rFonts w:ascii="Bookman Old Style" w:hAnsi="Bookman Old Style"/>
          <w:sz w:val="20"/>
          <w:szCs w:val="20"/>
        </w:rPr>
        <w:sym w:font="Symbol" w:char="F0AE"/>
      </w:r>
      <w:r w:rsidR="001F6A8E">
        <w:rPr>
          <w:rFonts w:ascii="Bookman Old Style" w:hAnsi="Bookman Old Style"/>
          <w:sz w:val="20"/>
          <w:szCs w:val="20"/>
        </w:rPr>
        <w:t xml:space="preserve"> </w:t>
      </w:r>
      <w:r w:rsidRPr="001F6A8E">
        <w:rPr>
          <w:rFonts w:ascii="Bookman Old Style" w:hAnsi="Bookman Old Style"/>
          <w:sz w:val="20"/>
          <w:szCs w:val="20"/>
        </w:rPr>
        <w:t xml:space="preserve">proto do nich slyšícím </w:t>
      </w:r>
      <w:r w:rsidR="001F6A8E">
        <w:rPr>
          <w:rFonts w:ascii="Bookman Old Style" w:hAnsi="Bookman Old Style"/>
          <w:sz w:val="20"/>
          <w:szCs w:val="20"/>
        </w:rPr>
        <w:t>„</w:t>
      </w:r>
      <w:r w:rsidRPr="001F6A8E">
        <w:rPr>
          <w:rFonts w:ascii="Bookman Old Style" w:hAnsi="Bookman Old Style"/>
          <w:sz w:val="20"/>
          <w:szCs w:val="20"/>
        </w:rPr>
        <w:t>nic ne</w:t>
      </w:r>
      <w:r w:rsidR="001F6A8E">
        <w:rPr>
          <w:rFonts w:ascii="Bookman Old Style" w:hAnsi="Bookman Old Style"/>
          <w:sz w:val="20"/>
          <w:szCs w:val="20"/>
        </w:rPr>
        <w:t>ní“</w:t>
      </w:r>
      <w:r w:rsidRPr="001F6A8E">
        <w:rPr>
          <w:rFonts w:ascii="Bookman Old Style" w:hAnsi="Bookman Old Style"/>
          <w:sz w:val="20"/>
          <w:szCs w:val="20"/>
        </w:rPr>
        <w:t xml:space="preserve"> </w:t>
      </w:r>
      <w:r w:rsidR="001F6A8E">
        <w:rPr>
          <w:rFonts w:ascii="Bookman Old Style" w:hAnsi="Bookman Old Style"/>
          <w:sz w:val="20"/>
          <w:szCs w:val="20"/>
        </w:rPr>
        <w:t xml:space="preserve">a v kurzech ZJ se </w:t>
      </w:r>
      <w:r w:rsidR="00D73E3D">
        <w:rPr>
          <w:rFonts w:ascii="Bookman Old Style" w:hAnsi="Bookman Old Style"/>
          <w:sz w:val="20"/>
          <w:szCs w:val="20"/>
        </w:rPr>
        <w:t xml:space="preserve">specifické znaky </w:t>
      </w:r>
      <w:r w:rsidR="001F6A8E">
        <w:rPr>
          <w:rFonts w:ascii="Bookman Old Style" w:hAnsi="Bookman Old Style"/>
          <w:sz w:val="20"/>
          <w:szCs w:val="20"/>
        </w:rPr>
        <w:t>nevyučují</w:t>
      </w:r>
    </w:p>
    <w:p w14:paraId="63B04E85" w14:textId="77777777" w:rsidR="00BF74F3" w:rsidRPr="00BF4B7E" w:rsidRDefault="00BF74F3" w:rsidP="00BF74F3">
      <w:pPr>
        <w:pStyle w:val="Zhlav"/>
        <w:ind w:left="284"/>
        <w:jc w:val="both"/>
        <w:rPr>
          <w:rFonts w:ascii="Bookman Old Style" w:hAnsi="Bookman Old Style" w:cs="Times New Roman"/>
          <w:sz w:val="20"/>
          <w:szCs w:val="20"/>
        </w:rPr>
      </w:pPr>
      <w:r w:rsidRPr="00BF4B7E">
        <w:rPr>
          <w:rStyle w:val="normaltextrun"/>
          <w:rFonts w:ascii="Bookman Old Style" w:hAnsi="Bookman Old Style" w:cs="Times New Roman"/>
          <w:color w:val="000000"/>
          <w:position w:val="1"/>
          <w:sz w:val="20"/>
          <w:szCs w:val="20"/>
          <w:shd w:val="clear" w:color="auto" w:fill="FFFFFF"/>
        </w:rPr>
        <w:t>ŠEBKOVÁ, Helena. </w:t>
      </w:r>
      <w:r w:rsidRPr="00BF4B7E">
        <w:rPr>
          <w:rStyle w:val="normaltextrun"/>
          <w:rFonts w:ascii="Bookman Old Style" w:hAnsi="Bookman Old Style" w:cs="Times New Roman"/>
          <w:i/>
          <w:iCs/>
          <w:color w:val="000000"/>
          <w:position w:val="1"/>
          <w:sz w:val="20"/>
          <w:szCs w:val="20"/>
          <w:shd w:val="clear" w:color="auto" w:fill="FFFFFF"/>
        </w:rPr>
        <w:t>Psaná čeština českých neslyšících v internetové komunikaci</w:t>
      </w:r>
      <w:r w:rsidRPr="00BF4B7E">
        <w:rPr>
          <w:rStyle w:val="normaltextrun"/>
          <w:rFonts w:ascii="Bookman Old Style" w:hAnsi="Bookman Old Style" w:cs="Times New Roman"/>
          <w:color w:val="000000"/>
          <w:position w:val="1"/>
          <w:sz w:val="20"/>
          <w:szCs w:val="20"/>
          <w:shd w:val="clear" w:color="auto" w:fill="FFFFFF"/>
        </w:rPr>
        <w:t>. 2008. Diplomová práce. Univerzita Karlova, Filozofická fakulta, Ústav českého jazyka a teorie komunikace. Vedoucí práce Macurová, Alena.</w:t>
      </w:r>
      <w:r w:rsidRPr="00BF4B7E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​</w:t>
      </w:r>
    </w:p>
    <w:p w14:paraId="1AF1F5F4" w14:textId="5D4C9A3E" w:rsidR="00BF74F3" w:rsidRDefault="00BF74F3" w:rsidP="00D412F1">
      <w:pPr>
        <w:pStyle w:val="Odstavecseseznamem"/>
        <w:numPr>
          <w:ilvl w:val="0"/>
          <w:numId w:val="23"/>
        </w:numPr>
        <w:spacing w:before="240" w:after="0" w:line="276" w:lineRule="auto"/>
        <w:ind w:left="141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autorka v práci pojednává i o průnicích specifických znaků do psané češtiny neslyšících Čechů v textech publikovaných na internetu – příklady:</w:t>
      </w:r>
    </w:p>
    <w:p w14:paraId="6E203CF4" w14:textId="14F57D19" w:rsidR="00BF74F3" w:rsidRDefault="00BF74F3" w:rsidP="00D412F1">
      <w:pPr>
        <w:pStyle w:val="Odstavecseseznamem"/>
        <w:numPr>
          <w:ilvl w:val="0"/>
          <w:numId w:val="13"/>
        </w:numPr>
        <w:spacing w:before="240"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</w:t>
      </w:r>
      <w:r>
        <w:rPr>
          <w:rFonts w:ascii="Bookman Old Style" w:hAnsi="Bookman Old Style"/>
          <w:i/>
          <w:iCs/>
          <w:sz w:val="20"/>
          <w:szCs w:val="20"/>
        </w:rPr>
        <w:t xml:space="preserve"> rodiče i učitelka </w:t>
      </w:r>
      <w:r w:rsidRPr="00BF74F3">
        <w:rPr>
          <w:rFonts w:ascii="Bookman Old Style" w:hAnsi="Bookman Old Style"/>
          <w:b/>
          <w:bCs/>
          <w:i/>
          <w:iCs/>
          <w:sz w:val="20"/>
          <w:szCs w:val="20"/>
        </w:rPr>
        <w:t>fifi</w:t>
      </w:r>
      <w:r>
        <w:rPr>
          <w:rFonts w:ascii="Bookman Old Style" w:hAnsi="Bookman Old Style"/>
          <w:i/>
          <w:iCs/>
          <w:sz w:val="20"/>
          <w:szCs w:val="20"/>
        </w:rPr>
        <w:t xml:space="preserve"> učí děti slovo… </w:t>
      </w:r>
      <w:r>
        <w:rPr>
          <w:rFonts w:ascii="Bookman Old Style" w:hAnsi="Bookman Old Style"/>
          <w:sz w:val="20"/>
          <w:szCs w:val="20"/>
        </w:rPr>
        <w:t xml:space="preserve">(ve významů „rodiče ani učitelky </w:t>
      </w:r>
      <w:r w:rsidRPr="00BF74F3">
        <w:rPr>
          <w:rFonts w:ascii="Bookman Old Style" w:hAnsi="Bookman Old Style"/>
          <w:b/>
          <w:bCs/>
          <w:sz w:val="20"/>
          <w:szCs w:val="20"/>
        </w:rPr>
        <w:t>si nedávají práci s tím</w:t>
      </w:r>
      <w:r>
        <w:rPr>
          <w:rFonts w:ascii="Bookman Old Style" w:hAnsi="Bookman Old Style"/>
          <w:sz w:val="20"/>
          <w:szCs w:val="20"/>
        </w:rPr>
        <w:t>, aby děti učily slova“</w:t>
      </w:r>
    </w:p>
    <w:p w14:paraId="5B9912E6" w14:textId="6C1E3D0B" w:rsidR="00BF74F3" w:rsidRDefault="00BF74F3" w:rsidP="00D412F1">
      <w:pPr>
        <w:pStyle w:val="Odstavecseseznamem"/>
        <w:numPr>
          <w:ilvl w:val="0"/>
          <w:numId w:val="13"/>
        </w:numPr>
        <w:spacing w:before="240" w:after="0" w:line="276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</w:t>
      </w:r>
      <w:r>
        <w:rPr>
          <w:rFonts w:ascii="Bookman Old Style" w:hAnsi="Bookman Old Style"/>
          <w:i/>
          <w:iCs/>
          <w:sz w:val="20"/>
          <w:szCs w:val="20"/>
        </w:rPr>
        <w:t xml:space="preserve">vím slyšící dela </w:t>
      </w:r>
      <w:r w:rsidRPr="00CB1195">
        <w:rPr>
          <w:rFonts w:ascii="Bookman Old Style" w:hAnsi="Bookman Old Style"/>
          <w:b/>
          <w:bCs/>
          <w:i/>
          <w:iCs/>
          <w:sz w:val="20"/>
          <w:szCs w:val="20"/>
        </w:rPr>
        <w:t>fifi</w:t>
      </w:r>
      <w:r>
        <w:rPr>
          <w:rFonts w:ascii="Bookman Old Style" w:hAnsi="Bookman Old Style"/>
          <w:i/>
          <w:iCs/>
          <w:sz w:val="20"/>
          <w:szCs w:val="20"/>
        </w:rPr>
        <w:t xml:space="preserve"> přizpůsobit deaf </w:t>
      </w:r>
      <w:r>
        <w:rPr>
          <w:rFonts w:ascii="Bookman Old Style" w:hAnsi="Bookman Old Style"/>
          <w:sz w:val="20"/>
          <w:szCs w:val="20"/>
        </w:rPr>
        <w:t xml:space="preserve">(ve významu „vím, že slyšícím se </w:t>
      </w:r>
      <w:r w:rsidRPr="00CB1195">
        <w:rPr>
          <w:rFonts w:ascii="Bookman Old Style" w:hAnsi="Bookman Old Style"/>
          <w:b/>
          <w:bCs/>
          <w:sz w:val="20"/>
          <w:szCs w:val="20"/>
        </w:rPr>
        <w:t>nechce</w:t>
      </w:r>
      <w:r>
        <w:rPr>
          <w:rFonts w:ascii="Bookman Old Style" w:hAnsi="Bookman Old Style"/>
          <w:sz w:val="20"/>
          <w:szCs w:val="20"/>
        </w:rPr>
        <w:t xml:space="preserve"> přizpůsobovat se neslyšícím)</w:t>
      </w:r>
    </w:p>
    <w:p w14:paraId="7973F8E7" w14:textId="77777777" w:rsidR="00BF74F3" w:rsidRPr="00BF74F3" w:rsidRDefault="00BF74F3" w:rsidP="00CB1195">
      <w:pPr>
        <w:pStyle w:val="Odstavecseseznamem"/>
        <w:spacing w:before="240" w:after="0"/>
        <w:ind w:left="2160"/>
        <w:jc w:val="both"/>
        <w:rPr>
          <w:rFonts w:ascii="Bookman Old Style" w:hAnsi="Bookman Old Style"/>
          <w:sz w:val="20"/>
          <w:szCs w:val="20"/>
        </w:rPr>
      </w:pPr>
    </w:p>
    <w:p w14:paraId="399E9123" w14:textId="5080F704" w:rsidR="00CB1195" w:rsidRDefault="00CB1195" w:rsidP="00CB1195">
      <w:pPr>
        <w:jc w:val="both"/>
        <w:rPr>
          <w:rFonts w:ascii="Bookman Old Style" w:hAnsi="Bookman Old Style"/>
          <w:b/>
          <w:bCs/>
          <w:u w:val="single"/>
        </w:rPr>
      </w:pPr>
      <w:r w:rsidRPr="00CB1195">
        <w:rPr>
          <w:rFonts w:ascii="Bookman Old Style" w:hAnsi="Bookman Old Style"/>
          <w:b/>
          <w:bCs/>
          <w:u w:val="single"/>
        </w:rPr>
        <w:t>Nabízející se otázky v souvislosti se specifickými znaky</w:t>
      </w:r>
    </w:p>
    <w:p w14:paraId="449EE8BD" w14:textId="419B3DC0" w:rsidR="00CB1195" w:rsidRPr="00CB1195" w:rsidRDefault="00CB1195" w:rsidP="00D412F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i/>
          <w:iCs/>
          <w:sz w:val="20"/>
          <w:szCs w:val="20"/>
        </w:rPr>
        <w:t>Jaké jsou typy nemanuálních komponentů ve specifických znacích? Jak bychom je mohli vymezit? Jaké bychom při produkci specifických znaků nikdy použít nemohli?</w:t>
      </w:r>
    </w:p>
    <w:p w14:paraId="752764ED" w14:textId="227AE37F" w:rsidR="00CB1195" w:rsidRPr="00CB1195" w:rsidRDefault="00CB1195" w:rsidP="00D412F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sz w:val="20"/>
          <w:szCs w:val="20"/>
        </w:rPr>
        <w:t xml:space="preserve">téma stálosti, neměnnosti, </w:t>
      </w:r>
      <w:r w:rsidR="00D50FC2">
        <w:rPr>
          <w:rFonts w:ascii="Bookman Old Style" w:hAnsi="Bookman Old Style"/>
          <w:sz w:val="20"/>
          <w:szCs w:val="20"/>
        </w:rPr>
        <w:t>zá</w:t>
      </w:r>
      <w:r>
        <w:rPr>
          <w:rFonts w:ascii="Bookman Old Style" w:hAnsi="Bookman Old Style"/>
          <w:sz w:val="20"/>
          <w:szCs w:val="20"/>
        </w:rPr>
        <w:t xml:space="preserve">vaznosti </w:t>
      </w:r>
      <w:r w:rsidR="00D50FC2">
        <w:rPr>
          <w:rFonts w:ascii="Bookman Old Style" w:hAnsi="Bookman Old Style"/>
          <w:sz w:val="20"/>
          <w:szCs w:val="20"/>
        </w:rPr>
        <w:t>orálního komponentu</w:t>
      </w:r>
      <w:r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i/>
          <w:iCs/>
          <w:sz w:val="20"/>
          <w:szCs w:val="20"/>
        </w:rPr>
        <w:t>Musí být orální komponent daného specifického znaku vždy stejný? Může se nějak proměňovat?</w:t>
      </w:r>
      <w:r w:rsidR="0035228B">
        <w:rPr>
          <w:rFonts w:ascii="Bookman Old Style" w:hAnsi="Bookman Old Style"/>
          <w:i/>
          <w:iCs/>
          <w:sz w:val="20"/>
          <w:szCs w:val="20"/>
        </w:rPr>
        <w:t xml:space="preserve"> Jak?</w:t>
      </w:r>
    </w:p>
    <w:p w14:paraId="69FEF48B" w14:textId="36725E23" w:rsidR="00CB1195" w:rsidRPr="00CB1195" w:rsidRDefault="00CB1195" w:rsidP="00D412F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  <w:b/>
          <w:bCs/>
          <w:i/>
          <w:iCs/>
          <w:u w:val="single"/>
        </w:rPr>
      </w:pPr>
      <w:r>
        <w:rPr>
          <w:rFonts w:ascii="Bookman Old Style" w:hAnsi="Bookman Old Style"/>
          <w:i/>
          <w:iCs/>
          <w:sz w:val="20"/>
          <w:szCs w:val="20"/>
        </w:rPr>
        <w:t>E</w:t>
      </w:r>
      <w:r w:rsidR="00FF0DEE" w:rsidRPr="00CB1195">
        <w:rPr>
          <w:rFonts w:ascii="Bookman Old Style" w:hAnsi="Bookman Old Style"/>
          <w:i/>
          <w:iCs/>
          <w:sz w:val="20"/>
          <w:szCs w:val="20"/>
        </w:rPr>
        <w:t xml:space="preserve">xistují některé </w:t>
      </w:r>
      <w:r>
        <w:rPr>
          <w:rFonts w:ascii="Bookman Old Style" w:hAnsi="Bookman Old Style"/>
          <w:i/>
          <w:iCs/>
          <w:sz w:val="20"/>
          <w:szCs w:val="20"/>
        </w:rPr>
        <w:t>specifické znaky</w:t>
      </w:r>
      <w:r w:rsidR="00FF0DEE" w:rsidRPr="00CB1195">
        <w:rPr>
          <w:rFonts w:ascii="Bookman Old Style" w:hAnsi="Bookman Old Style"/>
          <w:i/>
          <w:iCs/>
          <w:sz w:val="20"/>
          <w:szCs w:val="20"/>
        </w:rPr>
        <w:t xml:space="preserve"> bez manuálního komponentu? </w:t>
      </w:r>
      <w:r>
        <w:rPr>
          <w:rFonts w:ascii="Bookman Old Style" w:hAnsi="Bookman Old Style"/>
          <w:i/>
          <w:iCs/>
          <w:sz w:val="20"/>
          <w:szCs w:val="20"/>
        </w:rPr>
        <w:t>E</w:t>
      </w:r>
      <w:r w:rsidR="00FF0DEE" w:rsidRPr="00CB1195">
        <w:rPr>
          <w:rFonts w:ascii="Bookman Old Style" w:hAnsi="Bookman Old Style"/>
          <w:i/>
          <w:iCs/>
          <w:sz w:val="20"/>
          <w:szCs w:val="20"/>
        </w:rPr>
        <w:t xml:space="preserve">xistují </w:t>
      </w:r>
      <w:r>
        <w:rPr>
          <w:rFonts w:ascii="Bookman Old Style" w:hAnsi="Bookman Old Style"/>
          <w:i/>
          <w:iCs/>
          <w:sz w:val="20"/>
          <w:szCs w:val="20"/>
        </w:rPr>
        <w:t>specifické znaky</w:t>
      </w:r>
      <w:r w:rsidR="00D50FC2">
        <w:rPr>
          <w:rFonts w:ascii="Bookman Old Style" w:hAnsi="Bookman Old Style"/>
          <w:i/>
          <w:iCs/>
          <w:sz w:val="20"/>
          <w:szCs w:val="20"/>
        </w:rPr>
        <w:t>,</w:t>
      </w:r>
      <w:r w:rsidR="00FF0DEE" w:rsidRPr="00CB1195">
        <w:rPr>
          <w:rFonts w:ascii="Bookman Old Style" w:hAnsi="Bookman Old Style"/>
          <w:i/>
          <w:iCs/>
          <w:sz w:val="20"/>
          <w:szCs w:val="20"/>
        </w:rPr>
        <w:t xml:space="preserve"> jejichž význam je nesen jen nemanuálně?</w:t>
      </w:r>
    </w:p>
    <w:p w14:paraId="434C517D" w14:textId="77777777" w:rsidR="00CB1195" w:rsidRPr="00CB1195" w:rsidRDefault="00CB1195" w:rsidP="00D412F1">
      <w:pPr>
        <w:pStyle w:val="Odstavecseseznamem"/>
        <w:numPr>
          <w:ilvl w:val="0"/>
          <w:numId w:val="14"/>
        </w:numPr>
        <w:spacing w:line="276" w:lineRule="auto"/>
        <w:jc w:val="both"/>
        <w:rPr>
          <w:rFonts w:ascii="Bookman Old Style" w:hAnsi="Bookman Old Style"/>
          <w:b/>
          <w:bCs/>
          <w:i/>
          <w:iCs/>
          <w:u w:val="single"/>
        </w:rPr>
      </w:pPr>
      <w:r>
        <w:rPr>
          <w:rFonts w:ascii="Bookman Old Style" w:hAnsi="Bookman Old Style"/>
          <w:i/>
          <w:iCs/>
          <w:sz w:val="20"/>
          <w:szCs w:val="20"/>
        </w:rPr>
        <w:t>J</w:t>
      </w:r>
      <w:r w:rsidR="00FF0DEE" w:rsidRPr="00CB1195">
        <w:rPr>
          <w:rFonts w:ascii="Bookman Old Style" w:hAnsi="Bookman Old Style"/>
          <w:i/>
          <w:iCs/>
          <w:sz w:val="20"/>
          <w:szCs w:val="20"/>
        </w:rPr>
        <w:t xml:space="preserve">ak je to s postavením </w:t>
      </w:r>
      <w:r>
        <w:rPr>
          <w:rFonts w:ascii="Bookman Old Style" w:hAnsi="Bookman Old Style"/>
          <w:i/>
          <w:iCs/>
          <w:sz w:val="20"/>
          <w:szCs w:val="20"/>
        </w:rPr>
        <w:t>specifického znaku</w:t>
      </w:r>
      <w:r w:rsidR="00FF0DEE" w:rsidRPr="00CB1195">
        <w:rPr>
          <w:rFonts w:ascii="Bookman Old Style" w:hAnsi="Bookman Old Style"/>
          <w:i/>
          <w:iCs/>
          <w:sz w:val="20"/>
          <w:szCs w:val="20"/>
        </w:rPr>
        <w:t xml:space="preserve"> ve větě? </w:t>
      </w:r>
    </w:p>
    <w:p w14:paraId="16B40C44" w14:textId="3822538B" w:rsidR="00FF0DEE" w:rsidRPr="00CB1195" w:rsidRDefault="00FF0DEE" w:rsidP="00D412F1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Bookman Old Style" w:hAnsi="Bookman Old Style"/>
          <w:b/>
          <w:bCs/>
          <w:u w:val="single"/>
        </w:rPr>
      </w:pPr>
      <w:r w:rsidRPr="00CB1195">
        <w:rPr>
          <w:rFonts w:ascii="Bookman Old Style" w:hAnsi="Bookman Old Style"/>
          <w:sz w:val="20"/>
          <w:szCs w:val="20"/>
        </w:rPr>
        <w:t>ti</w:t>
      </w:r>
      <w:r w:rsidR="00CB1195">
        <w:rPr>
          <w:rFonts w:ascii="Bookman Old Style" w:hAnsi="Bookman Old Style"/>
          <w:sz w:val="20"/>
          <w:szCs w:val="20"/>
        </w:rPr>
        <w:t xml:space="preserve">, co specifické znaky </w:t>
      </w:r>
      <w:r w:rsidRPr="00CB1195">
        <w:rPr>
          <w:rFonts w:ascii="Bookman Old Style" w:hAnsi="Bookman Old Style"/>
          <w:sz w:val="20"/>
          <w:szCs w:val="20"/>
        </w:rPr>
        <w:t>zkoumají</w:t>
      </w:r>
      <w:r w:rsidR="00CB1195">
        <w:rPr>
          <w:rFonts w:ascii="Bookman Old Style" w:hAnsi="Bookman Old Style"/>
          <w:sz w:val="20"/>
          <w:szCs w:val="20"/>
        </w:rPr>
        <w:t xml:space="preserve">, tvrdí, že stojí vždy na konci věty, ALE </w:t>
      </w:r>
      <w:r w:rsidRPr="00CB1195">
        <w:rPr>
          <w:rFonts w:ascii="Bookman Old Style" w:hAnsi="Bookman Old Style"/>
          <w:sz w:val="20"/>
          <w:szCs w:val="20"/>
        </w:rPr>
        <w:t>z příkladů je jasné, že ne vždycky to tak je</w:t>
      </w:r>
    </w:p>
    <w:p w14:paraId="49D22E14" w14:textId="5244A82F" w:rsidR="009B756F" w:rsidRPr="00CB1195" w:rsidRDefault="009B756F" w:rsidP="00435893">
      <w:pPr>
        <w:jc w:val="both"/>
        <w:rPr>
          <w:rFonts w:ascii="Bookman Old Style" w:hAnsi="Bookman Old Style"/>
          <w:i/>
          <w:iCs/>
          <w:sz w:val="20"/>
          <w:szCs w:val="20"/>
        </w:rPr>
      </w:pPr>
    </w:p>
    <w:sectPr w:rsidR="009B756F" w:rsidRPr="00CB11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2B95" w14:textId="77777777" w:rsidR="00FC2A97" w:rsidRDefault="00FC2A97" w:rsidP="00CE3CFF">
      <w:pPr>
        <w:spacing w:after="0" w:line="240" w:lineRule="auto"/>
      </w:pPr>
      <w:r>
        <w:separator/>
      </w:r>
    </w:p>
  </w:endnote>
  <w:endnote w:type="continuationSeparator" w:id="0">
    <w:p w14:paraId="62B4E2F1" w14:textId="77777777" w:rsidR="00FC2A97" w:rsidRDefault="00FC2A97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932377"/>
      <w:docPartObj>
        <w:docPartGallery w:val="Page Numbers (Bottom of Page)"/>
        <w:docPartUnique/>
      </w:docPartObj>
    </w:sdtPr>
    <w:sdtEndPr/>
    <w:sdtContent>
      <w:p w14:paraId="46877631" w14:textId="5BD94828" w:rsidR="002A25D5" w:rsidRDefault="002A25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2E73E0" w14:textId="77777777" w:rsidR="002A25D5" w:rsidRDefault="002A2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720" w14:textId="77777777" w:rsidR="00FC2A97" w:rsidRDefault="00FC2A97" w:rsidP="00CE3CFF">
      <w:pPr>
        <w:spacing w:after="0" w:line="240" w:lineRule="auto"/>
      </w:pPr>
      <w:r>
        <w:separator/>
      </w:r>
    </w:p>
  </w:footnote>
  <w:footnote w:type="continuationSeparator" w:id="0">
    <w:p w14:paraId="1D2F7D80" w14:textId="77777777" w:rsidR="00FC2A97" w:rsidRDefault="00FC2A97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6700" w14:textId="0241DD76" w:rsidR="000A49E5" w:rsidRPr="004E572C" w:rsidRDefault="000A49E5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0A49E5" w:rsidRPr="004E572C" w:rsidRDefault="000A49E5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>, prof. PhDr. Alena Macurová, CSc</w:t>
    </w:r>
  </w:p>
  <w:p w14:paraId="3A52EE94" w14:textId="0C82F000" w:rsidR="000A49E5" w:rsidRDefault="000A49E5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="0052201E">
      <w:rPr>
        <w:rFonts w:ascii="Bookman Old Style" w:hAnsi="Bookman Old Style"/>
        <w:i/>
        <w:iCs/>
        <w:sz w:val="20"/>
        <w:szCs w:val="20"/>
      </w:rPr>
      <w:t>Kateřina Hronová</w:t>
    </w:r>
  </w:p>
  <w:p w14:paraId="5D72DD55" w14:textId="77777777" w:rsidR="000A49E5" w:rsidRPr="00CE3CFF" w:rsidRDefault="000A49E5">
    <w:pPr>
      <w:pStyle w:val="Zhlav"/>
      <w:rPr>
        <w:rFonts w:ascii="Bookman Old Style" w:hAnsi="Bookman Old Styl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A56"/>
    <w:multiLevelType w:val="hybridMultilevel"/>
    <w:tmpl w:val="1E586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E3AE9"/>
    <w:multiLevelType w:val="hybridMultilevel"/>
    <w:tmpl w:val="934C7636"/>
    <w:lvl w:ilvl="0" w:tplc="09263C72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97C6AF7"/>
    <w:multiLevelType w:val="hybridMultilevel"/>
    <w:tmpl w:val="A3DEFB98"/>
    <w:lvl w:ilvl="0" w:tplc="040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F53614C"/>
    <w:multiLevelType w:val="hybridMultilevel"/>
    <w:tmpl w:val="295E3F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7CE2"/>
    <w:multiLevelType w:val="hybridMultilevel"/>
    <w:tmpl w:val="732E38DE"/>
    <w:lvl w:ilvl="0" w:tplc="EA1CC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24008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418C6"/>
    <w:multiLevelType w:val="hybridMultilevel"/>
    <w:tmpl w:val="2FCAE7DE"/>
    <w:lvl w:ilvl="0" w:tplc="680AB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4A7280B"/>
    <w:multiLevelType w:val="hybridMultilevel"/>
    <w:tmpl w:val="0932239C"/>
    <w:lvl w:ilvl="0" w:tplc="84AA15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75B02"/>
    <w:multiLevelType w:val="hybridMultilevel"/>
    <w:tmpl w:val="68CCF304"/>
    <w:lvl w:ilvl="0" w:tplc="680AB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2A32"/>
    <w:multiLevelType w:val="hybridMultilevel"/>
    <w:tmpl w:val="EEBAEF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B5A43"/>
    <w:multiLevelType w:val="hybridMultilevel"/>
    <w:tmpl w:val="EDD22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4912"/>
    <w:multiLevelType w:val="hybridMultilevel"/>
    <w:tmpl w:val="73FC2130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1F0AA2"/>
    <w:multiLevelType w:val="hybridMultilevel"/>
    <w:tmpl w:val="2D8E1EB8"/>
    <w:lvl w:ilvl="0" w:tplc="680AB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4A049A0"/>
    <w:multiLevelType w:val="hybridMultilevel"/>
    <w:tmpl w:val="90081608"/>
    <w:lvl w:ilvl="0" w:tplc="79841A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77CF0"/>
    <w:multiLevelType w:val="hybridMultilevel"/>
    <w:tmpl w:val="C67870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3599A"/>
    <w:multiLevelType w:val="hybridMultilevel"/>
    <w:tmpl w:val="64326B2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2949BA"/>
    <w:multiLevelType w:val="hybridMultilevel"/>
    <w:tmpl w:val="B0C649DA"/>
    <w:lvl w:ilvl="0" w:tplc="EA1CC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24008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408C9"/>
    <w:multiLevelType w:val="hybridMultilevel"/>
    <w:tmpl w:val="7050094C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23E23EA"/>
    <w:multiLevelType w:val="hybridMultilevel"/>
    <w:tmpl w:val="07FE06CE"/>
    <w:lvl w:ilvl="0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646658A2"/>
    <w:multiLevelType w:val="hybridMultilevel"/>
    <w:tmpl w:val="D6F88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0AB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5D56A4F"/>
    <w:multiLevelType w:val="hybridMultilevel"/>
    <w:tmpl w:val="644AEB22"/>
    <w:lvl w:ilvl="0" w:tplc="680AB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4008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A4487"/>
    <w:multiLevelType w:val="hybridMultilevel"/>
    <w:tmpl w:val="40E86DA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1300"/>
    <w:multiLevelType w:val="hybridMultilevel"/>
    <w:tmpl w:val="1B444674"/>
    <w:lvl w:ilvl="0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722A7BC1"/>
    <w:multiLevelType w:val="hybridMultilevel"/>
    <w:tmpl w:val="B804E24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4104B9E"/>
    <w:multiLevelType w:val="hybridMultilevel"/>
    <w:tmpl w:val="55EA6E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14"/>
  </w:num>
  <w:num w:numId="9">
    <w:abstractNumId w:val="6"/>
  </w:num>
  <w:num w:numId="10">
    <w:abstractNumId w:val="19"/>
  </w:num>
  <w:num w:numId="11">
    <w:abstractNumId w:val="11"/>
  </w:num>
  <w:num w:numId="12">
    <w:abstractNumId w:val="5"/>
  </w:num>
  <w:num w:numId="13">
    <w:abstractNumId w:val="16"/>
  </w:num>
  <w:num w:numId="14">
    <w:abstractNumId w:val="3"/>
  </w:num>
  <w:num w:numId="15">
    <w:abstractNumId w:val="10"/>
  </w:num>
  <w:num w:numId="16">
    <w:abstractNumId w:val="17"/>
  </w:num>
  <w:num w:numId="17">
    <w:abstractNumId w:val="20"/>
  </w:num>
  <w:num w:numId="18">
    <w:abstractNumId w:val="22"/>
  </w:num>
  <w:num w:numId="19">
    <w:abstractNumId w:val="12"/>
  </w:num>
  <w:num w:numId="20">
    <w:abstractNumId w:val="23"/>
  </w:num>
  <w:num w:numId="21">
    <w:abstractNumId w:val="1"/>
  </w:num>
  <w:num w:numId="22">
    <w:abstractNumId w:val="21"/>
  </w:num>
  <w:num w:numId="23">
    <w:abstractNumId w:val="13"/>
  </w:num>
  <w:num w:numId="2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0062A"/>
    <w:rsid w:val="000105B6"/>
    <w:rsid w:val="0001736E"/>
    <w:rsid w:val="00017794"/>
    <w:rsid w:val="00023B68"/>
    <w:rsid w:val="000331FE"/>
    <w:rsid w:val="000558BB"/>
    <w:rsid w:val="00056522"/>
    <w:rsid w:val="000668E8"/>
    <w:rsid w:val="0007604C"/>
    <w:rsid w:val="00080BF6"/>
    <w:rsid w:val="000857E0"/>
    <w:rsid w:val="00090F68"/>
    <w:rsid w:val="000A49E5"/>
    <w:rsid w:val="000B5B81"/>
    <w:rsid w:val="000C02D5"/>
    <w:rsid w:val="000C0BB8"/>
    <w:rsid w:val="000C0C98"/>
    <w:rsid w:val="000C6CEA"/>
    <w:rsid w:val="000E2B4A"/>
    <w:rsid w:val="000E3AA1"/>
    <w:rsid w:val="000F04C7"/>
    <w:rsid w:val="000F7835"/>
    <w:rsid w:val="001061D3"/>
    <w:rsid w:val="00135CAE"/>
    <w:rsid w:val="001465DB"/>
    <w:rsid w:val="0015409D"/>
    <w:rsid w:val="0015447E"/>
    <w:rsid w:val="001630CE"/>
    <w:rsid w:val="00171553"/>
    <w:rsid w:val="00171A4F"/>
    <w:rsid w:val="001909B7"/>
    <w:rsid w:val="00196364"/>
    <w:rsid w:val="001A3D95"/>
    <w:rsid w:val="001B1C02"/>
    <w:rsid w:val="001C5E57"/>
    <w:rsid w:val="001D10C6"/>
    <w:rsid w:val="001D3566"/>
    <w:rsid w:val="001D6162"/>
    <w:rsid w:val="001E2B40"/>
    <w:rsid w:val="001F6A8E"/>
    <w:rsid w:val="0021581B"/>
    <w:rsid w:val="00215894"/>
    <w:rsid w:val="00216157"/>
    <w:rsid w:val="00246FD8"/>
    <w:rsid w:val="00256AD5"/>
    <w:rsid w:val="00271E6B"/>
    <w:rsid w:val="00280138"/>
    <w:rsid w:val="002821D6"/>
    <w:rsid w:val="00283FDF"/>
    <w:rsid w:val="0028669D"/>
    <w:rsid w:val="00293BED"/>
    <w:rsid w:val="002A25D5"/>
    <w:rsid w:val="002B7EE4"/>
    <w:rsid w:val="002C70F3"/>
    <w:rsid w:val="002D2B9D"/>
    <w:rsid w:val="002D50A2"/>
    <w:rsid w:val="002D6293"/>
    <w:rsid w:val="002E29AA"/>
    <w:rsid w:val="002F0F32"/>
    <w:rsid w:val="002F71CE"/>
    <w:rsid w:val="002F7B64"/>
    <w:rsid w:val="00300F01"/>
    <w:rsid w:val="00307BB0"/>
    <w:rsid w:val="00307C1B"/>
    <w:rsid w:val="003145A5"/>
    <w:rsid w:val="00315C34"/>
    <w:rsid w:val="003308A2"/>
    <w:rsid w:val="0035228B"/>
    <w:rsid w:val="003649DC"/>
    <w:rsid w:val="00365E34"/>
    <w:rsid w:val="00366D7D"/>
    <w:rsid w:val="00385227"/>
    <w:rsid w:val="003A0370"/>
    <w:rsid w:val="003A07F6"/>
    <w:rsid w:val="003A5D3F"/>
    <w:rsid w:val="003B05B4"/>
    <w:rsid w:val="003C21F2"/>
    <w:rsid w:val="003D0F43"/>
    <w:rsid w:val="003D1353"/>
    <w:rsid w:val="003D5963"/>
    <w:rsid w:val="003E3B5C"/>
    <w:rsid w:val="003F0B40"/>
    <w:rsid w:val="00405FA7"/>
    <w:rsid w:val="00412220"/>
    <w:rsid w:val="00412FB6"/>
    <w:rsid w:val="00414A23"/>
    <w:rsid w:val="0041766A"/>
    <w:rsid w:val="00427F1F"/>
    <w:rsid w:val="00435893"/>
    <w:rsid w:val="004413B4"/>
    <w:rsid w:val="00457A0D"/>
    <w:rsid w:val="00460B6F"/>
    <w:rsid w:val="00472300"/>
    <w:rsid w:val="004727A9"/>
    <w:rsid w:val="00484D8A"/>
    <w:rsid w:val="00490810"/>
    <w:rsid w:val="004A04D6"/>
    <w:rsid w:val="004A6EAC"/>
    <w:rsid w:val="004C53F8"/>
    <w:rsid w:val="004C68A6"/>
    <w:rsid w:val="004C7021"/>
    <w:rsid w:val="004D7056"/>
    <w:rsid w:val="004E09F4"/>
    <w:rsid w:val="004E5043"/>
    <w:rsid w:val="004E6E7D"/>
    <w:rsid w:val="00503CAF"/>
    <w:rsid w:val="00507487"/>
    <w:rsid w:val="005076EC"/>
    <w:rsid w:val="00515DBD"/>
    <w:rsid w:val="0052201E"/>
    <w:rsid w:val="00537702"/>
    <w:rsid w:val="00537881"/>
    <w:rsid w:val="005400C3"/>
    <w:rsid w:val="005567B6"/>
    <w:rsid w:val="0058156D"/>
    <w:rsid w:val="00587373"/>
    <w:rsid w:val="0059135F"/>
    <w:rsid w:val="00594566"/>
    <w:rsid w:val="00594F8D"/>
    <w:rsid w:val="005A38E4"/>
    <w:rsid w:val="005A4871"/>
    <w:rsid w:val="005A684A"/>
    <w:rsid w:val="005A7DDB"/>
    <w:rsid w:val="005B34D4"/>
    <w:rsid w:val="005B3A51"/>
    <w:rsid w:val="005B7BFA"/>
    <w:rsid w:val="005C64A1"/>
    <w:rsid w:val="005C79B0"/>
    <w:rsid w:val="005E607F"/>
    <w:rsid w:val="005F246E"/>
    <w:rsid w:val="005F7CB1"/>
    <w:rsid w:val="006047FA"/>
    <w:rsid w:val="00605862"/>
    <w:rsid w:val="0061639F"/>
    <w:rsid w:val="00616730"/>
    <w:rsid w:val="00616D3A"/>
    <w:rsid w:val="006255D4"/>
    <w:rsid w:val="00630BA8"/>
    <w:rsid w:val="006341A7"/>
    <w:rsid w:val="00653795"/>
    <w:rsid w:val="00655124"/>
    <w:rsid w:val="00656FBD"/>
    <w:rsid w:val="006709D9"/>
    <w:rsid w:val="00673AA6"/>
    <w:rsid w:val="006846C4"/>
    <w:rsid w:val="0068495E"/>
    <w:rsid w:val="006C1705"/>
    <w:rsid w:val="006C2982"/>
    <w:rsid w:val="006C6067"/>
    <w:rsid w:val="006D1FE7"/>
    <w:rsid w:val="006E4003"/>
    <w:rsid w:val="006F4775"/>
    <w:rsid w:val="006F66AD"/>
    <w:rsid w:val="007040F2"/>
    <w:rsid w:val="00713DC9"/>
    <w:rsid w:val="007150C6"/>
    <w:rsid w:val="007445C4"/>
    <w:rsid w:val="00747E89"/>
    <w:rsid w:val="00760889"/>
    <w:rsid w:val="00760FDC"/>
    <w:rsid w:val="007831EE"/>
    <w:rsid w:val="007C012A"/>
    <w:rsid w:val="007C3D31"/>
    <w:rsid w:val="007D46A5"/>
    <w:rsid w:val="007E58F0"/>
    <w:rsid w:val="007E592E"/>
    <w:rsid w:val="00800908"/>
    <w:rsid w:val="008018F2"/>
    <w:rsid w:val="00810260"/>
    <w:rsid w:val="00817DB1"/>
    <w:rsid w:val="00824E1E"/>
    <w:rsid w:val="00825E48"/>
    <w:rsid w:val="008416E4"/>
    <w:rsid w:val="0084337D"/>
    <w:rsid w:val="00857008"/>
    <w:rsid w:val="00857BDA"/>
    <w:rsid w:val="008607DA"/>
    <w:rsid w:val="008651D0"/>
    <w:rsid w:val="00880E4C"/>
    <w:rsid w:val="00890D07"/>
    <w:rsid w:val="008B12CF"/>
    <w:rsid w:val="008B179F"/>
    <w:rsid w:val="008B44E5"/>
    <w:rsid w:val="008B4F36"/>
    <w:rsid w:val="008B7133"/>
    <w:rsid w:val="008D5BC8"/>
    <w:rsid w:val="008E035F"/>
    <w:rsid w:val="008E5EB6"/>
    <w:rsid w:val="008E7C34"/>
    <w:rsid w:val="00911B7E"/>
    <w:rsid w:val="00914FD1"/>
    <w:rsid w:val="009437E0"/>
    <w:rsid w:val="009457D7"/>
    <w:rsid w:val="0094649C"/>
    <w:rsid w:val="00957CB0"/>
    <w:rsid w:val="00982562"/>
    <w:rsid w:val="009933F3"/>
    <w:rsid w:val="009B393D"/>
    <w:rsid w:val="009B756F"/>
    <w:rsid w:val="009C5227"/>
    <w:rsid w:val="009D302F"/>
    <w:rsid w:val="009D3AC2"/>
    <w:rsid w:val="009D4B90"/>
    <w:rsid w:val="009E1296"/>
    <w:rsid w:val="009E3552"/>
    <w:rsid w:val="009E38D1"/>
    <w:rsid w:val="009F380A"/>
    <w:rsid w:val="00A11BD6"/>
    <w:rsid w:val="00A2247F"/>
    <w:rsid w:val="00A41543"/>
    <w:rsid w:val="00A45AC0"/>
    <w:rsid w:val="00A46AD5"/>
    <w:rsid w:val="00A513A6"/>
    <w:rsid w:val="00A53B4B"/>
    <w:rsid w:val="00A56F78"/>
    <w:rsid w:val="00A71DFF"/>
    <w:rsid w:val="00A758D0"/>
    <w:rsid w:val="00A91AE7"/>
    <w:rsid w:val="00AB0AAD"/>
    <w:rsid w:val="00AB0D4C"/>
    <w:rsid w:val="00AB26C2"/>
    <w:rsid w:val="00AB2B1D"/>
    <w:rsid w:val="00AC66D7"/>
    <w:rsid w:val="00AD7162"/>
    <w:rsid w:val="00AE10E7"/>
    <w:rsid w:val="00AF79BA"/>
    <w:rsid w:val="00B05185"/>
    <w:rsid w:val="00B07F5E"/>
    <w:rsid w:val="00B1131E"/>
    <w:rsid w:val="00B42F8C"/>
    <w:rsid w:val="00B43F26"/>
    <w:rsid w:val="00B51590"/>
    <w:rsid w:val="00B55A73"/>
    <w:rsid w:val="00B87696"/>
    <w:rsid w:val="00B87D4A"/>
    <w:rsid w:val="00B90FCB"/>
    <w:rsid w:val="00BA5C21"/>
    <w:rsid w:val="00BA6157"/>
    <w:rsid w:val="00BB2374"/>
    <w:rsid w:val="00BB7581"/>
    <w:rsid w:val="00BC33F4"/>
    <w:rsid w:val="00BE2A90"/>
    <w:rsid w:val="00BE58E8"/>
    <w:rsid w:val="00BF263C"/>
    <w:rsid w:val="00BF4B7E"/>
    <w:rsid w:val="00BF651B"/>
    <w:rsid w:val="00BF74F3"/>
    <w:rsid w:val="00C202B1"/>
    <w:rsid w:val="00C31BCD"/>
    <w:rsid w:val="00C43621"/>
    <w:rsid w:val="00C54148"/>
    <w:rsid w:val="00C66FDD"/>
    <w:rsid w:val="00C67784"/>
    <w:rsid w:val="00C7147D"/>
    <w:rsid w:val="00C80119"/>
    <w:rsid w:val="00C83505"/>
    <w:rsid w:val="00C961C7"/>
    <w:rsid w:val="00CA00DF"/>
    <w:rsid w:val="00CA2CCE"/>
    <w:rsid w:val="00CA384A"/>
    <w:rsid w:val="00CA58F8"/>
    <w:rsid w:val="00CB1195"/>
    <w:rsid w:val="00CB2877"/>
    <w:rsid w:val="00CC5638"/>
    <w:rsid w:val="00CD6439"/>
    <w:rsid w:val="00CD720A"/>
    <w:rsid w:val="00CE3CFF"/>
    <w:rsid w:val="00CE5514"/>
    <w:rsid w:val="00CF2432"/>
    <w:rsid w:val="00D0145B"/>
    <w:rsid w:val="00D05867"/>
    <w:rsid w:val="00D14407"/>
    <w:rsid w:val="00D313B5"/>
    <w:rsid w:val="00D412F1"/>
    <w:rsid w:val="00D470D8"/>
    <w:rsid w:val="00D50AAF"/>
    <w:rsid w:val="00D50FC2"/>
    <w:rsid w:val="00D55EE8"/>
    <w:rsid w:val="00D57E45"/>
    <w:rsid w:val="00D60312"/>
    <w:rsid w:val="00D71CEC"/>
    <w:rsid w:val="00D72B39"/>
    <w:rsid w:val="00D73E3D"/>
    <w:rsid w:val="00D90867"/>
    <w:rsid w:val="00D92103"/>
    <w:rsid w:val="00D92CEF"/>
    <w:rsid w:val="00D9445A"/>
    <w:rsid w:val="00DA2F81"/>
    <w:rsid w:val="00DB1409"/>
    <w:rsid w:val="00DD7BAA"/>
    <w:rsid w:val="00DF6873"/>
    <w:rsid w:val="00E1255F"/>
    <w:rsid w:val="00E32276"/>
    <w:rsid w:val="00E44F99"/>
    <w:rsid w:val="00E502EF"/>
    <w:rsid w:val="00E51993"/>
    <w:rsid w:val="00E649D6"/>
    <w:rsid w:val="00E65580"/>
    <w:rsid w:val="00E677B7"/>
    <w:rsid w:val="00E80D05"/>
    <w:rsid w:val="00E81D1F"/>
    <w:rsid w:val="00E8663B"/>
    <w:rsid w:val="00E912EA"/>
    <w:rsid w:val="00E94504"/>
    <w:rsid w:val="00EA2C83"/>
    <w:rsid w:val="00EC051A"/>
    <w:rsid w:val="00EC2B40"/>
    <w:rsid w:val="00EC604D"/>
    <w:rsid w:val="00ED0ED9"/>
    <w:rsid w:val="00ED6592"/>
    <w:rsid w:val="00EE7605"/>
    <w:rsid w:val="00EF3BE4"/>
    <w:rsid w:val="00F00365"/>
    <w:rsid w:val="00F13EFE"/>
    <w:rsid w:val="00F23F09"/>
    <w:rsid w:val="00F261C5"/>
    <w:rsid w:val="00F43FA2"/>
    <w:rsid w:val="00F44B6E"/>
    <w:rsid w:val="00F63CB4"/>
    <w:rsid w:val="00F6513A"/>
    <w:rsid w:val="00F6706E"/>
    <w:rsid w:val="00F71EE1"/>
    <w:rsid w:val="00F82098"/>
    <w:rsid w:val="00F83008"/>
    <w:rsid w:val="00F90D19"/>
    <w:rsid w:val="00F9357D"/>
    <w:rsid w:val="00FA3B7D"/>
    <w:rsid w:val="00FA5294"/>
    <w:rsid w:val="00FA70B8"/>
    <w:rsid w:val="00FB07ED"/>
    <w:rsid w:val="00FB32E0"/>
    <w:rsid w:val="00FB5456"/>
    <w:rsid w:val="00FB6F27"/>
    <w:rsid w:val="00FC2A3F"/>
    <w:rsid w:val="00FC2A97"/>
    <w:rsid w:val="00FD2678"/>
    <w:rsid w:val="00FE2744"/>
    <w:rsid w:val="00FE5204"/>
    <w:rsid w:val="00FE667D"/>
    <w:rsid w:val="00FE7A9E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  <w:style w:type="character" w:customStyle="1" w:styleId="normaltextrun">
    <w:name w:val="normaltextrun"/>
    <w:basedOn w:val="Standardnpsmoodstavce"/>
    <w:rsid w:val="00BF74F3"/>
  </w:style>
  <w:style w:type="character" w:customStyle="1" w:styleId="eop">
    <w:name w:val="eop"/>
    <w:basedOn w:val="Standardnpsmoodstavce"/>
    <w:rsid w:val="00BF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986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Kateřina Hronová</cp:lastModifiedBy>
  <cp:revision>4</cp:revision>
  <dcterms:created xsi:type="dcterms:W3CDTF">2021-05-09T20:06:00Z</dcterms:created>
  <dcterms:modified xsi:type="dcterms:W3CDTF">2021-05-10T06:24:00Z</dcterms:modified>
</cp:coreProperties>
</file>