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EE0" w:rsidRDefault="00F7436E">
      <w:pPr>
        <w:pStyle w:val="Zkladntext"/>
        <w:spacing w:before="33"/>
      </w:pPr>
      <w:r>
        <w:t>Jan</w:t>
      </w:r>
      <w:r>
        <w:rPr>
          <w:spacing w:val="1"/>
        </w:rPr>
        <w:t xml:space="preserve"> </w:t>
      </w:r>
      <w:r>
        <w:t>Zábrana (1931–</w:t>
      </w:r>
      <w:r>
        <w:rPr>
          <w:spacing w:val="-2"/>
        </w:rPr>
        <w:t>1984)</w:t>
      </w:r>
    </w:p>
    <w:p w:rsidR="00FF2283" w:rsidRDefault="00FF2283">
      <w:pPr>
        <w:pStyle w:val="Zkladntext"/>
        <w:spacing w:before="292"/>
        <w:ind w:right="162"/>
        <w:rPr>
          <w:color w:val="00AF50"/>
        </w:rPr>
      </w:pPr>
      <w:r>
        <w:rPr>
          <w:color w:val="00AF50"/>
          <w:highlight w:val="black"/>
        </w:rPr>
        <w:t>Vzdor jako p</w:t>
      </w:r>
      <w:r w:rsidRPr="00FF2283">
        <w:rPr>
          <w:color w:val="00AF50"/>
          <w:highlight w:val="black"/>
        </w:rPr>
        <w:t>řekladatelský program</w:t>
      </w:r>
      <w:r>
        <w:rPr>
          <w:color w:val="00AF50"/>
        </w:rPr>
        <w:t xml:space="preserve"> </w:t>
      </w:r>
    </w:p>
    <w:p w:rsidR="005600FE" w:rsidRDefault="00F7436E">
      <w:pPr>
        <w:pStyle w:val="Zkladntext"/>
        <w:spacing w:before="292"/>
        <w:ind w:right="162"/>
        <w:rPr>
          <w:color w:val="00AF50"/>
        </w:rPr>
      </w:pPr>
      <w:r>
        <w:rPr>
          <w:color w:val="00AF50"/>
        </w:rPr>
        <w:t xml:space="preserve">Samozřejmě, že jsem celý život pracoval s cenzurou v zádech a že jsem mohl dělat jen to, co tak či onak </w:t>
      </w:r>
      <w:r>
        <w:rPr>
          <w:i/>
          <w:color w:val="00AF50"/>
        </w:rPr>
        <w:t xml:space="preserve">šlo </w:t>
      </w:r>
      <w:r>
        <w:rPr>
          <w:color w:val="00AF50"/>
        </w:rPr>
        <w:t xml:space="preserve">(...), ale při tom všem jsem se snažil aspoň o jedno: zdánlivě jen zkorigovat, ale de facto rozmetat zavedenou představu o ruské literatuře – přeložit autory, jimž oni ve své zaslepenosti a oblbenosti sovětskou literární propagandou upřeli svou pozornost, </w:t>
      </w:r>
      <w:r>
        <w:rPr>
          <w:color w:val="00AF50"/>
        </w:rPr>
        <w:t>autory, které obešli a zatajili – Babela, Platonova, Cvetajevovou, Mandelštama, Bunina (toho nechali překládat neschopným, druho-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a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třetiřadým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neumětelům, čímž se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in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effecto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postarali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o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to,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aby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zanikl, aby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představa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o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jeho skutečném významu vůbec v Čechách</w:t>
      </w:r>
      <w:r>
        <w:rPr>
          <w:color w:val="00AF50"/>
        </w:rPr>
        <w:t xml:space="preserve"> nemohla vzniknout). </w:t>
      </w:r>
    </w:p>
    <w:p w:rsidR="00903EE0" w:rsidRDefault="005600FE">
      <w:pPr>
        <w:pStyle w:val="Zkladntext"/>
        <w:spacing w:before="292"/>
        <w:ind w:right="162"/>
      </w:pPr>
      <w:r w:rsidRPr="005600FE">
        <w:rPr>
          <w:color w:val="00AF50"/>
          <w:lang w:val="cs"/>
        </w:rPr>
        <w:t>Nemohl jsem ovšem sám přeložit všechno a organizovat si pro tenhle záměr nějaká personální spojenectví se mi nechtělo; jednak pro jiné tyhle věci nebyly tak palčivé jako pro mne, jednak úspěch téhle činnosti závisel na tom, že byla postupně prezentována jako bezděčná, tak či onak neškodná, v řadě případů jen jaksi „doplňková“ k tomu, co už tu bylo uděláno – kontury</w:t>
      </w:r>
      <w:r w:rsidRPr="005600FE">
        <w:rPr>
          <w:i/>
          <w:color w:val="00AF50"/>
          <w:lang w:val="cs"/>
        </w:rPr>
        <w:t xml:space="preserve"> zcela přemalovaného obrazu</w:t>
      </w:r>
      <w:r w:rsidRPr="005600FE">
        <w:rPr>
          <w:color w:val="00AF50"/>
          <w:lang w:val="cs"/>
        </w:rPr>
        <w:t xml:space="preserve"> vyvstávají teprve teď, skoro po třiceti letech práce, chtě nechtě, někdy bezděčně, aniž si to uvědomují, jsou nuceni</w:t>
      </w:r>
      <w:r w:rsidRPr="005600FE">
        <w:rPr>
          <w:i/>
          <w:color w:val="00AF50"/>
          <w:lang w:val="cs"/>
        </w:rPr>
        <w:t xml:space="preserve"> tyhle autory</w:t>
      </w:r>
      <w:r w:rsidRPr="005600FE">
        <w:rPr>
          <w:color w:val="00AF50"/>
          <w:lang w:val="cs"/>
        </w:rPr>
        <w:t xml:space="preserve"> brát, jsou jimi obklopeni, zatímco</w:t>
      </w:r>
      <w:r w:rsidRPr="005600FE">
        <w:rPr>
          <w:i/>
          <w:color w:val="00AF50"/>
          <w:lang w:val="cs"/>
        </w:rPr>
        <w:t xml:space="preserve"> jejich idoly</w:t>
      </w:r>
      <w:r w:rsidRPr="005600FE">
        <w:rPr>
          <w:color w:val="00AF50"/>
          <w:lang w:val="cs"/>
        </w:rPr>
        <w:t xml:space="preserve"> se proměnily v papírové draky, oficiálně sice neškrtnuté, ale vybledlé, nikoho nezajímající… kdo čte ty jejich Majakovské, Fadějevy, Gladkovy a Ostrovské? Jména jako Krymov, Ovečkin, Isakovskij už jsou zapomenuta úplně. Čím dál víc se ukazuje, kolik toho stačila poddolovat práce jednoho člověka. Vydání Živaga, Čevenguru, Věrného Ruslana, Solženicynovy Rakoviny a Prvního kruhu, vydání Nabokova dokázali mocensky znemožnit dodneška, ale ještě není všem dnům konec – je třeba pracovat</w:t>
      </w:r>
      <w:r w:rsidRPr="005600FE">
        <w:rPr>
          <w:i/>
          <w:color w:val="00AF50"/>
          <w:lang w:val="cs"/>
        </w:rPr>
        <w:t xml:space="preserve"> vedle, zespoda, ze strany</w:t>
      </w:r>
      <w:r w:rsidRPr="005600FE">
        <w:rPr>
          <w:color w:val="00AF50"/>
          <w:lang w:val="cs"/>
        </w:rPr>
        <w:t>, až se jednoho dne ta podminovaná vizáž Byzance, ta falešná pyramida, zhroutí docela.</w:t>
      </w:r>
      <w:r>
        <w:rPr>
          <w:color w:val="00AF50"/>
          <w:lang w:val="cs"/>
        </w:rPr>
        <w:t xml:space="preserve"> </w:t>
      </w:r>
      <w:r w:rsidR="00F7436E">
        <w:t>(Celý život</w:t>
      </w:r>
      <w:r>
        <w:t>, 2001</w:t>
      </w:r>
      <w:r w:rsidR="00F7436E">
        <w:t>, s. 874</w:t>
      </w:r>
      <w:r>
        <w:t>–875</w:t>
      </w:r>
      <w:r w:rsidR="00F7436E">
        <w:t>)</w:t>
      </w:r>
    </w:p>
    <w:p w:rsidR="005600FE" w:rsidRDefault="005600FE">
      <w:pPr>
        <w:pStyle w:val="Zkladntext"/>
      </w:pPr>
    </w:p>
    <w:p w:rsidR="00903EE0" w:rsidRDefault="00F7436E">
      <w:pPr>
        <w:pStyle w:val="Zkladntext"/>
      </w:pPr>
      <w:r>
        <w:t>Ze Zábranových</w:t>
      </w:r>
      <w:r>
        <w:rPr>
          <w:spacing w:val="-2"/>
        </w:rPr>
        <w:t xml:space="preserve"> </w:t>
      </w:r>
      <w:r>
        <w:t>deníků,</w:t>
      </w:r>
      <w:r>
        <w:rPr>
          <w:spacing w:val="-1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října</w:t>
      </w:r>
      <w:r>
        <w:rPr>
          <w:spacing w:val="1"/>
        </w:rPr>
        <w:t xml:space="preserve"> </w:t>
      </w:r>
      <w:r>
        <w:rPr>
          <w:spacing w:val="-4"/>
        </w:rPr>
        <w:t>1974:</w:t>
      </w:r>
    </w:p>
    <w:p w:rsidR="00903EE0" w:rsidRDefault="00F7436E">
      <w:pPr>
        <w:pStyle w:val="Zkladntext"/>
        <w:spacing w:before="293"/>
        <w:ind w:right="162"/>
      </w:pPr>
      <w:r>
        <w:rPr>
          <w:color w:val="00AF50"/>
        </w:rPr>
        <w:t xml:space="preserve">Čím dál víc si uvědomuji, </w:t>
      </w:r>
      <w:r>
        <w:rPr>
          <w:color w:val="00AF50"/>
        </w:rPr>
        <w:t>že v mém vztahu k Buninově próze je cosi „soukromě mystického“, pocit sblížení, částečné identity osobnosti. Buninova próza jako by mi potvrzovala, že v životě a v umění má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cenu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přesně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to,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čem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jsem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si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vždy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myslel,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že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to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cenu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má.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Překládám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ho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už v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letošní</w:t>
      </w:r>
      <w:r>
        <w:rPr>
          <w:color w:val="00AF50"/>
        </w:rPr>
        <w:t>m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roce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 xml:space="preserve">šest a půl měsíce a jsem tou prózou stále posedlejší – odejdu od překladu, a místo abych se rozptýlil něčím jiným, čtu si jiné jeho povídky. Pamatuji si, že tenhle vztah jsem k němu měl už někdy před osmnácti lety, kdy jsem ho překládal poprvé. </w:t>
      </w:r>
      <w:r>
        <w:t>(Cel</w:t>
      </w:r>
      <w:r>
        <w:t xml:space="preserve">ý život, </w:t>
      </w:r>
      <w:r w:rsidR="005600FE">
        <w:t>2001</w:t>
      </w:r>
      <w:r w:rsidR="005600FE">
        <w:t xml:space="preserve">, </w:t>
      </w:r>
      <w:r>
        <w:t>s. 324)</w:t>
      </w:r>
    </w:p>
    <w:p w:rsidR="00903EE0" w:rsidRDefault="00903EE0">
      <w:pPr>
        <w:pStyle w:val="Zkladntext"/>
        <w:ind w:left="0"/>
      </w:pPr>
    </w:p>
    <w:p w:rsidR="00903EE0" w:rsidRDefault="00903EE0">
      <w:pPr>
        <w:pStyle w:val="Zkladntext"/>
        <w:ind w:left="0"/>
      </w:pPr>
    </w:p>
    <w:p w:rsidR="00903EE0" w:rsidRDefault="00F7436E">
      <w:pPr>
        <w:pStyle w:val="Zkladntext"/>
        <w:spacing w:before="1"/>
      </w:pPr>
      <w:r>
        <w:t>Ivan</w:t>
      </w:r>
      <w:r>
        <w:rPr>
          <w:spacing w:val="1"/>
        </w:rPr>
        <w:t xml:space="preserve"> </w:t>
      </w:r>
      <w:r>
        <w:t>Bunin</w:t>
      </w:r>
      <w:r>
        <w:rPr>
          <w:spacing w:val="1"/>
        </w:rPr>
        <w:t xml:space="preserve"> </w:t>
      </w:r>
      <w:r>
        <w:t>(1870–</w:t>
      </w:r>
      <w:r>
        <w:rPr>
          <w:spacing w:val="-4"/>
        </w:rPr>
        <w:t>1953)</w:t>
      </w:r>
    </w:p>
    <w:p w:rsidR="00903EE0" w:rsidRDefault="00F7436E">
      <w:pPr>
        <w:pStyle w:val="Zkladntext"/>
        <w:spacing w:before="292"/>
        <w:ind w:right="4211"/>
      </w:pPr>
      <w:r>
        <w:rPr>
          <w:color w:val="00AF50"/>
        </w:rPr>
        <w:t>Антоновские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яблоки,</w:t>
      </w:r>
      <w:r>
        <w:rPr>
          <w:color w:val="00AF50"/>
          <w:spacing w:val="-11"/>
        </w:rPr>
        <w:t xml:space="preserve"> </w:t>
      </w:r>
      <w:r>
        <w:rPr>
          <w:color w:val="00AF50"/>
        </w:rPr>
        <w:t>Antonovská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jablka</w:t>
      </w:r>
      <w:r>
        <w:rPr>
          <w:color w:val="00AF50"/>
          <w:spacing w:val="-9"/>
        </w:rPr>
        <w:t xml:space="preserve"> </w:t>
      </w:r>
      <w:r>
        <w:rPr>
          <w:color w:val="00AF50"/>
        </w:rPr>
        <w:t>(1900) Деревня, Vesnice (1910)</w:t>
      </w:r>
    </w:p>
    <w:p w:rsidR="00903EE0" w:rsidRDefault="00F7436E">
      <w:pPr>
        <w:pStyle w:val="Zkladntext"/>
        <w:ind w:right="4211"/>
      </w:pPr>
      <w:r>
        <w:rPr>
          <w:color w:val="00AF50"/>
        </w:rPr>
        <w:t>Жизнь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Арсеньева,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Život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Alexeje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Arseňjeva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(1939) Темные аллеи, Temné aleje (1949)</w:t>
      </w:r>
    </w:p>
    <w:p w:rsidR="00903EE0" w:rsidRDefault="00F7436E">
      <w:pPr>
        <w:pStyle w:val="Zkladntext"/>
        <w:spacing w:line="293" w:lineRule="exact"/>
      </w:pPr>
      <w:r>
        <w:rPr>
          <w:color w:val="00AF50"/>
        </w:rPr>
        <w:t>Окаянные дни, Proklaté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dny</w:t>
      </w:r>
      <w:r>
        <w:rPr>
          <w:color w:val="00AF50"/>
          <w:spacing w:val="1"/>
        </w:rPr>
        <w:t xml:space="preserve"> </w:t>
      </w:r>
      <w:r>
        <w:rPr>
          <w:color w:val="00AF50"/>
          <w:spacing w:val="-2"/>
        </w:rPr>
        <w:t>(1950)</w:t>
      </w:r>
    </w:p>
    <w:p w:rsidR="00903EE0" w:rsidRDefault="00903EE0">
      <w:pPr>
        <w:pStyle w:val="Zkladntext"/>
        <w:spacing w:before="292"/>
        <w:ind w:left="0"/>
      </w:pPr>
    </w:p>
    <w:p w:rsidR="00903EE0" w:rsidRDefault="00F7436E">
      <w:pPr>
        <w:pStyle w:val="Zkladntext"/>
      </w:pPr>
      <w:r>
        <w:t>Ze</w:t>
      </w:r>
      <w:r>
        <w:rPr>
          <w:spacing w:val="-2"/>
        </w:rPr>
        <w:t xml:space="preserve"> </w:t>
      </w:r>
      <w:r>
        <w:t>Zábranových</w:t>
      </w:r>
      <w:r>
        <w:rPr>
          <w:spacing w:val="-2"/>
        </w:rPr>
        <w:t xml:space="preserve"> deníků:</w:t>
      </w:r>
    </w:p>
    <w:p w:rsidR="00903EE0" w:rsidRDefault="00903EE0">
      <w:pPr>
        <w:pStyle w:val="Zkladntext"/>
        <w:ind w:left="0"/>
      </w:pPr>
    </w:p>
    <w:p w:rsidR="00903EE0" w:rsidRDefault="00F7436E">
      <w:pPr>
        <w:pStyle w:val="Zkladntext"/>
      </w:pPr>
      <w:r>
        <w:rPr>
          <w:color w:val="00AF50"/>
        </w:rPr>
        <w:t>Všichni,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které kdekoli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na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světě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komunismus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zničil,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zmrzačil,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zlikvidoval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fyzicky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nebo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duševně,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jsou moji bratři. (Tohle slovo jsem nikdy o nikom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ještě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nepoužil.)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Mně blízcí, sympatičtí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 xml:space="preserve">lidé, s nimiž já cítím účast. Tak se rodí spřízněnost, tak se rodí blízkost. Proto mě tak naléhavě oslovují lidé, o kterých psal Bunin, a ostatně i jeho vlastní osud. </w:t>
      </w:r>
      <w:r>
        <w:t xml:space="preserve">(Celý život, </w:t>
      </w:r>
      <w:r w:rsidR="005600FE">
        <w:t>2001</w:t>
      </w:r>
      <w:r w:rsidR="005600FE">
        <w:t xml:space="preserve">, </w:t>
      </w:r>
      <w:r>
        <w:t>s. 379)</w:t>
      </w:r>
    </w:p>
    <w:p w:rsidR="00903EE0" w:rsidRDefault="00903EE0">
      <w:pPr>
        <w:pStyle w:val="Zkladntext"/>
        <w:spacing w:before="1"/>
        <w:ind w:left="0"/>
      </w:pPr>
    </w:p>
    <w:p w:rsidR="00903EE0" w:rsidRDefault="00F7436E">
      <w:pPr>
        <w:pStyle w:val="Zkladntext"/>
        <w:spacing w:before="1"/>
        <w:ind w:right="162"/>
      </w:pPr>
      <w:r>
        <w:rPr>
          <w:color w:val="00AF50"/>
        </w:rPr>
        <w:t>Bunin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–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jeden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z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mála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spisovatelů,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kterému se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20.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století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podařilo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umřít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s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naprosto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 xml:space="preserve">čistýma </w:t>
      </w:r>
      <w:r>
        <w:rPr>
          <w:color w:val="00AF50"/>
        </w:rPr>
        <w:lastRenderedPageBreak/>
        <w:t xml:space="preserve">rukama. </w:t>
      </w:r>
      <w:r>
        <w:t xml:space="preserve">(Celý život, </w:t>
      </w:r>
      <w:r w:rsidR="005600FE">
        <w:t>2001</w:t>
      </w:r>
      <w:r w:rsidR="005600FE">
        <w:t xml:space="preserve">, </w:t>
      </w:r>
      <w:r>
        <w:t>s. 311)</w:t>
      </w:r>
    </w:p>
    <w:p w:rsidR="00903EE0" w:rsidRDefault="00F7436E">
      <w:pPr>
        <w:pStyle w:val="Zkladntext"/>
        <w:spacing w:before="292"/>
        <w:ind w:right="162"/>
      </w:pPr>
      <w:r>
        <w:rPr>
          <w:color w:val="00AF50"/>
        </w:rPr>
        <w:t>Buninova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próza. Ať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se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to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zdá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jak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chce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směšné,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bez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několika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jeho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odstavců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bych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snad nemohl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 xml:space="preserve">žít. </w:t>
      </w:r>
      <w:r>
        <w:t>(Celý život,</w:t>
      </w:r>
      <w:r w:rsidR="005600FE">
        <w:t xml:space="preserve"> </w:t>
      </w:r>
      <w:r w:rsidR="005600FE">
        <w:t>2001</w:t>
      </w:r>
      <w:r w:rsidR="005600FE">
        <w:t>,</w:t>
      </w:r>
      <w:r>
        <w:t xml:space="preserve"> s. 715)</w:t>
      </w:r>
    </w:p>
    <w:p w:rsidR="005600FE" w:rsidRDefault="005600FE">
      <w:pPr>
        <w:pStyle w:val="Zkladntext"/>
        <w:spacing w:before="33"/>
        <w:rPr>
          <w:spacing w:val="-2"/>
        </w:rPr>
      </w:pPr>
    </w:p>
    <w:p w:rsidR="00903EE0" w:rsidRDefault="00F7436E">
      <w:pPr>
        <w:pStyle w:val="Zkladntext"/>
        <w:spacing w:before="33"/>
      </w:pPr>
      <w:r>
        <w:rPr>
          <w:spacing w:val="-2"/>
        </w:rPr>
        <w:t>Cenzura</w:t>
      </w:r>
    </w:p>
    <w:p w:rsidR="00903EE0" w:rsidRDefault="00F7436E">
      <w:pPr>
        <w:pStyle w:val="Zkladntext"/>
        <w:spacing w:before="292"/>
      </w:pPr>
      <w:r>
        <w:t>Zábrana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překládání</w:t>
      </w:r>
      <w:r>
        <w:rPr>
          <w:spacing w:val="-1"/>
        </w:rPr>
        <w:t xml:space="preserve"> </w:t>
      </w:r>
      <w:r>
        <w:t xml:space="preserve">Života Alexeje </w:t>
      </w:r>
      <w:r>
        <w:rPr>
          <w:spacing w:val="-2"/>
        </w:rPr>
        <w:t>Arseňjeva</w:t>
      </w:r>
    </w:p>
    <w:p w:rsidR="00903EE0" w:rsidRDefault="00903EE0">
      <w:pPr>
        <w:pStyle w:val="Zkladntext"/>
        <w:ind w:left="0"/>
      </w:pPr>
    </w:p>
    <w:p w:rsidR="00903EE0" w:rsidRDefault="00F7436E">
      <w:pPr>
        <w:pStyle w:val="Zkladntext"/>
        <w:ind w:right="38"/>
      </w:pPr>
      <w:r>
        <w:rPr>
          <w:color w:val="00AF50"/>
        </w:rPr>
        <w:t>V novi</w:t>
      </w:r>
      <w:r>
        <w:rPr>
          <w:color w:val="00AF50"/>
        </w:rPr>
        <w:t>nách se začínají objevovat články, vzpomínky, fanfáry k 30. výročí února 1948. Třicet let – víc než polovina života… Vracejí se mi ty pocity mrazivé opuštěnosti, ztracenosti v zimním humpoleckém domě na kraji města, v domě utopeném v závějích. Tomu lístku,</w:t>
      </w:r>
      <w:r>
        <w:rPr>
          <w:color w:val="00AF50"/>
        </w:rPr>
        <w:t xml:space="preserve"> který mi tenkrát napsala S. a který mám dodnes založený do starého vydání Shakespearových sonetů, tomu lístku bude za šest neděl třicet let… A co bylo pak? Léta života jako štvané zvíře,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kdy mě odevšad hnali, ze škol, ze zaměstnání; vyhazování, kádrování,</w:t>
      </w:r>
      <w:r>
        <w:rPr>
          <w:color w:val="00AF50"/>
        </w:rPr>
        <w:t xml:space="preserve"> objíždění kriminálů... Matka a otec se vrátili z kriminálu už jen dožít, zlomeni stářím, vrátili se do světa drobných starostí, všednosti, ale láska, přirozenost života,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jeho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plnost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a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smysl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– to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všechno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zůstalo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tam,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tom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malém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venkovském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městě.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Teď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je matka mrtvá a otec umírá… A já? Pocit, že jsem v životě selhal, zklamal ve všem, nač jsem sáhl, pocit, že všechno, co mělo v životě jakýkoli smysl, už nenávratně bylo – už nebude nic než práce, ale život už ne… Únava, marnost, pocit stárnutí…</w:t>
      </w:r>
    </w:p>
    <w:p w:rsidR="00903EE0" w:rsidRDefault="00903EE0">
      <w:pPr>
        <w:pStyle w:val="Zkladntext"/>
        <w:ind w:left="0"/>
      </w:pPr>
    </w:p>
    <w:p w:rsidR="00903EE0" w:rsidRDefault="00F7436E">
      <w:pPr>
        <w:pStyle w:val="Zkladntext"/>
        <w:ind w:right="126"/>
      </w:pPr>
      <w:r>
        <w:rPr>
          <w:color w:val="00AF50"/>
        </w:rPr>
        <w:t xml:space="preserve">V těchto </w:t>
      </w:r>
      <w:r>
        <w:rPr>
          <w:color w:val="00AF50"/>
        </w:rPr>
        <w:t>dnech jsem se konečně dostal k práci na překladu Buninova Života Alexeje Arseňjeva. Tři</w:t>
      </w:r>
      <w:r>
        <w:rPr>
          <w:color w:val="00AF50"/>
          <w:spacing w:val="80"/>
        </w:rPr>
        <w:t xml:space="preserve"> </w:t>
      </w:r>
      <w:r>
        <w:rPr>
          <w:color w:val="00AF50"/>
        </w:rPr>
        <w:t>a půl, spíše čtyři roky jsem s vytrvalostí a trpělivostí, kterou bych nevynaložil na nic jiného, prosazoval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tu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knihu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k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českému vydání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proti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netečnosti,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strachu,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nezájmu</w:t>
      </w:r>
      <w:r>
        <w:rPr>
          <w:color w:val="00AF50"/>
        </w:rPr>
        <w:t>.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Pořád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to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odkládali,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pořád se jim do toho nechtělo – co to jen bylo všelijakých rozkladů, posudků, vyjádření,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které jsem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musel</w:t>
      </w:r>
    </w:p>
    <w:p w:rsidR="00903EE0" w:rsidRDefault="00F7436E">
      <w:pPr>
        <w:pStyle w:val="Zkladntext"/>
      </w:pPr>
      <w:r>
        <w:rPr>
          <w:color w:val="00AF50"/>
        </w:rPr>
        <w:t>napsat; dotazů, zda to jde „zaštítit“, zda to někoho „nepobouří“; už vystavených průvodek, které se měsíce a měsíce a měsíce vál</w:t>
      </w:r>
      <w:r>
        <w:rPr>
          <w:color w:val="00AF50"/>
        </w:rPr>
        <w:t>ely na lhostejném šéfredaktorském stole… Kolik osobních intervencí, ponižování,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přesvědčování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a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„dodávání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argumentů“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lidem,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kteří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té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knize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nic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nevědí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a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nemají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zájem se s ní blíž seznamovat, kteří mají popravdě jen jediný zájem – aby z toho nebyl průser! abych nepřišel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místo!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Pro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žádnou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jinou knihu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na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světě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bych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tohle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tažení,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tuhle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tichou kampaň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nepodnikl.</w:t>
      </w:r>
    </w:p>
    <w:p w:rsidR="00903EE0" w:rsidRDefault="00F7436E">
      <w:pPr>
        <w:pStyle w:val="Zkladntext"/>
        <w:spacing w:before="292"/>
      </w:pPr>
      <w:r>
        <w:rPr>
          <w:color w:val="00AF50"/>
        </w:rPr>
        <w:t xml:space="preserve">A teď! Teď konečně jsem se k té vysněné, doslova nehty </w:t>
      </w:r>
      <w:r>
        <w:rPr>
          <w:color w:val="00AF50"/>
        </w:rPr>
        <w:t>vyškrábané práci dostal. To je vždycky tak: když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 byrokratickém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universu,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němž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tady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žijeme,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člověk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odvalí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z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cesty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všechny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balvany,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je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 xml:space="preserve">hotov… Ale ještě bych se přece jen měl vzchopit a přeložit to, co mi z Arseňjeva zbývá, nejlíp, jak jsem toho schopen. </w:t>
      </w:r>
      <w:r>
        <w:rPr>
          <w:color w:val="00AF50"/>
        </w:rPr>
        <w:t>Ještě pořád se nesmím vzdát a nechat to všechno plavat. Je to de facto můj jediný možný</w:t>
      </w:r>
    </w:p>
    <w:p w:rsidR="00903EE0" w:rsidRDefault="00F7436E">
      <w:pPr>
        <w:pStyle w:val="Zkladntext"/>
        <w:spacing w:before="1"/>
      </w:pPr>
      <w:r>
        <w:rPr>
          <w:color w:val="00AF50"/>
        </w:rPr>
        <w:t>„závazek“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k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30.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výročí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února, k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30.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výročí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tohohle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ztroskotaného,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ale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dosud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pokračujícího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života. Právě tuhle knihu! Právě ji! Protože Buninův stesk je můj stesk.</w:t>
      </w:r>
    </w:p>
    <w:p w:rsidR="00903EE0" w:rsidRDefault="00903EE0">
      <w:pPr>
        <w:pStyle w:val="Zkladntext"/>
        <w:ind w:left="0"/>
      </w:pPr>
    </w:p>
    <w:p w:rsidR="00903EE0" w:rsidRDefault="00F7436E">
      <w:pPr>
        <w:pStyle w:val="Zkladntext"/>
      </w:pPr>
      <w:r>
        <w:t>Zábranův</w:t>
      </w:r>
      <w:r>
        <w:rPr>
          <w:spacing w:val="-3"/>
        </w:rPr>
        <w:t xml:space="preserve"> </w:t>
      </w:r>
      <w:r>
        <w:t>záznam</w:t>
      </w:r>
      <w:r>
        <w:rPr>
          <w:spacing w:val="-3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rPr>
          <w:spacing w:val="-4"/>
        </w:rPr>
        <w:t>1975</w:t>
      </w:r>
    </w:p>
    <w:p w:rsidR="00903EE0" w:rsidRDefault="00F7436E">
      <w:pPr>
        <w:pStyle w:val="Zkladntext"/>
        <w:spacing w:before="293"/>
        <w:ind w:right="38"/>
      </w:pPr>
      <w:r>
        <w:rPr>
          <w:color w:val="00AF50"/>
        </w:rPr>
        <w:t>...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když začal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J.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listovat korekturou,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všiml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si,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že za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každým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textem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je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datum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napsání,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a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projevil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obavy, zda v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 xml:space="preserve">knize (výbor </w:t>
      </w:r>
      <w:r>
        <w:rPr>
          <w:i/>
          <w:color w:val="00AF50"/>
        </w:rPr>
        <w:t>Antonovská</w:t>
      </w:r>
      <w:r>
        <w:rPr>
          <w:i/>
          <w:color w:val="00AF50"/>
          <w:spacing w:val="-4"/>
        </w:rPr>
        <w:t xml:space="preserve"> </w:t>
      </w:r>
      <w:r>
        <w:rPr>
          <w:i/>
          <w:color w:val="00AF50"/>
        </w:rPr>
        <w:t>jablka</w:t>
      </w:r>
      <w:r>
        <w:rPr>
          <w:i/>
          <w:color w:val="00AF50"/>
          <w:spacing w:val="-1"/>
        </w:rPr>
        <w:t xml:space="preserve"> </w:t>
      </w:r>
      <w:r>
        <w:rPr>
          <w:color w:val="00AF50"/>
        </w:rPr>
        <w:t>jsem sestavoval já) není příliš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mnoho věcí z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doby, kdy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 xml:space="preserve">žil Bunin v emigraci, a příliš </w:t>
      </w:r>
      <w:r>
        <w:rPr>
          <w:color w:val="00AF50"/>
        </w:rPr>
        <w:t>málo věcí z let, kdy žil ještě v Rusku. L., když mi zavolala o radu, jak má protiargumentovat – mu sdělila, proč rozlišovat mezi tím, co Bunin napsal „doma“ a co „venku“, někdy před deseti patnácti lety, ale že i tak je poměr 3:2 ve prospěch věcí napsaných</w:t>
      </w:r>
      <w:r>
        <w:rPr>
          <w:color w:val="00AF50"/>
        </w:rPr>
        <w:t xml:space="preserve"> před Buninovým odchodem do emigrace... Pak už jen X. zauvažoval, zda by se všechna ta data neměla vůbec vyhodit, aby to „někdo“ nezačal zkoumat, ale pak s povzdechem: „Von ten Bunin je vlastně celej vo hubu, mám strach, že nás za to nepochválej,“ od další</w:t>
      </w:r>
      <w:r>
        <w:rPr>
          <w:color w:val="00AF50"/>
        </w:rPr>
        <w:t xml:space="preserve">ch zásahů upustil. Tak tohle jsou poměry, ve kterých dnes překladatelé pracují. </w:t>
      </w:r>
      <w:r>
        <w:t xml:space="preserve">(Celý život, </w:t>
      </w:r>
      <w:r w:rsidR="005600FE">
        <w:t>2001</w:t>
      </w:r>
      <w:r w:rsidR="005600FE">
        <w:t xml:space="preserve">, </w:t>
      </w:r>
      <w:r>
        <w:t>s. 385)</w:t>
      </w:r>
    </w:p>
    <w:p w:rsidR="00903EE0" w:rsidRDefault="00903EE0">
      <w:pPr>
        <w:pStyle w:val="Zkladntext"/>
        <w:ind w:left="0"/>
      </w:pPr>
    </w:p>
    <w:p w:rsidR="00903EE0" w:rsidRDefault="00F7436E" w:rsidP="00517278">
      <w:pPr>
        <w:pStyle w:val="Zkladntext"/>
      </w:pPr>
      <w:r>
        <w:rPr>
          <w:color w:val="00AF50"/>
        </w:rPr>
        <w:t>V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mém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doslovu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k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samostatnému vydání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Buninovy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Míťovy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lásky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(Československý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spisovatel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1958)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 xml:space="preserve">je věta: „V pozdějším období Buninovy tvorby, které trvalo vlastně až do jeho smrti, se jeho rejstřík podstatně nerozšiřuje ani nezužuje: čas od času, zkrušen bezvýchodností exilu, zapadá do svých </w:t>
      </w:r>
      <w:r>
        <w:rPr>
          <w:color w:val="00AF50"/>
        </w:rPr>
        <w:lastRenderedPageBreak/>
        <w:t>starých nábožensko-mystických tendencí. Ty se projevují hla</w:t>
      </w:r>
      <w:r>
        <w:rPr>
          <w:color w:val="00AF50"/>
        </w:rPr>
        <w:t>vně v jeho rozsáhlém díle Život</w:t>
      </w:r>
      <w:r w:rsidR="00517278">
        <w:rPr>
          <w:color w:val="00AF50"/>
        </w:rPr>
        <w:t xml:space="preserve"> </w:t>
      </w:r>
      <w:r>
        <w:rPr>
          <w:color w:val="00AF50"/>
        </w:rPr>
        <w:t xml:space="preserve">Arseňjevův (1933): </w:t>
      </w:r>
      <w:r>
        <w:rPr>
          <w:color w:val="00AF50"/>
          <w:u w:val="single" w:color="00AF50"/>
        </w:rPr>
        <w:t>ačkoli, jak se nám dnes zdá – mezi Buninovy vrcholné věci nepatří</w:t>
      </w:r>
      <w:r>
        <w:rPr>
          <w:color w:val="00AF50"/>
        </w:rPr>
        <w:t>.“ Tedy: od slova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„ačkoli“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až do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konce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věty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nejde 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můj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text.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Všechno,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co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moje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generace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dělala,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bylo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děláno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 xml:space="preserve">pod cenzurou. Pod </w:t>
      </w:r>
      <w:r>
        <w:rPr>
          <w:color w:val="00AF50"/>
        </w:rPr>
        <w:t>mým jménem tohle „hodnocení“ vyšlo, ale já je nikdy nenapsal. Napsali my to tam.</w:t>
      </w:r>
    </w:p>
    <w:p w:rsidR="00903EE0" w:rsidRDefault="00F7436E">
      <w:pPr>
        <w:pStyle w:val="Zkladntext"/>
        <w:spacing w:line="292" w:lineRule="exact"/>
      </w:pPr>
      <w:r>
        <w:rPr>
          <w:color w:val="00AF50"/>
        </w:rPr>
        <w:t xml:space="preserve">Oni. </w:t>
      </w:r>
      <w:r>
        <w:t>(Celý</w:t>
      </w:r>
      <w:r>
        <w:rPr>
          <w:spacing w:val="1"/>
        </w:rPr>
        <w:t xml:space="preserve"> </w:t>
      </w:r>
      <w:r>
        <w:t>život,</w:t>
      </w:r>
      <w:r>
        <w:rPr>
          <w:spacing w:val="-2"/>
        </w:rPr>
        <w:t xml:space="preserve"> </w:t>
      </w:r>
      <w:r w:rsidR="005600FE">
        <w:t>2001</w:t>
      </w:r>
      <w:r w:rsidR="005600FE">
        <w:t xml:space="preserve">, </w:t>
      </w:r>
      <w:r>
        <w:t>s.</w:t>
      </w:r>
      <w:r>
        <w:rPr>
          <w:spacing w:val="1"/>
        </w:rPr>
        <w:t xml:space="preserve"> </w:t>
      </w:r>
      <w:r>
        <w:t>691-</w:t>
      </w:r>
      <w:r>
        <w:rPr>
          <w:spacing w:val="-4"/>
        </w:rPr>
        <w:t>692)</w:t>
      </w:r>
    </w:p>
    <w:p w:rsidR="00517278" w:rsidRDefault="00517278">
      <w:pPr>
        <w:pStyle w:val="Zkladntext"/>
      </w:pPr>
    </w:p>
    <w:p w:rsidR="00903EE0" w:rsidRDefault="00F7436E">
      <w:pPr>
        <w:pStyle w:val="Zkladntext"/>
      </w:pPr>
      <w:r>
        <w:t>Ze Zábranova</w:t>
      </w:r>
      <w:r>
        <w:rPr>
          <w:spacing w:val="-3"/>
        </w:rPr>
        <w:t xml:space="preserve"> </w:t>
      </w:r>
      <w:r>
        <w:t>doslovu</w:t>
      </w:r>
      <w:r>
        <w:rPr>
          <w:spacing w:val="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překladu</w:t>
      </w:r>
      <w:r>
        <w:rPr>
          <w:spacing w:val="-1"/>
        </w:rPr>
        <w:t xml:space="preserve"> </w:t>
      </w:r>
      <w:r>
        <w:rPr>
          <w:spacing w:val="-2"/>
        </w:rPr>
        <w:t>Bunina:</w:t>
      </w:r>
    </w:p>
    <w:p w:rsidR="00903EE0" w:rsidRDefault="00903EE0">
      <w:pPr>
        <w:pStyle w:val="Zkladntext"/>
        <w:ind w:left="0"/>
      </w:pPr>
    </w:p>
    <w:p w:rsidR="00903EE0" w:rsidRDefault="00F7436E">
      <w:pPr>
        <w:pStyle w:val="Zkladntext"/>
      </w:pPr>
      <w:r>
        <w:rPr>
          <w:color w:val="00AF50"/>
        </w:rPr>
        <w:t>Umí vidět a viděné dobře popsat. Ve chvíli, kdy začne popisovat, ožije, řádky se naplní energií a zjevnou rozkoší, popisuje důkladně, dlouze a neúnavně... má snahu zaznamenat všecko, o čem mu podají zprávu jeho bystré smysly, nachází pro to pravá slova, př</w:t>
      </w:r>
      <w:r>
        <w:rPr>
          <w:color w:val="00AF50"/>
        </w:rPr>
        <w:t>esná a nepoužitá epiteta, odstíny odstínů, čtvrttóny tónů... Má fantastickou slovní zásobu, neomylně připadne vždy na pravé slovo a pravou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vazbu;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je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bezpečným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znalcem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literárního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jazyka,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lidové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řeči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i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středoruských nářečí;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jeho věta je barevná, hutná a kon</w:t>
      </w:r>
      <w:r>
        <w:rPr>
          <w:color w:val="00AF50"/>
        </w:rPr>
        <w:t>krétní.</w:t>
      </w:r>
    </w:p>
    <w:p w:rsidR="00903EE0" w:rsidRDefault="00903EE0">
      <w:pPr>
        <w:pStyle w:val="Zkladntext"/>
        <w:spacing w:before="1"/>
        <w:ind w:left="0"/>
      </w:pPr>
    </w:p>
    <w:p w:rsidR="00903EE0" w:rsidRDefault="00F7436E">
      <w:pPr>
        <w:pStyle w:val="Zkladntext"/>
      </w:pPr>
      <w:r>
        <w:t>Z Buninova</w:t>
      </w:r>
      <w:r>
        <w:rPr>
          <w:spacing w:val="-2"/>
        </w:rPr>
        <w:t xml:space="preserve"> </w:t>
      </w:r>
      <w:r>
        <w:t xml:space="preserve">dopisu sovětskému spisovateli </w:t>
      </w:r>
      <w:r>
        <w:rPr>
          <w:spacing w:val="-2"/>
        </w:rPr>
        <w:t>Katajevovi:</w:t>
      </w:r>
    </w:p>
    <w:p w:rsidR="00903EE0" w:rsidRDefault="00903EE0">
      <w:pPr>
        <w:pStyle w:val="Zkladntext"/>
        <w:ind w:left="0"/>
      </w:pPr>
    </w:p>
    <w:p w:rsidR="00903EE0" w:rsidRDefault="00F7436E">
      <w:pPr>
        <w:pStyle w:val="Zkladntext"/>
      </w:pPr>
      <w:r>
        <w:rPr>
          <w:color w:val="00AF50"/>
        </w:rPr>
        <w:t>Zachyťte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zvuk.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Zachyťte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zvuk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drobných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oblázků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pod sandály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dívenky,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která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běží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k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moři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s ručníkem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na ramenou, s plavacím kolem v ruce. Jaký je to zvuk? Skřípe, ale není to skřípání. Zvoní, ale ne</w:t>
      </w:r>
      <w:r>
        <w:rPr>
          <w:color w:val="00AF50"/>
        </w:rPr>
        <w:t>ní to zvonění. Šramotí, není to šramot – cosi jiného, co vyžaduje jedinečně nutné, správné slovo...</w:t>
      </w:r>
    </w:p>
    <w:p w:rsidR="00903EE0" w:rsidRDefault="00903EE0">
      <w:pPr>
        <w:pStyle w:val="Zkladntext"/>
        <w:spacing w:before="292"/>
        <w:ind w:left="0"/>
      </w:pPr>
    </w:p>
    <w:p w:rsidR="00903EE0" w:rsidRDefault="00F7436E">
      <w:pPr>
        <w:pStyle w:val="Zkladntext"/>
      </w:pPr>
      <w:r>
        <w:t>AНТОНОВСКИЕ</w:t>
      </w:r>
      <w:r>
        <w:rPr>
          <w:spacing w:val="-3"/>
        </w:rPr>
        <w:t xml:space="preserve"> </w:t>
      </w:r>
      <w:r>
        <w:rPr>
          <w:spacing w:val="-2"/>
        </w:rPr>
        <w:t>ЯБЛОКИ</w:t>
      </w:r>
      <w:r w:rsidR="00517278">
        <w:rPr>
          <w:spacing w:val="-2"/>
        </w:rPr>
        <w:t xml:space="preserve"> / Antonovská jablka (napsáno 1900)</w:t>
      </w:r>
    </w:p>
    <w:p w:rsidR="00903EE0" w:rsidRDefault="00F7436E">
      <w:pPr>
        <w:pStyle w:val="Zkladntext"/>
        <w:spacing w:before="293"/>
        <w:ind w:right="162"/>
      </w:pPr>
      <w:r>
        <w:rPr>
          <w:color w:val="00AF50"/>
        </w:rPr>
        <w:t>...Вспоминается мне ранняя погожая осень. Август был с тëплыми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дождиками, как будто нарочно выпадавшими для с</w:t>
      </w:r>
      <w:r>
        <w:rPr>
          <w:color w:val="00AF50"/>
          <w:u w:val="single" w:color="00AF50"/>
        </w:rPr>
        <w:t>е</w:t>
      </w:r>
      <w:r>
        <w:rPr>
          <w:color w:val="00AF50"/>
        </w:rPr>
        <w:t>ва, с дождиками в самую п</w:t>
      </w:r>
      <w:r>
        <w:rPr>
          <w:color w:val="00AF50"/>
          <w:u w:val="single" w:color="00AF50"/>
        </w:rPr>
        <w:t>о</w:t>
      </w:r>
      <w:r>
        <w:rPr>
          <w:color w:val="00AF50"/>
        </w:rPr>
        <w:t>ру, в середине месяца, около праздника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св.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Лаврентия.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(...)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Помню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раннее,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св</w:t>
      </w:r>
      <w:r>
        <w:rPr>
          <w:color w:val="00AF50"/>
          <w:u w:val="single" w:color="00AF50"/>
        </w:rPr>
        <w:t>е</w:t>
      </w:r>
      <w:r>
        <w:rPr>
          <w:color w:val="00AF50"/>
        </w:rPr>
        <w:t>жее, тихое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утро...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Помню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большой,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весь золотой,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подсохший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и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поредевший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сад,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помню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клен</w:t>
      </w:r>
      <w:r>
        <w:rPr>
          <w:color w:val="00AF50"/>
          <w:u w:val="single" w:color="00AF50"/>
        </w:rPr>
        <w:t>о</w:t>
      </w:r>
      <w:r>
        <w:rPr>
          <w:color w:val="00AF50"/>
        </w:rPr>
        <w:t>вые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аллеи,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тонкий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аромат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опавшей листв</w:t>
      </w:r>
      <w:r>
        <w:rPr>
          <w:color w:val="00AF50"/>
          <w:u w:val="single" w:color="00AF50"/>
        </w:rPr>
        <w:t>ы</w:t>
      </w:r>
      <w:r>
        <w:rPr>
          <w:color w:val="00AF50"/>
        </w:rPr>
        <w:t xml:space="preserve"> и — запах антоновских яблок, запах мëда и ос</w:t>
      </w:r>
      <w:r>
        <w:rPr>
          <w:color w:val="00AF50"/>
          <w:u w:val="single" w:color="00AF50"/>
        </w:rPr>
        <w:t>е</w:t>
      </w:r>
      <w:r>
        <w:rPr>
          <w:color w:val="00AF50"/>
        </w:rPr>
        <w:t>нней св</w:t>
      </w:r>
      <w:r>
        <w:rPr>
          <w:color w:val="00AF50"/>
        </w:rPr>
        <w:t>ежести. (...) Муж</w:t>
      </w:r>
      <w:r>
        <w:rPr>
          <w:color w:val="00AF50"/>
          <w:u w:val="single" w:color="00AF50"/>
        </w:rPr>
        <w:t>и</w:t>
      </w:r>
      <w:r>
        <w:rPr>
          <w:color w:val="00AF50"/>
        </w:rPr>
        <w:t>к, насыпающий яблоки, ест их сочным треском одно за одним...</w:t>
      </w:r>
    </w:p>
    <w:p w:rsidR="00903EE0" w:rsidRDefault="00903EE0">
      <w:pPr>
        <w:pStyle w:val="Zkladntext"/>
        <w:spacing w:before="1"/>
        <w:ind w:left="0"/>
      </w:pPr>
    </w:p>
    <w:p w:rsidR="00903EE0" w:rsidRDefault="00F7436E">
      <w:pPr>
        <w:pStyle w:val="Zkladntext"/>
      </w:pPr>
      <w:r>
        <w:t>V</w:t>
      </w:r>
      <w:r>
        <w:rPr>
          <w:spacing w:val="1"/>
        </w:rPr>
        <w:t xml:space="preserve"> </w:t>
      </w:r>
      <w:r>
        <w:t>Zábranově</w:t>
      </w:r>
      <w:r>
        <w:rPr>
          <w:spacing w:val="-1"/>
        </w:rPr>
        <w:t xml:space="preserve"> </w:t>
      </w:r>
      <w:r>
        <w:rPr>
          <w:spacing w:val="-2"/>
        </w:rPr>
        <w:t>překladu:</w:t>
      </w:r>
    </w:p>
    <w:p w:rsidR="00903EE0" w:rsidRDefault="00F7436E">
      <w:pPr>
        <w:pStyle w:val="Zkladntext"/>
        <w:spacing w:before="292"/>
      </w:pPr>
      <w:r>
        <w:rPr>
          <w:color w:val="00AF50"/>
        </w:rPr>
        <w:t>Vzpomínám na raný podzim plný pohody. V září často padal déšť, jako by chtěl zavlažit osevy – a přicházely ty deštíky v pravý čas, v půli měsíce kolem svá</w:t>
      </w:r>
      <w:r>
        <w:rPr>
          <w:color w:val="00AF50"/>
        </w:rPr>
        <w:t>tku svatého Lavrentije. (...) Vzpomínám na časné,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svěží,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tiché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ráno...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Vzpomínám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na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velkou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zahradu,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prořídlou,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uschlou a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zlatou,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vzpomínám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na javorové stromořadí, na jemné aroma spadalého listí a na vůni antonovských jablek – vůni medu a podzimní svěžesti. (...) Jablka při každém nakousnutí šťavnatě zachřupají – sedlák, který je nakládá, pojídá jedno za druhým...</w:t>
      </w:r>
    </w:p>
    <w:p w:rsidR="00903EE0" w:rsidRDefault="00903EE0">
      <w:pPr>
        <w:pStyle w:val="Zkladntext"/>
        <w:spacing w:before="292"/>
        <w:ind w:left="0"/>
      </w:pPr>
    </w:p>
    <w:p w:rsidR="00903EE0" w:rsidRDefault="00F7436E">
      <w:pPr>
        <w:pStyle w:val="Zkladntext"/>
      </w:pPr>
      <w:r>
        <w:t>Ze</w:t>
      </w:r>
      <w:r>
        <w:rPr>
          <w:spacing w:val="-1"/>
        </w:rPr>
        <w:t xml:space="preserve"> </w:t>
      </w:r>
      <w:r>
        <w:t>Zábranova</w:t>
      </w:r>
      <w:r>
        <w:rPr>
          <w:spacing w:val="-4"/>
        </w:rPr>
        <w:t xml:space="preserve"> </w:t>
      </w:r>
      <w:r>
        <w:t>dopisu</w:t>
      </w:r>
      <w:r>
        <w:rPr>
          <w:spacing w:val="-3"/>
        </w:rPr>
        <w:t xml:space="preserve"> </w:t>
      </w:r>
      <w:r>
        <w:t>Taťáně</w:t>
      </w:r>
      <w:r>
        <w:rPr>
          <w:spacing w:val="2"/>
        </w:rPr>
        <w:t xml:space="preserve"> </w:t>
      </w:r>
      <w:r>
        <w:rPr>
          <w:spacing w:val="-2"/>
        </w:rPr>
        <w:t>H</w:t>
      </w:r>
      <w:r>
        <w:rPr>
          <w:spacing w:val="-2"/>
        </w:rPr>
        <w:t>aškové:</w:t>
      </w:r>
    </w:p>
    <w:p w:rsidR="00903EE0" w:rsidRDefault="00903EE0">
      <w:pPr>
        <w:pStyle w:val="Zkladntext"/>
        <w:spacing w:before="2"/>
        <w:ind w:left="0"/>
      </w:pPr>
    </w:p>
    <w:p w:rsidR="00903EE0" w:rsidRDefault="00F7436E">
      <w:pPr>
        <w:pStyle w:val="Zkladntext"/>
      </w:pPr>
      <w:r>
        <w:rPr>
          <w:color w:val="00AF50"/>
        </w:rPr>
        <w:t>Já bych právě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u Bunina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kromobyčejně šetřil všemi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už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hotovými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slovními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ražbami,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vším, co</w:t>
      </w:r>
      <w:r>
        <w:rPr>
          <w:color w:val="00AF50"/>
          <w:spacing w:val="1"/>
        </w:rPr>
        <w:t xml:space="preserve"> </w:t>
      </w:r>
      <w:r>
        <w:rPr>
          <w:color w:val="00AF50"/>
          <w:spacing w:val="-5"/>
        </w:rPr>
        <w:t>je</w:t>
      </w:r>
    </w:p>
    <w:p w:rsidR="00903EE0" w:rsidRDefault="00F7436E">
      <w:pPr>
        <w:pStyle w:val="Zkladntext"/>
      </w:pPr>
      <w:r>
        <w:rPr>
          <w:color w:val="00AF50"/>
        </w:rPr>
        <w:t xml:space="preserve">v češtině </w:t>
      </w:r>
      <w:r>
        <w:rPr>
          <w:i/>
          <w:color w:val="00AF50"/>
        </w:rPr>
        <w:t>zvykové</w:t>
      </w:r>
      <w:r>
        <w:rPr>
          <w:color w:val="00AF50"/>
        </w:rPr>
        <w:t>, jazykově „obžité“, co v sobě nese stopy konvence. On právě tenhle uchlácholený pohled na svět nemá, nepřebírá jazyková klišé, daná do obě</w:t>
      </w:r>
      <w:r>
        <w:rPr>
          <w:color w:val="00AF50"/>
        </w:rPr>
        <w:t>hu jinými... Bunin nepíše perem, ale skalpelem. A proto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 xml:space="preserve">přeložit </w:t>
      </w:r>
      <w:r>
        <w:rPr>
          <w:i/>
          <w:color w:val="00AF50"/>
        </w:rPr>
        <w:t>na</w:t>
      </w:r>
      <w:r>
        <w:rPr>
          <w:i/>
          <w:color w:val="00AF50"/>
          <w:spacing w:val="-2"/>
        </w:rPr>
        <w:t xml:space="preserve"> </w:t>
      </w:r>
      <w:r>
        <w:rPr>
          <w:i/>
          <w:color w:val="00AF50"/>
        </w:rPr>
        <w:t>tu modř</w:t>
      </w:r>
      <w:r>
        <w:rPr>
          <w:i/>
          <w:color w:val="00AF50"/>
          <w:spacing w:val="-4"/>
        </w:rPr>
        <w:t xml:space="preserve"> </w:t>
      </w:r>
      <w:r>
        <w:rPr>
          <w:i/>
          <w:color w:val="00AF50"/>
        </w:rPr>
        <w:t>si</w:t>
      </w:r>
      <w:r>
        <w:rPr>
          <w:i/>
          <w:color w:val="00AF50"/>
          <w:spacing w:val="-2"/>
        </w:rPr>
        <w:t xml:space="preserve"> </w:t>
      </w:r>
      <w:r>
        <w:rPr>
          <w:i/>
          <w:color w:val="00AF50"/>
        </w:rPr>
        <w:t>vzpomenu, až budu</w:t>
      </w:r>
      <w:r>
        <w:rPr>
          <w:i/>
          <w:color w:val="00AF50"/>
          <w:spacing w:val="-2"/>
        </w:rPr>
        <w:t xml:space="preserve"> </w:t>
      </w:r>
      <w:r>
        <w:rPr>
          <w:i/>
          <w:color w:val="00AF50"/>
        </w:rPr>
        <w:t xml:space="preserve">umírat </w:t>
      </w:r>
      <w:r>
        <w:rPr>
          <w:color w:val="00AF50"/>
        </w:rPr>
        <w:t xml:space="preserve">českým klišé </w:t>
      </w:r>
      <w:r>
        <w:rPr>
          <w:i/>
          <w:color w:val="00AF50"/>
        </w:rPr>
        <w:t xml:space="preserve">v hodince poslední </w:t>
      </w:r>
      <w:r>
        <w:rPr>
          <w:color w:val="00AF50"/>
        </w:rPr>
        <w:t>(ještě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s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tou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inverzí),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které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sugeruje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církevnickou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rovinu,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považuju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tomhle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případě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přímo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za chybu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– přímý překlad je přefiltrován do ožvýkaného eufemizujícího klišé, ostří skalpelu je tím strženo, řeže se přes rukavici.</w:t>
      </w:r>
    </w:p>
    <w:p w:rsidR="00903EE0" w:rsidRDefault="00903EE0">
      <w:pPr>
        <w:pStyle w:val="Zkladntext"/>
        <w:sectPr w:rsidR="00903EE0">
          <w:pgSz w:w="11910" w:h="16840"/>
          <w:pgMar w:top="800" w:right="1133" w:bottom="280" w:left="992" w:header="708" w:footer="708" w:gutter="0"/>
          <w:cols w:space="708"/>
        </w:sectPr>
      </w:pPr>
    </w:p>
    <w:p w:rsidR="00903EE0" w:rsidRDefault="00F7436E">
      <w:pPr>
        <w:pStyle w:val="Zkladntext"/>
        <w:spacing w:before="26"/>
        <w:ind w:right="162"/>
      </w:pPr>
      <w:r>
        <w:rPr>
          <w:color w:val="00AF50"/>
        </w:rPr>
        <w:lastRenderedPageBreak/>
        <w:t>Klišé</w:t>
      </w:r>
      <w:r>
        <w:rPr>
          <w:color w:val="00AF50"/>
          <w:spacing w:val="-1"/>
        </w:rPr>
        <w:t xml:space="preserve"> </w:t>
      </w:r>
      <w:r>
        <w:rPr>
          <w:i/>
          <w:color w:val="00AF50"/>
        </w:rPr>
        <w:t>v</w:t>
      </w:r>
      <w:r>
        <w:rPr>
          <w:i/>
          <w:color w:val="00AF50"/>
          <w:spacing w:val="-2"/>
        </w:rPr>
        <w:t xml:space="preserve"> </w:t>
      </w:r>
      <w:r>
        <w:rPr>
          <w:i/>
          <w:color w:val="00AF50"/>
        </w:rPr>
        <w:t>hodince</w:t>
      </w:r>
      <w:r>
        <w:rPr>
          <w:i/>
          <w:color w:val="00AF50"/>
          <w:spacing w:val="-2"/>
        </w:rPr>
        <w:t xml:space="preserve"> </w:t>
      </w:r>
      <w:r>
        <w:rPr>
          <w:i/>
          <w:color w:val="00AF50"/>
        </w:rPr>
        <w:t>poslední</w:t>
      </w:r>
      <w:r>
        <w:rPr>
          <w:i/>
          <w:color w:val="00AF50"/>
          <w:spacing w:val="-4"/>
        </w:rPr>
        <w:t xml:space="preserve"> </w:t>
      </w:r>
      <w:r>
        <w:rPr>
          <w:color w:val="00AF50"/>
        </w:rPr>
        <w:t>je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ze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zcela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jiné stylizační a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charakterizační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roviny.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A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je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za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ní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komplex, nejistota o vlastních</w:t>
      </w:r>
      <w:r>
        <w:rPr>
          <w:color w:val="00AF50"/>
        </w:rPr>
        <w:t xml:space="preserve"> schopnostech – snaha podstrčit za svou volbu už hotové, kýmsi jiným vymyšlené řešení – klišé. A to je pravý opak toho, jak píše opravdu velký prozaik.</w:t>
      </w:r>
    </w:p>
    <w:p w:rsidR="00903EE0" w:rsidRDefault="00F7436E">
      <w:pPr>
        <w:pStyle w:val="Zkladntext"/>
        <w:spacing w:line="292" w:lineRule="exact"/>
      </w:pPr>
      <w:r>
        <w:t>(Celý</w:t>
      </w:r>
      <w:r>
        <w:rPr>
          <w:spacing w:val="-2"/>
        </w:rPr>
        <w:t xml:space="preserve"> </w:t>
      </w:r>
      <w:r>
        <w:t xml:space="preserve">život, 2001, </w:t>
      </w:r>
      <w:r>
        <w:t>s.</w:t>
      </w:r>
      <w:r>
        <w:rPr>
          <w:spacing w:val="-2"/>
        </w:rPr>
        <w:t xml:space="preserve"> </w:t>
      </w:r>
      <w:r>
        <w:t>640-</w:t>
      </w:r>
      <w:r>
        <w:rPr>
          <w:spacing w:val="-4"/>
        </w:rPr>
        <w:t>641)</w:t>
      </w:r>
    </w:p>
    <w:p w:rsidR="00903EE0" w:rsidRDefault="00903EE0">
      <w:pPr>
        <w:pStyle w:val="Zkladntext"/>
        <w:spacing w:before="292"/>
        <w:ind w:left="0"/>
      </w:pPr>
    </w:p>
    <w:p w:rsidR="00903EE0" w:rsidRDefault="00F7436E">
      <w:pPr>
        <w:pStyle w:val="Zkladntext"/>
      </w:pPr>
      <w:r>
        <w:t>Zábrana o</w:t>
      </w:r>
      <w:r>
        <w:rPr>
          <w:spacing w:val="-2"/>
        </w:rPr>
        <w:t xml:space="preserve"> </w:t>
      </w:r>
      <w:r>
        <w:t xml:space="preserve">překládání </w:t>
      </w:r>
      <w:r>
        <w:rPr>
          <w:spacing w:val="-2"/>
        </w:rPr>
        <w:t>Bunina</w:t>
      </w:r>
    </w:p>
    <w:p w:rsidR="00903EE0" w:rsidRDefault="00903EE0">
      <w:pPr>
        <w:pStyle w:val="Zkladntext"/>
        <w:ind w:left="0"/>
      </w:pPr>
    </w:p>
    <w:p w:rsidR="00903EE0" w:rsidRDefault="00F7436E">
      <w:pPr>
        <w:pStyle w:val="Zkladntext"/>
      </w:pPr>
      <w:r>
        <w:rPr>
          <w:color w:val="00AF50"/>
        </w:rPr>
        <w:t>Překládat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Bunina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je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tak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těžká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práce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jako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orat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pole.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A to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říkám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roce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1974,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kdy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pracuju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 xml:space="preserve">jako překladatel z profese dvacátý rok. </w:t>
      </w:r>
      <w:r>
        <w:t xml:space="preserve">(Celý život, 2001, </w:t>
      </w:r>
      <w:bookmarkStart w:id="0" w:name="_GoBack"/>
      <w:bookmarkEnd w:id="0"/>
      <w:r>
        <w:t>s. 274)</w:t>
      </w:r>
    </w:p>
    <w:p w:rsidR="00903EE0" w:rsidRDefault="00903EE0">
      <w:pPr>
        <w:pStyle w:val="Zkladntext"/>
        <w:spacing w:before="292"/>
        <w:ind w:left="0"/>
      </w:pPr>
    </w:p>
    <w:p w:rsidR="00903EE0" w:rsidRDefault="00F7436E">
      <w:pPr>
        <w:pStyle w:val="Zkladntext"/>
      </w:pPr>
      <w:r>
        <w:t>2</w:t>
      </w:r>
      <w:r>
        <w:rPr>
          <w:spacing w:val="-3"/>
        </w:rPr>
        <w:t xml:space="preserve"> </w:t>
      </w:r>
      <w:r>
        <w:t>verze</w:t>
      </w:r>
      <w:r>
        <w:rPr>
          <w:spacing w:val="-1"/>
        </w:rPr>
        <w:t xml:space="preserve"> </w:t>
      </w:r>
      <w:r>
        <w:t>Zábranova</w:t>
      </w:r>
      <w:r>
        <w:rPr>
          <w:spacing w:val="-1"/>
        </w:rPr>
        <w:t xml:space="preserve"> </w:t>
      </w:r>
      <w:r>
        <w:t>překladu</w:t>
      </w:r>
      <w:r>
        <w:rPr>
          <w:spacing w:val="2"/>
        </w:rPr>
        <w:t xml:space="preserve"> </w:t>
      </w:r>
      <w:r>
        <w:t>vstupních</w:t>
      </w:r>
      <w:r>
        <w:rPr>
          <w:spacing w:val="-5"/>
        </w:rPr>
        <w:t xml:space="preserve"> </w:t>
      </w:r>
      <w:r>
        <w:t>vět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kapitoly</w:t>
      </w:r>
      <w:r>
        <w:rPr>
          <w:spacing w:val="-1"/>
        </w:rPr>
        <w:t xml:space="preserve"> </w:t>
      </w:r>
      <w:r>
        <w:t>Buninovy</w:t>
      </w:r>
      <w:r>
        <w:rPr>
          <w:spacing w:val="-3"/>
        </w:rPr>
        <w:t xml:space="preserve"> </w:t>
      </w:r>
      <w:r>
        <w:t>novely</w:t>
      </w:r>
      <w:r>
        <w:rPr>
          <w:spacing w:val="-3"/>
        </w:rPr>
        <w:t xml:space="preserve"> </w:t>
      </w:r>
      <w:r>
        <w:t xml:space="preserve">„Míťova </w:t>
      </w:r>
      <w:r>
        <w:rPr>
          <w:spacing w:val="-2"/>
        </w:rPr>
        <w:t>láska“</w:t>
      </w:r>
    </w:p>
    <w:p w:rsidR="00903EE0" w:rsidRDefault="00903EE0">
      <w:pPr>
        <w:pStyle w:val="Zkladntext"/>
        <w:spacing w:before="2"/>
        <w:ind w:left="0"/>
      </w:pPr>
    </w:p>
    <w:p w:rsidR="00903EE0" w:rsidRDefault="00F7436E">
      <w:pPr>
        <w:pStyle w:val="Zkladntext"/>
        <w:ind w:right="38"/>
      </w:pPr>
      <w:r>
        <w:t>Давно</w:t>
      </w:r>
      <w:r>
        <w:rPr>
          <w:spacing w:val="-5"/>
        </w:rPr>
        <w:t xml:space="preserve"> </w:t>
      </w:r>
      <w:r>
        <w:rPr>
          <w:u w:val="single"/>
        </w:rPr>
        <w:t>наступили</w:t>
      </w:r>
      <w:r>
        <w:rPr>
          <w:spacing w:val="-3"/>
        </w:rPr>
        <w:t xml:space="preserve"> </w:t>
      </w:r>
      <w:r>
        <w:t>долгие</w:t>
      </w:r>
      <w:r>
        <w:rPr>
          <w:spacing w:val="-1"/>
        </w:rPr>
        <w:t xml:space="preserve"> </w:t>
      </w:r>
      <w:r>
        <w:t>весенние</w:t>
      </w:r>
      <w:r>
        <w:rPr>
          <w:spacing w:val="-3"/>
        </w:rPr>
        <w:t xml:space="preserve"> </w:t>
      </w:r>
      <w:r>
        <w:t>с</w:t>
      </w:r>
      <w:r>
        <w:rPr>
          <w:u w:val="single"/>
        </w:rPr>
        <w:t>у</w:t>
      </w:r>
      <w:r>
        <w:t>мерки,</w:t>
      </w:r>
      <w:r>
        <w:rPr>
          <w:spacing w:val="-3"/>
        </w:rPr>
        <w:t xml:space="preserve"> </w:t>
      </w:r>
      <w:r>
        <w:t>темные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дождевых</w:t>
      </w:r>
      <w:r>
        <w:rPr>
          <w:spacing w:val="-3"/>
        </w:rPr>
        <w:t xml:space="preserve"> </w:t>
      </w:r>
      <w:r>
        <w:t>туч,</w:t>
      </w:r>
      <w:r>
        <w:rPr>
          <w:spacing w:val="-5"/>
        </w:rPr>
        <w:t xml:space="preserve"> </w:t>
      </w:r>
      <w:r>
        <w:t>тяжелый</w:t>
      </w:r>
      <w:r>
        <w:rPr>
          <w:spacing w:val="-3"/>
        </w:rPr>
        <w:t xml:space="preserve"> </w:t>
      </w:r>
      <w:r>
        <w:t>вагон</w:t>
      </w:r>
      <w:r>
        <w:rPr>
          <w:spacing w:val="-3"/>
        </w:rPr>
        <w:t xml:space="preserve"> </w:t>
      </w:r>
      <w:r>
        <w:t xml:space="preserve">грохотал </w:t>
      </w:r>
      <w:r>
        <w:rPr>
          <w:u w:val="single"/>
        </w:rPr>
        <w:t>в</w:t>
      </w:r>
      <w:r>
        <w:t xml:space="preserve"> голом и прохладном поле, — в полях весна была еще ранняя, — шли кондуктора </w:t>
      </w:r>
      <w:r>
        <w:rPr>
          <w:u w:val="single"/>
        </w:rPr>
        <w:t>по</w:t>
      </w:r>
      <w:r>
        <w:t xml:space="preserve"> </w:t>
      </w:r>
      <w:r>
        <w:rPr>
          <w:u w:val="single"/>
        </w:rPr>
        <w:t>коридору</w:t>
      </w:r>
      <w:r>
        <w:t xml:space="preserve"> вагона, спрашивая билеты и </w:t>
      </w:r>
      <w:r>
        <w:rPr>
          <w:u w:val="single"/>
        </w:rPr>
        <w:t>вставляя</w:t>
      </w:r>
      <w:r>
        <w:t xml:space="preserve"> в фонари св</w:t>
      </w:r>
      <w:r>
        <w:rPr>
          <w:rFonts w:ascii="Times New Roman" w:hAnsi="Times New Roman"/>
          <w:b/>
        </w:rPr>
        <w:t>е</w:t>
      </w:r>
      <w:r>
        <w:t>чи, а Митя все еще стоял возле дребезж</w:t>
      </w:r>
      <w:r>
        <w:rPr>
          <w:rFonts w:ascii="Times New Roman" w:hAnsi="Times New Roman"/>
          <w:b/>
        </w:rPr>
        <w:t>а</w:t>
      </w:r>
      <w:r>
        <w:t>щего окн</w:t>
      </w:r>
      <w:r>
        <w:rPr>
          <w:rFonts w:ascii="Times New Roman" w:hAnsi="Times New Roman"/>
          <w:b/>
        </w:rPr>
        <w:t>а</w:t>
      </w:r>
      <w:r>
        <w:t xml:space="preserve">, чувствуя запах Катиной </w:t>
      </w:r>
      <w:r>
        <w:rPr>
          <w:u w:val="single"/>
        </w:rPr>
        <w:t>перчатки</w:t>
      </w:r>
      <w:r>
        <w:t xml:space="preserve">, </w:t>
      </w:r>
      <w:r>
        <w:rPr>
          <w:u w:val="single"/>
        </w:rPr>
        <w:t>оставшийся</w:t>
      </w:r>
      <w:r>
        <w:t xml:space="preserve"> на</w:t>
      </w:r>
      <w:r>
        <w:t xml:space="preserve"> его губ</w:t>
      </w:r>
      <w:r>
        <w:rPr>
          <w:rFonts w:ascii="Times New Roman" w:hAnsi="Times New Roman"/>
          <w:b/>
        </w:rPr>
        <w:t>а</w:t>
      </w:r>
      <w:r>
        <w:t xml:space="preserve">х, все еще </w:t>
      </w:r>
      <w:r>
        <w:rPr>
          <w:u w:val="single"/>
        </w:rPr>
        <w:t>весь</w:t>
      </w:r>
      <w:r>
        <w:t xml:space="preserve"> пылал </w:t>
      </w:r>
      <w:r>
        <w:rPr>
          <w:u w:val="single"/>
        </w:rPr>
        <w:t>острым</w:t>
      </w:r>
      <w:r>
        <w:t xml:space="preserve"> огнем последнего мига разлуки. И </w:t>
      </w:r>
      <w:r>
        <w:rPr>
          <w:u w:val="single"/>
        </w:rPr>
        <w:t>вся</w:t>
      </w:r>
      <w:r>
        <w:t xml:space="preserve"> длинная московская зима, счастливая и </w:t>
      </w:r>
      <w:r>
        <w:rPr>
          <w:u w:val="single"/>
        </w:rPr>
        <w:t>мучительная</w:t>
      </w:r>
      <w:r>
        <w:t xml:space="preserve">, преобразившая </w:t>
      </w:r>
      <w:r>
        <w:rPr>
          <w:u w:val="single"/>
        </w:rPr>
        <w:t>всю</w:t>
      </w:r>
      <w:r>
        <w:t xml:space="preserve"> жизнь его, вся целиком и уже совсем в </w:t>
      </w:r>
      <w:r>
        <w:rPr>
          <w:u w:val="single"/>
        </w:rPr>
        <w:t>каком-то</w:t>
      </w:r>
      <w:r>
        <w:t xml:space="preserve"> новом свете вставала перед ним.</w:t>
      </w:r>
    </w:p>
    <w:p w:rsidR="00903EE0" w:rsidRDefault="00F7436E">
      <w:pPr>
        <w:pStyle w:val="Odstavecseseznamem"/>
        <w:numPr>
          <w:ilvl w:val="0"/>
          <w:numId w:val="1"/>
        </w:numPr>
        <w:tabs>
          <w:tab w:val="left" w:pos="183"/>
        </w:tabs>
        <w:spacing w:before="292"/>
        <w:ind w:left="183" w:hanging="182"/>
        <w:rPr>
          <w:sz w:val="24"/>
          <w:u w:val="none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​</w:t>
      </w:r>
      <w:r>
        <w:rPr>
          <w:sz w:val="24"/>
        </w:rPr>
        <w:t>verze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(1958)</w:t>
      </w:r>
    </w:p>
    <w:p w:rsidR="00903EE0" w:rsidRDefault="00F7436E">
      <w:pPr>
        <w:pStyle w:val="Zkladntext"/>
        <w:ind w:right="22"/>
      </w:pPr>
      <w:r>
        <w:t>Dávno</w:t>
      </w:r>
      <w:r>
        <w:rPr>
          <w:spacing w:val="-4"/>
        </w:rPr>
        <w:t xml:space="preserve"> </w:t>
      </w:r>
      <w:r>
        <w:t>už</w:t>
      </w:r>
      <w:r>
        <w:rPr>
          <w:spacing w:val="-2"/>
        </w:rPr>
        <w:t xml:space="preserve"> </w:t>
      </w:r>
      <w:r>
        <w:rPr>
          <w:u w:val="single"/>
        </w:rPr>
        <w:t>začal</w:t>
      </w:r>
      <w:r>
        <w:rPr>
          <w:spacing w:val="-5"/>
        </w:rPr>
        <w:t xml:space="preserve"> </w:t>
      </w:r>
      <w:r>
        <w:t>dlo</w:t>
      </w:r>
      <w:r>
        <w:t>uhý</w:t>
      </w:r>
      <w:r>
        <w:rPr>
          <w:spacing w:val="-4"/>
        </w:rPr>
        <w:t xml:space="preserve"> </w:t>
      </w:r>
      <w:r>
        <w:t>jarní soumrak,</w:t>
      </w:r>
      <w:r>
        <w:rPr>
          <w:spacing w:val="-5"/>
        </w:rPr>
        <w:t xml:space="preserve"> </w:t>
      </w:r>
      <w:r>
        <w:rPr>
          <w:u w:val="single"/>
        </w:rPr>
        <w:t>ztemnělý</w:t>
      </w:r>
      <w:r>
        <w:rPr>
          <w:spacing w:val="-4"/>
        </w:rPr>
        <w:t xml:space="preserve"> </w:t>
      </w:r>
      <w:r>
        <w:t>dešťovými</w:t>
      </w:r>
      <w:r>
        <w:rPr>
          <w:spacing w:val="-2"/>
        </w:rPr>
        <w:t xml:space="preserve"> </w:t>
      </w:r>
      <w:r>
        <w:t>mraky, těžký</w:t>
      </w:r>
      <w:r>
        <w:rPr>
          <w:spacing w:val="-4"/>
        </w:rPr>
        <w:t xml:space="preserve"> </w:t>
      </w:r>
      <w:r>
        <w:t>vagón rachotil</w:t>
      </w:r>
      <w:r>
        <w:rPr>
          <w:spacing w:val="-5"/>
        </w:rPr>
        <w:t xml:space="preserve"> </w:t>
      </w:r>
      <w:r>
        <w:rPr>
          <w:u w:val="single"/>
        </w:rPr>
        <w:t>mezi</w:t>
      </w:r>
      <w:r>
        <w:rPr>
          <w:spacing w:val="-2"/>
        </w:rPr>
        <w:t xml:space="preserve"> </w:t>
      </w:r>
      <w:r>
        <w:t>holými</w:t>
      </w:r>
      <w:r>
        <w:rPr>
          <w:spacing w:val="-4"/>
        </w:rPr>
        <w:t xml:space="preserve"> </w:t>
      </w:r>
      <w:r>
        <w:t xml:space="preserve">a prostydlými poli – v polích bylo jaro ještě velmi časné – průvodčí procházeli </w:t>
      </w:r>
      <w:r>
        <w:rPr>
          <w:u w:val="single"/>
        </w:rPr>
        <w:t>po chodbičce</w:t>
      </w:r>
      <w:r>
        <w:t xml:space="preserve"> vagónu, požadovali lístky a </w:t>
      </w:r>
      <w:r>
        <w:rPr>
          <w:u w:val="single"/>
        </w:rPr>
        <w:t>dávali</w:t>
      </w:r>
      <w:r>
        <w:t xml:space="preserve"> svíčky do luceren, ale Míťa pořád ještě stál u drn</w:t>
      </w:r>
      <w:r>
        <w:t xml:space="preserve">čícího okna, cítil vůni Kátiny </w:t>
      </w:r>
      <w:r>
        <w:rPr>
          <w:u w:val="single"/>
        </w:rPr>
        <w:t>rukavice</w:t>
      </w:r>
      <w:r>
        <w:t xml:space="preserve">, která mu </w:t>
      </w:r>
      <w:r>
        <w:rPr>
          <w:u w:val="single"/>
        </w:rPr>
        <w:t>zůstala</w:t>
      </w:r>
      <w:r>
        <w:t xml:space="preserve"> na rtech, pořád ještě </w:t>
      </w:r>
      <w:r>
        <w:rPr>
          <w:u w:val="single"/>
        </w:rPr>
        <w:t>celý</w:t>
      </w:r>
      <w:r>
        <w:t xml:space="preserve"> planul </w:t>
      </w:r>
      <w:r>
        <w:rPr>
          <w:u w:val="single"/>
        </w:rPr>
        <w:t>prudkým</w:t>
      </w:r>
      <w:r>
        <w:t xml:space="preserve"> žárem posledního okamžiku rozloučení. A </w:t>
      </w:r>
      <w:r>
        <w:rPr>
          <w:u w:val="single"/>
        </w:rPr>
        <w:t>celá</w:t>
      </w:r>
      <w:r>
        <w:t xml:space="preserve"> dlouhá moskevská zima, šťastná i </w:t>
      </w:r>
      <w:r>
        <w:rPr>
          <w:u w:val="single"/>
        </w:rPr>
        <w:t>bolestná</w:t>
      </w:r>
      <w:r>
        <w:t xml:space="preserve">, která změnila </w:t>
      </w:r>
      <w:r>
        <w:rPr>
          <w:u w:val="single"/>
        </w:rPr>
        <w:t>celý</w:t>
      </w:r>
      <w:r>
        <w:t xml:space="preserve"> jeho život, vyvstala teď před ním a už v </w:t>
      </w:r>
      <w:r>
        <w:rPr>
          <w:u w:val="single"/>
        </w:rPr>
        <w:t>jakémsi docela</w:t>
      </w:r>
      <w:r>
        <w:t xml:space="preserve"> novém světle.</w:t>
      </w:r>
    </w:p>
    <w:p w:rsidR="00903EE0" w:rsidRDefault="00903EE0">
      <w:pPr>
        <w:pStyle w:val="Zkladntext"/>
        <w:spacing w:before="1"/>
        <w:ind w:left="0"/>
      </w:pPr>
    </w:p>
    <w:p w:rsidR="00903EE0" w:rsidRDefault="00F7436E">
      <w:pPr>
        <w:pStyle w:val="Odstavecseseznamem"/>
        <w:numPr>
          <w:ilvl w:val="0"/>
          <w:numId w:val="1"/>
        </w:numPr>
        <w:tabs>
          <w:tab w:val="left" w:pos="183"/>
        </w:tabs>
        <w:ind w:left="183" w:hanging="182"/>
        <w:rPr>
          <w:sz w:val="24"/>
          <w:u w:val="none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​</w:t>
      </w:r>
      <w:r>
        <w:rPr>
          <w:sz w:val="24"/>
        </w:rPr>
        <w:t>verze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(1975)</w:t>
      </w:r>
    </w:p>
    <w:p w:rsidR="00903EE0" w:rsidRDefault="00F7436E">
      <w:pPr>
        <w:pStyle w:val="Zkladntext"/>
      </w:pPr>
      <w:r>
        <w:t xml:space="preserve">Dávno už </w:t>
      </w:r>
      <w:r>
        <w:rPr>
          <w:u w:val="single"/>
        </w:rPr>
        <w:t>se snesl</w:t>
      </w:r>
      <w:r>
        <w:t xml:space="preserve"> dlouhý jarní soumrak, </w:t>
      </w:r>
      <w:r>
        <w:rPr>
          <w:u w:val="single"/>
        </w:rPr>
        <w:t>zatmělý</w:t>
      </w:r>
      <w:r>
        <w:t xml:space="preserve"> dešťovými mraky, těžký vagón rachotil </w:t>
      </w:r>
      <w:r>
        <w:rPr>
          <w:u w:val="single"/>
        </w:rPr>
        <w:t>uprostřed</w:t>
      </w:r>
      <w:r>
        <w:t xml:space="preserve"> holých a prostydlých polí – v polích bylo jaro ještě velmi časné – průvodčí procházeli </w:t>
      </w:r>
      <w:r>
        <w:rPr>
          <w:u w:val="single"/>
        </w:rPr>
        <w:t>chodbičkou</w:t>
      </w:r>
      <w:r>
        <w:t xml:space="preserve"> vagónu,</w:t>
      </w:r>
      <w:r>
        <w:rPr>
          <w:spacing w:val="-2"/>
        </w:rPr>
        <w:t xml:space="preserve"> </w:t>
      </w:r>
      <w:r>
        <w:t>požadoval</w:t>
      </w:r>
      <w:r>
        <w:t>i lístky</w:t>
      </w:r>
      <w:r>
        <w:rPr>
          <w:spacing w:val="-6"/>
        </w:rPr>
        <w:t xml:space="preserve"> </w:t>
      </w:r>
      <w:r>
        <w:t xml:space="preserve">a </w:t>
      </w:r>
      <w:r>
        <w:rPr>
          <w:u w:val="single"/>
        </w:rPr>
        <w:t>stavěli</w:t>
      </w:r>
      <w:r>
        <w:t xml:space="preserve"> svíčky</w:t>
      </w:r>
      <w:r>
        <w:rPr>
          <w:spacing w:val="-4"/>
        </w:rPr>
        <w:t xml:space="preserve"> </w:t>
      </w:r>
      <w:r>
        <w:t>do luceren, ale</w:t>
      </w:r>
      <w:r>
        <w:rPr>
          <w:spacing w:val="-2"/>
        </w:rPr>
        <w:t xml:space="preserve"> </w:t>
      </w:r>
      <w:r>
        <w:t>Míťa</w:t>
      </w:r>
      <w:r>
        <w:rPr>
          <w:spacing w:val="-2"/>
        </w:rPr>
        <w:t xml:space="preserve"> </w:t>
      </w:r>
      <w:r>
        <w:t>pořád ještě stál u drnčícího okna,</w:t>
      </w:r>
      <w:r>
        <w:rPr>
          <w:spacing w:val="-3"/>
        </w:rPr>
        <w:t xml:space="preserve"> </w:t>
      </w:r>
      <w:r>
        <w:t xml:space="preserve">cítil vůni Kátiny </w:t>
      </w:r>
      <w:r>
        <w:rPr>
          <w:u w:val="single"/>
        </w:rPr>
        <w:t>rukavičky</w:t>
      </w:r>
      <w:r>
        <w:t xml:space="preserve">, která mu </w:t>
      </w:r>
      <w:r>
        <w:rPr>
          <w:u w:val="single"/>
        </w:rPr>
        <w:t>utkvěla</w:t>
      </w:r>
      <w:r>
        <w:t xml:space="preserve"> na rtech, pořád ještě planul </w:t>
      </w:r>
      <w:r>
        <w:rPr>
          <w:u w:val="single"/>
        </w:rPr>
        <w:t>palčivým</w:t>
      </w:r>
      <w:r>
        <w:t xml:space="preserve"> žárem posledního okamžiku</w:t>
      </w:r>
      <w:r>
        <w:rPr>
          <w:spacing w:val="-4"/>
        </w:rPr>
        <w:t xml:space="preserve"> </w:t>
      </w:r>
      <w:r>
        <w:t>rozloučení.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dlouhá</w:t>
      </w:r>
      <w:r>
        <w:rPr>
          <w:spacing w:val="-2"/>
        </w:rPr>
        <w:t xml:space="preserve"> </w:t>
      </w:r>
      <w:r>
        <w:t>moskevská</w:t>
      </w:r>
      <w:r>
        <w:rPr>
          <w:spacing w:val="-5"/>
        </w:rPr>
        <w:t xml:space="preserve"> </w:t>
      </w:r>
      <w:r>
        <w:t>zima,</w:t>
      </w:r>
      <w:r>
        <w:rPr>
          <w:spacing w:val="-2"/>
        </w:rPr>
        <w:t xml:space="preserve"> </w:t>
      </w:r>
      <w:r>
        <w:t>šťastná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u w:val="single"/>
        </w:rPr>
        <w:t>trýznivá</w:t>
      </w:r>
      <w:r>
        <w:t>,</w:t>
      </w:r>
      <w:r>
        <w:rPr>
          <w:spacing w:val="-2"/>
        </w:rPr>
        <w:t xml:space="preserve"> </w:t>
      </w:r>
      <w:r>
        <w:t>kter</w:t>
      </w:r>
      <w:r>
        <w:t>á</w:t>
      </w:r>
      <w:r>
        <w:rPr>
          <w:spacing w:val="-2"/>
        </w:rPr>
        <w:t xml:space="preserve"> </w:t>
      </w:r>
      <w:r>
        <w:rPr>
          <w:u w:val="single"/>
        </w:rPr>
        <w:t>od</w:t>
      </w:r>
      <w:r>
        <w:rPr>
          <w:spacing w:val="-4"/>
          <w:u w:val="single"/>
        </w:rPr>
        <w:t xml:space="preserve"> </w:t>
      </w:r>
      <w:r>
        <w:rPr>
          <w:u w:val="single"/>
        </w:rPr>
        <w:t>základu</w:t>
      </w:r>
      <w:r>
        <w:rPr>
          <w:spacing w:val="-4"/>
        </w:rPr>
        <w:t xml:space="preserve"> </w:t>
      </w:r>
      <w:r>
        <w:t>změnila</w:t>
      </w:r>
      <w:r>
        <w:rPr>
          <w:spacing w:val="-2"/>
        </w:rPr>
        <w:t xml:space="preserve"> </w:t>
      </w:r>
      <w:r>
        <w:t xml:space="preserve">jeho život, vyvstala teď </w:t>
      </w:r>
      <w:r>
        <w:rPr>
          <w:u w:val="single"/>
        </w:rPr>
        <w:t>celá</w:t>
      </w:r>
      <w:r>
        <w:t xml:space="preserve"> před ním a už v </w:t>
      </w:r>
      <w:r>
        <w:rPr>
          <w:u w:val="single"/>
        </w:rPr>
        <w:t>nějakém dočista</w:t>
      </w:r>
      <w:r>
        <w:t xml:space="preserve"> novém světle.</w:t>
      </w:r>
    </w:p>
    <w:sectPr w:rsidR="00903EE0">
      <w:pgSz w:w="11910" w:h="16840"/>
      <w:pgMar w:top="110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520F"/>
    <w:multiLevelType w:val="hybridMultilevel"/>
    <w:tmpl w:val="B3A8C4FA"/>
    <w:lvl w:ilvl="0" w:tplc="4CCC8F5E">
      <w:start w:val="1"/>
      <w:numFmt w:val="decimal"/>
      <w:lvlText w:val="%1."/>
      <w:lvlJc w:val="left"/>
      <w:pPr>
        <w:ind w:left="238" w:hanging="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9"/>
        <w:sz w:val="24"/>
        <w:szCs w:val="24"/>
        <w:u w:val="single" w:color="000000"/>
        <w:lang w:val="cs-CZ" w:eastAsia="en-US" w:bidi="ar-SA"/>
      </w:rPr>
    </w:lvl>
    <w:lvl w:ilvl="1" w:tplc="89F06802">
      <w:numFmt w:val="bullet"/>
      <w:lvlText w:val="•"/>
      <w:lvlJc w:val="left"/>
      <w:pPr>
        <w:ind w:left="1194" w:hanging="237"/>
      </w:pPr>
      <w:rPr>
        <w:rFonts w:hint="default"/>
        <w:lang w:val="cs-CZ" w:eastAsia="en-US" w:bidi="ar-SA"/>
      </w:rPr>
    </w:lvl>
    <w:lvl w:ilvl="2" w:tplc="9D403346">
      <w:numFmt w:val="bullet"/>
      <w:lvlText w:val="•"/>
      <w:lvlJc w:val="left"/>
      <w:pPr>
        <w:ind w:left="2148" w:hanging="237"/>
      </w:pPr>
      <w:rPr>
        <w:rFonts w:hint="default"/>
        <w:lang w:val="cs-CZ" w:eastAsia="en-US" w:bidi="ar-SA"/>
      </w:rPr>
    </w:lvl>
    <w:lvl w:ilvl="3" w:tplc="6C28BDF8">
      <w:numFmt w:val="bullet"/>
      <w:lvlText w:val="•"/>
      <w:lvlJc w:val="left"/>
      <w:pPr>
        <w:ind w:left="3102" w:hanging="237"/>
      </w:pPr>
      <w:rPr>
        <w:rFonts w:hint="default"/>
        <w:lang w:val="cs-CZ" w:eastAsia="en-US" w:bidi="ar-SA"/>
      </w:rPr>
    </w:lvl>
    <w:lvl w:ilvl="4" w:tplc="7A6A9F68">
      <w:numFmt w:val="bullet"/>
      <w:lvlText w:val="•"/>
      <w:lvlJc w:val="left"/>
      <w:pPr>
        <w:ind w:left="4056" w:hanging="237"/>
      </w:pPr>
      <w:rPr>
        <w:rFonts w:hint="default"/>
        <w:lang w:val="cs-CZ" w:eastAsia="en-US" w:bidi="ar-SA"/>
      </w:rPr>
    </w:lvl>
    <w:lvl w:ilvl="5" w:tplc="E918D818">
      <w:numFmt w:val="bullet"/>
      <w:lvlText w:val="•"/>
      <w:lvlJc w:val="left"/>
      <w:pPr>
        <w:ind w:left="5010" w:hanging="237"/>
      </w:pPr>
      <w:rPr>
        <w:rFonts w:hint="default"/>
        <w:lang w:val="cs-CZ" w:eastAsia="en-US" w:bidi="ar-SA"/>
      </w:rPr>
    </w:lvl>
    <w:lvl w:ilvl="6" w:tplc="8CF4D37E">
      <w:numFmt w:val="bullet"/>
      <w:lvlText w:val="•"/>
      <w:lvlJc w:val="left"/>
      <w:pPr>
        <w:ind w:left="5964" w:hanging="237"/>
      </w:pPr>
      <w:rPr>
        <w:rFonts w:hint="default"/>
        <w:lang w:val="cs-CZ" w:eastAsia="en-US" w:bidi="ar-SA"/>
      </w:rPr>
    </w:lvl>
    <w:lvl w:ilvl="7" w:tplc="32729FE0">
      <w:numFmt w:val="bullet"/>
      <w:lvlText w:val="•"/>
      <w:lvlJc w:val="left"/>
      <w:pPr>
        <w:ind w:left="6918" w:hanging="237"/>
      </w:pPr>
      <w:rPr>
        <w:rFonts w:hint="default"/>
        <w:lang w:val="cs-CZ" w:eastAsia="en-US" w:bidi="ar-SA"/>
      </w:rPr>
    </w:lvl>
    <w:lvl w:ilvl="8" w:tplc="F4D06F14">
      <w:numFmt w:val="bullet"/>
      <w:lvlText w:val="•"/>
      <w:lvlJc w:val="left"/>
      <w:pPr>
        <w:ind w:left="7873" w:hanging="237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03EE0"/>
    <w:rsid w:val="00517278"/>
    <w:rsid w:val="005600FE"/>
    <w:rsid w:val="00903EE0"/>
    <w:rsid w:val="00F7436E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ED2A"/>
  <w15:docId w15:val="{C9628DF4-DE23-4D6F-AAA2-74A7757D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83" w:hanging="182"/>
    </w:pPr>
    <w:rPr>
      <w:u w:val="single" w:color="000000"/>
    </w:r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1790</Words>
  <Characters>10565</Characters>
  <Application>Microsoft Office Word</Application>
  <DocSecurity>0</DocSecurity>
  <Lines>88</Lines>
  <Paragraphs>24</Paragraphs>
  <ScaleCrop>false</ScaleCrop>
  <Company/>
  <LinksUpToDate>false</LinksUpToDate>
  <CharactersWithSpaces>12331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Zábrana_HANDOUT.doc</dc:title>
  <dc:creator>ffuk</dc:creator>
  <cp:lastModifiedBy>Rubáš, Stanislav</cp:lastModifiedBy>
  <cp:revision>5</cp:revision>
  <dcterms:created xsi:type="dcterms:W3CDTF">2026-01-08T17:19:00Z</dcterms:created>
  <dcterms:modified xsi:type="dcterms:W3CDTF">2026-01-08T17:25:00Z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LastSaved">
    <vt:filetime>2026-01-08T00:00:00Z</vt:filetime>
  </property>
  <property fmtid="{D5CDD505-2E9C-101B-9397-08002B2CF9AE}" pid="4" name="Producer">
    <vt:lpwstr>Microsoft: Print To PDF</vt:lpwstr>
  </property>
</Properties>
</file>