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9FC" w:rsidRDefault="000A4549" w:rsidP="00072CC0">
      <w:pPr>
        <w:spacing w:after="0" w:line="240" w:lineRule="auto"/>
        <w:rPr>
          <w:rFonts w:ascii="Garamond" w:hAnsi="Garamond"/>
        </w:rPr>
      </w:pPr>
      <w:r>
        <w:rPr>
          <w:rFonts w:ascii="Garamond" w:hAnsi="Garamond"/>
        </w:rPr>
        <w:t>Romantic Symbolic Poem I: Coleridge</w:t>
      </w:r>
    </w:p>
    <w:p w:rsidR="009719BD" w:rsidRDefault="009719BD" w:rsidP="00072CC0">
      <w:pPr>
        <w:spacing w:after="0" w:line="240" w:lineRule="auto"/>
        <w:rPr>
          <w:rFonts w:ascii="Garamond" w:hAnsi="Garamond"/>
        </w:rPr>
      </w:pPr>
    </w:p>
    <w:p w:rsidR="00F76CF7" w:rsidRDefault="00D23BC0" w:rsidP="00072CC0">
      <w:pPr>
        <w:spacing w:after="0" w:line="240" w:lineRule="auto"/>
        <w:rPr>
          <w:rFonts w:ascii="Garamond" w:hAnsi="Garamond"/>
        </w:rPr>
      </w:pPr>
      <w:r>
        <w:rPr>
          <w:rFonts w:ascii="Garamond" w:hAnsi="Garamond"/>
        </w:rPr>
        <w:t>READING 10</w:t>
      </w:r>
      <w:r>
        <w:rPr>
          <w:rFonts w:ascii="Garamond" w:hAnsi="Garamond"/>
        </w:rPr>
        <w:tab/>
      </w:r>
      <w:r>
        <w:rPr>
          <w:rFonts w:ascii="Garamond" w:hAnsi="Garamond"/>
        </w:rPr>
        <w:tab/>
      </w:r>
      <w:r>
        <w:rPr>
          <w:rFonts w:ascii="Garamond" w:hAnsi="Garamond"/>
        </w:rPr>
        <w:tab/>
      </w:r>
      <w:r w:rsidRPr="00D23BC0">
        <w:rPr>
          <w:rFonts w:ascii="Garamond" w:hAnsi="Garamond"/>
          <w:i/>
        </w:rPr>
        <w:t>Osorio</w:t>
      </w:r>
      <w:r w:rsidR="00F817ED">
        <w:rPr>
          <w:rFonts w:ascii="Garamond" w:hAnsi="Garamond"/>
          <w:i/>
        </w:rPr>
        <w:t>. A Tragedy</w:t>
      </w:r>
      <w:r w:rsidRPr="00D23BC0">
        <w:rPr>
          <w:rFonts w:ascii="Garamond" w:hAnsi="Garamond"/>
          <w:i/>
        </w:rPr>
        <w:t xml:space="preserve"> </w:t>
      </w:r>
      <w:r>
        <w:rPr>
          <w:rFonts w:ascii="Garamond" w:hAnsi="Garamond"/>
        </w:rPr>
        <w:t>(1797)</w:t>
      </w:r>
      <w:r w:rsidR="00841D78">
        <w:rPr>
          <w:rFonts w:ascii="Garamond" w:hAnsi="Garamond"/>
        </w:rPr>
        <w:t xml:space="preserve"> </w:t>
      </w:r>
    </w:p>
    <w:p w:rsidR="00A3490B" w:rsidRDefault="00A3490B" w:rsidP="00072CC0">
      <w:pPr>
        <w:spacing w:after="0" w:line="240" w:lineRule="auto"/>
        <w:rPr>
          <w:rFonts w:ascii="Garamond" w:hAnsi="Garamond"/>
        </w:rPr>
      </w:pPr>
    </w:p>
    <w:p w:rsidR="00841D78" w:rsidRDefault="00841D78" w:rsidP="00072CC0">
      <w:pPr>
        <w:spacing w:after="0" w:line="240" w:lineRule="auto"/>
        <w:rPr>
          <w:rFonts w:ascii="Garamond" w:hAnsi="Garamond"/>
        </w:rPr>
      </w:pPr>
    </w:p>
    <w:p w:rsidR="00AA0F94" w:rsidRDefault="009F4D19" w:rsidP="00072CC0">
      <w:pPr>
        <w:spacing w:after="0" w:line="240" w:lineRule="auto"/>
        <w:rPr>
          <w:rFonts w:ascii="Garamond" w:hAnsi="Garamond"/>
        </w:rPr>
      </w:pPr>
      <w:r>
        <w:rPr>
          <w:rFonts w:ascii="Garamond" w:hAnsi="Garamond"/>
        </w:rPr>
        <w:t>Composition, staging &amp;</w:t>
      </w:r>
      <w:r w:rsidR="00F817ED">
        <w:rPr>
          <w:rFonts w:ascii="Garamond" w:hAnsi="Garamond"/>
        </w:rPr>
        <w:t xml:space="preserve"> publication</w:t>
      </w:r>
      <w:r w:rsidR="00F2143E">
        <w:rPr>
          <w:rFonts w:ascii="Garamond" w:hAnsi="Garamond"/>
        </w:rPr>
        <w:t xml:space="preserve"> history:</w:t>
      </w:r>
      <w:r w:rsidR="00841D78">
        <w:rPr>
          <w:rFonts w:ascii="Garamond" w:hAnsi="Garamond"/>
        </w:rPr>
        <w:t xml:space="preserve"> </w:t>
      </w:r>
    </w:p>
    <w:p w:rsidR="00F817ED" w:rsidRDefault="00F817ED" w:rsidP="00072CC0">
      <w:pPr>
        <w:spacing w:after="0" w:line="240" w:lineRule="auto"/>
        <w:rPr>
          <w:rFonts w:ascii="Garamond" w:hAnsi="Garamond"/>
        </w:rPr>
      </w:pPr>
    </w:p>
    <w:p w:rsidR="00E72CEE" w:rsidRDefault="00E72CEE" w:rsidP="00E72CEE">
      <w:pPr>
        <w:pStyle w:val="Odstavecseseznamem"/>
        <w:numPr>
          <w:ilvl w:val="0"/>
          <w:numId w:val="6"/>
        </w:numPr>
        <w:spacing w:after="0" w:line="240" w:lineRule="auto"/>
        <w:rPr>
          <w:rFonts w:ascii="Garamond" w:hAnsi="Garamond"/>
        </w:rPr>
      </w:pPr>
      <w:r>
        <w:rPr>
          <w:rFonts w:ascii="Garamond" w:hAnsi="Garamond"/>
        </w:rPr>
        <w:t xml:space="preserve">composed in 8 months (April - November) </w:t>
      </w:r>
      <w:r w:rsidR="00F817ED">
        <w:rPr>
          <w:rFonts w:ascii="Garamond" w:hAnsi="Garamond"/>
        </w:rPr>
        <w:t xml:space="preserve">in </w:t>
      </w:r>
      <w:r>
        <w:rPr>
          <w:rFonts w:ascii="Garamond" w:hAnsi="Garamond"/>
        </w:rPr>
        <w:t>1797 in Nether Stowey</w:t>
      </w:r>
    </w:p>
    <w:p w:rsidR="00C230CF" w:rsidRDefault="00C230CF" w:rsidP="00E72CEE">
      <w:pPr>
        <w:pStyle w:val="Odstavecseseznamem"/>
        <w:numPr>
          <w:ilvl w:val="0"/>
          <w:numId w:val="6"/>
        </w:numPr>
        <w:spacing w:after="0" w:line="240" w:lineRule="auto"/>
        <w:rPr>
          <w:rFonts w:ascii="Garamond" w:hAnsi="Garamond"/>
        </w:rPr>
      </w:pPr>
      <w:r>
        <w:rPr>
          <w:rFonts w:ascii="Garamond" w:hAnsi="Garamond"/>
        </w:rPr>
        <w:t xml:space="preserve">C’s second </w:t>
      </w:r>
      <w:r w:rsidR="007C272A">
        <w:rPr>
          <w:rFonts w:ascii="Garamond" w:hAnsi="Garamond"/>
        </w:rPr>
        <w:t>drama</w:t>
      </w:r>
      <w:r>
        <w:rPr>
          <w:rFonts w:ascii="Garamond" w:hAnsi="Garamond"/>
        </w:rPr>
        <w:t>, the first co-written with Southey (</w:t>
      </w:r>
      <w:r w:rsidRPr="00C230CF">
        <w:rPr>
          <w:rFonts w:ascii="Garamond" w:hAnsi="Garamond"/>
          <w:i/>
        </w:rPr>
        <w:t>The Death of Robespierre</w:t>
      </w:r>
      <w:r>
        <w:rPr>
          <w:rFonts w:ascii="Garamond" w:hAnsi="Garamond"/>
        </w:rPr>
        <w:t>, 1794</w:t>
      </w:r>
      <w:r w:rsidR="001F3411">
        <w:rPr>
          <w:rFonts w:ascii="Garamond" w:hAnsi="Garamond"/>
        </w:rPr>
        <w:t>); written at the invitation fro</w:t>
      </w:r>
      <w:r>
        <w:rPr>
          <w:rFonts w:ascii="Garamond" w:hAnsi="Garamond"/>
        </w:rPr>
        <w:t>m Sheridan to write a tragedy on a popular subject</w:t>
      </w:r>
    </w:p>
    <w:p w:rsidR="00C230CF" w:rsidRDefault="00C230CF" w:rsidP="00C230CF">
      <w:pPr>
        <w:pStyle w:val="Odstavecseseznamem"/>
        <w:numPr>
          <w:ilvl w:val="0"/>
          <w:numId w:val="6"/>
        </w:numPr>
        <w:spacing w:after="0" w:line="240" w:lineRule="auto"/>
        <w:rPr>
          <w:rFonts w:ascii="Garamond" w:hAnsi="Garamond"/>
        </w:rPr>
      </w:pPr>
      <w:r>
        <w:rPr>
          <w:rFonts w:ascii="Garamond" w:hAnsi="Garamond"/>
        </w:rPr>
        <w:t xml:space="preserve">originally rejected by </w:t>
      </w:r>
      <w:r w:rsidRPr="00F817ED">
        <w:rPr>
          <w:rFonts w:ascii="Garamond" w:hAnsi="Garamond"/>
          <w:i/>
        </w:rPr>
        <w:t>Drury Lane</w:t>
      </w:r>
      <w:r>
        <w:rPr>
          <w:rFonts w:ascii="Garamond" w:hAnsi="Garamond"/>
          <w:i/>
        </w:rPr>
        <w:t xml:space="preserve"> </w:t>
      </w:r>
      <w:r>
        <w:rPr>
          <w:rFonts w:ascii="Garamond" w:hAnsi="Garamond"/>
        </w:rPr>
        <w:t>for being too obscure</w:t>
      </w:r>
    </w:p>
    <w:p w:rsidR="00F254E9" w:rsidRPr="00F254E9" w:rsidRDefault="00F254E9" w:rsidP="00F254E9">
      <w:pPr>
        <w:pStyle w:val="Odstavecseseznamem"/>
        <w:numPr>
          <w:ilvl w:val="0"/>
          <w:numId w:val="6"/>
        </w:numPr>
        <w:spacing w:after="0" w:line="240" w:lineRule="auto"/>
        <w:rPr>
          <w:rFonts w:ascii="Garamond" w:hAnsi="Garamond"/>
        </w:rPr>
      </w:pPr>
      <w:r>
        <w:rPr>
          <w:rFonts w:ascii="Garamond" w:hAnsi="Garamond"/>
        </w:rPr>
        <w:t>planned to be published with Wordsworth’</w:t>
      </w:r>
      <w:r w:rsidRPr="00F254E9">
        <w:rPr>
          <w:rFonts w:ascii="Garamond" w:hAnsi="Garamond"/>
        </w:rPr>
        <w:t xml:space="preserve">s drama, </w:t>
      </w:r>
      <w:r w:rsidRPr="00F254E9">
        <w:rPr>
          <w:rFonts w:ascii="Garamond" w:hAnsi="Garamond"/>
          <w:i/>
        </w:rPr>
        <w:t>The Borderers</w:t>
      </w:r>
      <w:r>
        <w:rPr>
          <w:rFonts w:ascii="Garamond" w:hAnsi="Garamond"/>
        </w:rPr>
        <w:t xml:space="preserve">; </w:t>
      </w:r>
      <w:r w:rsidRPr="00F254E9">
        <w:rPr>
          <w:rFonts w:ascii="Garamond" w:hAnsi="Garamond"/>
        </w:rPr>
        <w:t>instead</w:t>
      </w:r>
      <w:r w:rsidR="001F3411">
        <w:rPr>
          <w:rFonts w:ascii="Garamond" w:hAnsi="Garamond"/>
        </w:rPr>
        <w:t>,</w:t>
      </w:r>
      <w:r w:rsidRPr="00F254E9">
        <w:rPr>
          <w:rFonts w:ascii="Garamond" w:hAnsi="Garamond"/>
        </w:rPr>
        <w:t xml:space="preserve"> </w:t>
      </w:r>
      <w:r>
        <w:rPr>
          <w:rFonts w:ascii="Garamond" w:hAnsi="Garamond"/>
        </w:rPr>
        <w:t xml:space="preserve">extracts ‘The Dungeon’ and ‘The Foster-Mother’s Tale’ printed in the first edition of </w:t>
      </w:r>
      <w:r w:rsidRPr="00F254E9">
        <w:rPr>
          <w:rFonts w:ascii="Garamond" w:hAnsi="Garamond"/>
          <w:i/>
        </w:rPr>
        <w:t>Lyrical Ballads</w:t>
      </w:r>
      <w:r>
        <w:rPr>
          <w:rFonts w:ascii="Garamond" w:hAnsi="Garamond"/>
        </w:rPr>
        <w:t xml:space="preserve"> (</w:t>
      </w:r>
      <w:r w:rsidRPr="00F254E9">
        <w:rPr>
          <w:rFonts w:ascii="Garamond" w:hAnsi="Garamond"/>
        </w:rPr>
        <w:t>1798</w:t>
      </w:r>
      <w:r>
        <w:rPr>
          <w:rFonts w:ascii="Garamond" w:hAnsi="Garamond"/>
        </w:rPr>
        <w:t>)</w:t>
      </w:r>
      <w:r w:rsidRPr="00F254E9">
        <w:rPr>
          <w:rFonts w:ascii="Garamond" w:hAnsi="Garamond"/>
        </w:rPr>
        <w:t>.</w:t>
      </w:r>
    </w:p>
    <w:p w:rsidR="00E72CEE" w:rsidRPr="00F817ED" w:rsidRDefault="00E72CEE" w:rsidP="00F817ED">
      <w:pPr>
        <w:pStyle w:val="Odstavecseseznamem"/>
        <w:numPr>
          <w:ilvl w:val="0"/>
          <w:numId w:val="6"/>
        </w:numPr>
        <w:spacing w:after="0" w:line="240" w:lineRule="auto"/>
        <w:rPr>
          <w:rFonts w:ascii="Garamond" w:hAnsi="Garamond"/>
        </w:rPr>
      </w:pPr>
      <w:r w:rsidRPr="00F817ED">
        <w:rPr>
          <w:rFonts w:ascii="Garamond" w:hAnsi="Garamond"/>
        </w:rPr>
        <w:t xml:space="preserve">a revision of </w:t>
      </w:r>
      <w:r w:rsidRPr="00F817ED">
        <w:rPr>
          <w:rFonts w:ascii="Garamond" w:hAnsi="Garamond"/>
          <w:i/>
        </w:rPr>
        <w:t>Osorio</w:t>
      </w:r>
      <w:r w:rsidR="00F817ED">
        <w:rPr>
          <w:rFonts w:ascii="Garamond" w:hAnsi="Garamond"/>
        </w:rPr>
        <w:t xml:space="preserve"> in 1812, </w:t>
      </w:r>
      <w:r w:rsidRPr="00F817ED">
        <w:rPr>
          <w:rFonts w:ascii="Garamond" w:hAnsi="Garamond"/>
        </w:rPr>
        <w:t>successfully produced at Drury Lane in January 1813 as</w:t>
      </w:r>
    </w:p>
    <w:p w:rsidR="00E72CEE" w:rsidRDefault="00E72CEE" w:rsidP="00F817ED">
      <w:pPr>
        <w:spacing w:after="0" w:line="240" w:lineRule="auto"/>
        <w:ind w:left="720"/>
        <w:rPr>
          <w:rFonts w:ascii="Garamond" w:hAnsi="Garamond"/>
        </w:rPr>
      </w:pPr>
      <w:r w:rsidRPr="00F817ED">
        <w:rPr>
          <w:rFonts w:ascii="Garamond" w:hAnsi="Garamond"/>
          <w:i/>
        </w:rPr>
        <w:t>Remorse</w:t>
      </w:r>
      <w:r w:rsidR="00F817ED">
        <w:rPr>
          <w:rFonts w:ascii="Garamond" w:hAnsi="Garamond"/>
          <w:i/>
        </w:rPr>
        <w:t xml:space="preserve"> </w:t>
      </w:r>
      <w:r w:rsidR="00F817ED">
        <w:rPr>
          <w:rFonts w:ascii="Garamond" w:hAnsi="Garamond"/>
        </w:rPr>
        <w:t xml:space="preserve">(Byron’s </w:t>
      </w:r>
      <w:r w:rsidR="00F643D5">
        <w:rPr>
          <w:rFonts w:ascii="Garamond" w:hAnsi="Garamond"/>
        </w:rPr>
        <w:t xml:space="preserve">supportive </w:t>
      </w:r>
      <w:r w:rsidR="00F817ED">
        <w:rPr>
          <w:rFonts w:ascii="Garamond" w:hAnsi="Garamond"/>
        </w:rPr>
        <w:t xml:space="preserve">involvement </w:t>
      </w:r>
      <w:r w:rsidR="00F643D5">
        <w:rPr>
          <w:rFonts w:ascii="Garamond" w:hAnsi="Garamond"/>
        </w:rPr>
        <w:t>while</w:t>
      </w:r>
      <w:r w:rsidR="00F817ED">
        <w:rPr>
          <w:rFonts w:ascii="Garamond" w:hAnsi="Garamond"/>
        </w:rPr>
        <w:t xml:space="preserve"> a member of the Drury Lane Committee)</w:t>
      </w:r>
    </w:p>
    <w:p w:rsidR="00F817ED" w:rsidRPr="00F817ED" w:rsidRDefault="00F817ED" w:rsidP="00F817ED">
      <w:pPr>
        <w:pStyle w:val="Odstavecseseznamem"/>
        <w:numPr>
          <w:ilvl w:val="0"/>
          <w:numId w:val="6"/>
        </w:numPr>
        <w:spacing w:after="0" w:line="240" w:lineRule="auto"/>
        <w:rPr>
          <w:rFonts w:ascii="Garamond" w:hAnsi="Garamond"/>
        </w:rPr>
      </w:pPr>
      <w:r>
        <w:rPr>
          <w:rFonts w:ascii="Garamond" w:hAnsi="Garamond"/>
        </w:rPr>
        <w:t>immensely successful (show ran 20 nights) and 3 print runs in a year.</w:t>
      </w:r>
    </w:p>
    <w:p w:rsidR="00D168A1" w:rsidRPr="005D3D8B" w:rsidRDefault="00C52A30" w:rsidP="00072CC0">
      <w:pPr>
        <w:pStyle w:val="Odstavecseseznamem"/>
        <w:numPr>
          <w:ilvl w:val="0"/>
          <w:numId w:val="6"/>
        </w:numPr>
        <w:spacing w:after="0" w:line="240" w:lineRule="auto"/>
        <w:rPr>
          <w:rFonts w:ascii="Garamond" w:hAnsi="Garamond"/>
        </w:rPr>
      </w:pPr>
      <w:r>
        <w:rPr>
          <w:rFonts w:ascii="Garamond" w:hAnsi="Garamond"/>
        </w:rPr>
        <w:t xml:space="preserve">positive reviews at the time, but </w:t>
      </w:r>
      <w:r w:rsidR="00F817ED">
        <w:rPr>
          <w:rFonts w:ascii="Garamond" w:hAnsi="Garamond"/>
        </w:rPr>
        <w:t xml:space="preserve">scorned by later, Victorian critics as a </w:t>
      </w:r>
      <w:r w:rsidR="008549B7">
        <w:rPr>
          <w:rFonts w:ascii="Garamond" w:hAnsi="Garamond"/>
        </w:rPr>
        <w:t>derivative</w:t>
      </w:r>
      <w:r w:rsidR="00F817ED">
        <w:rPr>
          <w:rFonts w:ascii="Garamond" w:hAnsi="Garamond"/>
        </w:rPr>
        <w:t xml:space="preserve"> pastiche written for commercial gain</w:t>
      </w:r>
    </w:p>
    <w:p w:rsidR="00F2143E" w:rsidRDefault="00F2143E" w:rsidP="00072CC0">
      <w:pPr>
        <w:spacing w:after="0" w:line="240" w:lineRule="auto"/>
        <w:rPr>
          <w:rFonts w:ascii="Garamond" w:hAnsi="Garamond"/>
        </w:rPr>
      </w:pPr>
    </w:p>
    <w:p w:rsidR="00E73349" w:rsidRPr="004A564D" w:rsidRDefault="00E73349" w:rsidP="00072CC0">
      <w:pPr>
        <w:spacing w:after="0" w:line="240" w:lineRule="auto"/>
        <w:rPr>
          <w:rFonts w:ascii="Garamond" w:hAnsi="Garamond"/>
        </w:rPr>
      </w:pPr>
    </w:p>
    <w:p w:rsidR="00F2143E" w:rsidRDefault="004B1A7C" w:rsidP="00072CC0">
      <w:pPr>
        <w:spacing w:after="0" w:line="240" w:lineRule="auto"/>
        <w:rPr>
          <w:rFonts w:ascii="Garamond" w:hAnsi="Garamond"/>
        </w:rPr>
      </w:pPr>
      <w:r>
        <w:rPr>
          <w:rFonts w:ascii="Garamond" w:hAnsi="Garamond"/>
        </w:rPr>
        <w:t>Context</w:t>
      </w:r>
      <w:r w:rsidR="00F2143E">
        <w:rPr>
          <w:rFonts w:ascii="Garamond" w:hAnsi="Garamond"/>
        </w:rPr>
        <w:t>:</w:t>
      </w:r>
    </w:p>
    <w:p w:rsidR="00A376FA" w:rsidRDefault="004620C8" w:rsidP="004B1A7C">
      <w:pPr>
        <w:pStyle w:val="Odstavecseseznamem"/>
        <w:numPr>
          <w:ilvl w:val="0"/>
          <w:numId w:val="6"/>
        </w:numPr>
        <w:spacing w:after="0" w:line="240" w:lineRule="auto"/>
        <w:rPr>
          <w:rFonts w:ascii="Garamond" w:hAnsi="Garamond"/>
        </w:rPr>
      </w:pPr>
      <w:r>
        <w:rPr>
          <w:rFonts w:ascii="Garamond" w:hAnsi="Garamond"/>
        </w:rPr>
        <w:t>Coleridge translated</w:t>
      </w:r>
      <w:r w:rsidR="007C272A">
        <w:rPr>
          <w:rFonts w:ascii="Garamond" w:hAnsi="Garamond"/>
        </w:rPr>
        <w:t xml:space="preserve"> Schiller’s </w:t>
      </w:r>
      <w:r w:rsidR="007C272A" w:rsidRPr="007C272A">
        <w:rPr>
          <w:rFonts w:ascii="Garamond" w:hAnsi="Garamond"/>
          <w:i/>
        </w:rPr>
        <w:t xml:space="preserve">Piccolomini </w:t>
      </w:r>
      <w:r w:rsidR="007C272A">
        <w:rPr>
          <w:rFonts w:ascii="Garamond" w:hAnsi="Garamond"/>
        </w:rPr>
        <w:t xml:space="preserve">and </w:t>
      </w:r>
      <w:r w:rsidR="007C272A" w:rsidRPr="007C272A">
        <w:rPr>
          <w:rFonts w:ascii="Garamond" w:hAnsi="Garamond"/>
          <w:i/>
        </w:rPr>
        <w:t>The Death of Wallenstein</w:t>
      </w:r>
      <w:r w:rsidR="007C272A">
        <w:rPr>
          <w:rFonts w:ascii="Garamond" w:hAnsi="Garamond"/>
        </w:rPr>
        <w:t xml:space="preserve"> (published 1800).</w:t>
      </w:r>
      <w:r w:rsidR="003F21FC">
        <w:rPr>
          <w:rFonts w:ascii="Garamond" w:hAnsi="Garamond"/>
        </w:rPr>
        <w:t xml:space="preserve"> </w:t>
      </w:r>
      <w:r w:rsidR="00A376FA">
        <w:rPr>
          <w:rFonts w:ascii="Garamond" w:hAnsi="Garamond"/>
        </w:rPr>
        <w:t xml:space="preserve">Schiller’s Venetian mystery novel, </w:t>
      </w:r>
      <w:r w:rsidR="00A376FA" w:rsidRPr="00A376FA">
        <w:rPr>
          <w:rFonts w:ascii="Garamond" w:hAnsi="Garamond"/>
          <w:i/>
        </w:rPr>
        <w:t>The Ghost-seer</w:t>
      </w:r>
      <w:r w:rsidR="00A376FA">
        <w:rPr>
          <w:rFonts w:ascii="Garamond" w:hAnsi="Garamond"/>
        </w:rPr>
        <w:t xml:space="preserve"> (</w:t>
      </w:r>
      <w:r w:rsidR="00A376FA" w:rsidRPr="00A376FA">
        <w:rPr>
          <w:rFonts w:ascii="Garamond" w:hAnsi="Garamond"/>
          <w:i/>
        </w:rPr>
        <w:t>Der Geisterseher</w:t>
      </w:r>
      <w:r w:rsidR="00A376FA">
        <w:rPr>
          <w:rFonts w:ascii="Garamond" w:hAnsi="Garamond"/>
        </w:rPr>
        <w:t xml:space="preserve">, 1789) provides inspiration </w:t>
      </w:r>
      <w:r w:rsidR="00ED4C5D">
        <w:rPr>
          <w:rFonts w:ascii="Garamond" w:hAnsi="Garamond"/>
        </w:rPr>
        <w:t xml:space="preserve">for the plot, and </w:t>
      </w:r>
      <w:r w:rsidR="00A376FA">
        <w:rPr>
          <w:rFonts w:ascii="Garamond" w:hAnsi="Garamond"/>
        </w:rPr>
        <w:t xml:space="preserve">for the séance scene in </w:t>
      </w:r>
      <w:r w:rsidR="00A376FA" w:rsidRPr="00A376FA">
        <w:rPr>
          <w:rFonts w:ascii="Garamond" w:hAnsi="Garamond"/>
          <w:i/>
        </w:rPr>
        <w:t>Osorio/Remorse</w:t>
      </w:r>
      <w:r w:rsidR="00ED4C5D">
        <w:rPr>
          <w:rFonts w:ascii="Garamond" w:hAnsi="Garamond"/>
        </w:rPr>
        <w:t xml:space="preserve"> (there are also parallels – brotherly feud over a love interest – with </w:t>
      </w:r>
      <w:r w:rsidR="00ED4C5D" w:rsidRPr="00ED4C5D">
        <w:rPr>
          <w:rFonts w:ascii="Garamond" w:hAnsi="Garamond"/>
          <w:i/>
        </w:rPr>
        <w:t>The Robbers</w:t>
      </w:r>
      <w:r w:rsidR="00ED4C5D">
        <w:rPr>
          <w:rFonts w:ascii="Garamond" w:hAnsi="Garamond"/>
        </w:rPr>
        <w:t>)</w:t>
      </w:r>
    </w:p>
    <w:p w:rsidR="000241A9" w:rsidRPr="000241A9" w:rsidRDefault="00A376FA" w:rsidP="000241A9">
      <w:pPr>
        <w:pStyle w:val="Odstavecseseznamem"/>
        <w:numPr>
          <w:ilvl w:val="0"/>
          <w:numId w:val="6"/>
        </w:numPr>
        <w:spacing w:after="0" w:line="240" w:lineRule="auto"/>
        <w:rPr>
          <w:rFonts w:ascii="Garamond" w:hAnsi="Garamond"/>
        </w:rPr>
      </w:pPr>
      <w:r>
        <w:rPr>
          <w:rFonts w:ascii="Garamond" w:hAnsi="Garamond"/>
        </w:rPr>
        <w:t>a</w:t>
      </w:r>
      <w:r w:rsidR="003F21FC">
        <w:rPr>
          <w:rFonts w:ascii="Garamond" w:hAnsi="Garamond"/>
        </w:rPr>
        <w:t xml:space="preserve">part from </w:t>
      </w:r>
      <w:r w:rsidR="003F21FC" w:rsidRPr="003F21FC">
        <w:rPr>
          <w:rFonts w:ascii="Garamond" w:hAnsi="Garamond"/>
          <w:i/>
        </w:rPr>
        <w:t>Osorio/Remorse</w:t>
      </w:r>
      <w:r w:rsidR="003F21FC">
        <w:rPr>
          <w:rFonts w:ascii="Garamond" w:hAnsi="Garamond"/>
        </w:rPr>
        <w:t xml:space="preserve"> and </w:t>
      </w:r>
      <w:r w:rsidR="003F21FC" w:rsidRPr="003F21FC">
        <w:rPr>
          <w:rFonts w:ascii="Garamond" w:hAnsi="Garamond"/>
          <w:i/>
        </w:rPr>
        <w:t>Robespierre</w:t>
      </w:r>
      <w:r w:rsidR="003F21FC">
        <w:rPr>
          <w:rFonts w:ascii="Garamond" w:hAnsi="Garamond"/>
        </w:rPr>
        <w:t xml:space="preserve">, C writes one more drama, </w:t>
      </w:r>
      <w:r w:rsidR="00E501D7">
        <w:rPr>
          <w:rFonts w:ascii="Garamond" w:hAnsi="Garamond"/>
        </w:rPr>
        <w:t xml:space="preserve">inspired by </w:t>
      </w:r>
      <w:r w:rsidR="00E501D7" w:rsidRPr="00E501D7">
        <w:rPr>
          <w:rFonts w:ascii="Garamond" w:hAnsi="Garamond"/>
          <w:i/>
        </w:rPr>
        <w:t>The Winter’s Tale</w:t>
      </w:r>
      <w:r w:rsidR="000241A9">
        <w:rPr>
          <w:rFonts w:ascii="Garamond" w:hAnsi="Garamond"/>
        </w:rPr>
        <w:t>,</w:t>
      </w:r>
      <w:r w:rsidR="00E501D7">
        <w:rPr>
          <w:rFonts w:ascii="Garamond" w:hAnsi="Garamond"/>
          <w:i/>
        </w:rPr>
        <w:t xml:space="preserve"> </w:t>
      </w:r>
      <w:r w:rsidR="00E501D7">
        <w:rPr>
          <w:rFonts w:ascii="Garamond" w:hAnsi="Garamond"/>
        </w:rPr>
        <w:t xml:space="preserve">called </w:t>
      </w:r>
      <w:r w:rsidR="003F21FC" w:rsidRPr="003F21FC">
        <w:rPr>
          <w:rFonts w:ascii="Garamond" w:hAnsi="Garamond"/>
          <w:i/>
        </w:rPr>
        <w:t>Zapolya. A Christmas Tale</w:t>
      </w:r>
      <w:r w:rsidR="000241A9">
        <w:rPr>
          <w:rFonts w:ascii="Garamond" w:hAnsi="Garamond"/>
        </w:rPr>
        <w:t xml:space="preserve"> (1815),</w:t>
      </w:r>
      <w:r w:rsidR="004620C8">
        <w:rPr>
          <w:rFonts w:ascii="Garamond" w:hAnsi="Garamond"/>
        </w:rPr>
        <w:t xml:space="preserve"> once more</w:t>
      </w:r>
      <w:r w:rsidR="000241A9">
        <w:rPr>
          <w:rFonts w:ascii="Garamond" w:hAnsi="Garamond"/>
        </w:rPr>
        <w:t xml:space="preserve"> </w:t>
      </w:r>
      <w:r w:rsidR="003F21FC">
        <w:rPr>
          <w:rFonts w:ascii="Garamond" w:hAnsi="Garamond"/>
        </w:rPr>
        <w:t xml:space="preserve">rejected by Drury Lane for being too poetic and serious. </w:t>
      </w:r>
    </w:p>
    <w:p w:rsidR="004B1A7C" w:rsidRDefault="00FF5CF2" w:rsidP="004B1A7C">
      <w:pPr>
        <w:pStyle w:val="Odstavecseseznamem"/>
        <w:numPr>
          <w:ilvl w:val="0"/>
          <w:numId w:val="6"/>
        </w:numPr>
        <w:spacing w:after="0" w:line="240" w:lineRule="auto"/>
        <w:rPr>
          <w:rFonts w:ascii="Garamond" w:hAnsi="Garamond"/>
        </w:rPr>
      </w:pPr>
      <w:r w:rsidRPr="00FF5CF2">
        <w:rPr>
          <w:rFonts w:ascii="Garamond" w:hAnsi="Garamond"/>
          <w:i/>
        </w:rPr>
        <w:t>Osorio/Remorse</w:t>
      </w:r>
      <w:r>
        <w:rPr>
          <w:rFonts w:ascii="Garamond" w:hAnsi="Garamond"/>
        </w:rPr>
        <w:t xml:space="preserve">: </w:t>
      </w:r>
      <w:r w:rsidR="004B1A7C">
        <w:rPr>
          <w:rFonts w:ascii="Garamond" w:hAnsi="Garamond"/>
        </w:rPr>
        <w:t>drama set in 16</w:t>
      </w:r>
      <w:r w:rsidR="004B1A7C" w:rsidRPr="004B1A7C">
        <w:rPr>
          <w:rFonts w:ascii="Garamond" w:hAnsi="Garamond"/>
          <w:vertAlign w:val="superscript"/>
        </w:rPr>
        <w:t>th</w:t>
      </w:r>
      <w:r w:rsidR="004B1A7C">
        <w:rPr>
          <w:rFonts w:ascii="Garamond" w:hAnsi="Garamond"/>
        </w:rPr>
        <w:t>-century Spain (Granada), staging the conflict between the Moors and the Spanish</w:t>
      </w:r>
    </w:p>
    <w:p w:rsidR="004B1A7C" w:rsidRDefault="004B1A7C" w:rsidP="004B1A7C">
      <w:pPr>
        <w:pStyle w:val="Odstavecseseznamem"/>
        <w:numPr>
          <w:ilvl w:val="0"/>
          <w:numId w:val="6"/>
        </w:numPr>
        <w:spacing w:after="0" w:line="240" w:lineRule="auto"/>
        <w:rPr>
          <w:rFonts w:ascii="Garamond" w:hAnsi="Garamond"/>
        </w:rPr>
      </w:pPr>
      <w:r>
        <w:rPr>
          <w:rFonts w:ascii="Garamond" w:hAnsi="Garamond"/>
        </w:rPr>
        <w:t xml:space="preserve">use of Gothic elements (including the Spanish </w:t>
      </w:r>
      <w:r w:rsidR="000E1E16">
        <w:rPr>
          <w:rFonts w:ascii="Garamond" w:hAnsi="Garamond"/>
        </w:rPr>
        <w:t xml:space="preserve">Renaissance </w:t>
      </w:r>
      <w:r>
        <w:rPr>
          <w:rFonts w:ascii="Garamond" w:hAnsi="Garamond"/>
        </w:rPr>
        <w:t>setting) in an effort to use them for slightly different effect (not simply terror and horror or stock exoticism)</w:t>
      </w:r>
    </w:p>
    <w:p w:rsidR="004B1A7C" w:rsidRDefault="004B1A7C" w:rsidP="004B1A7C">
      <w:pPr>
        <w:pStyle w:val="Odstavecseseznamem"/>
        <w:numPr>
          <w:ilvl w:val="0"/>
          <w:numId w:val="6"/>
        </w:numPr>
        <w:spacing w:after="0" w:line="240" w:lineRule="auto"/>
        <w:rPr>
          <w:rFonts w:ascii="Garamond" w:hAnsi="Garamond"/>
        </w:rPr>
      </w:pPr>
      <w:r>
        <w:rPr>
          <w:rFonts w:ascii="Garamond" w:hAnsi="Garamond"/>
        </w:rPr>
        <w:t>Moor characters: dynamics of Occident/Orient clash (religion, culture)</w:t>
      </w:r>
      <w:r w:rsidR="00A35534">
        <w:rPr>
          <w:rFonts w:ascii="Garamond" w:hAnsi="Garamond"/>
        </w:rPr>
        <w:t xml:space="preserve"> and persecution based on faith </w:t>
      </w:r>
      <w:r>
        <w:rPr>
          <w:rFonts w:ascii="Garamond" w:hAnsi="Garamond"/>
        </w:rPr>
        <w:t>(Islam vs Catholicism)</w:t>
      </w:r>
      <w:r w:rsidR="00A35534">
        <w:rPr>
          <w:rFonts w:ascii="Garamond" w:hAnsi="Garamond"/>
        </w:rPr>
        <w:t xml:space="preserve"> and ethnicity.</w:t>
      </w:r>
    </w:p>
    <w:p w:rsidR="004B1A7C" w:rsidRPr="00044FD5" w:rsidRDefault="004B1A7C" w:rsidP="00044FD5">
      <w:pPr>
        <w:pStyle w:val="Odstavecseseznamem"/>
        <w:numPr>
          <w:ilvl w:val="0"/>
          <w:numId w:val="6"/>
        </w:numPr>
        <w:spacing w:after="0" w:line="240" w:lineRule="auto"/>
        <w:rPr>
          <w:rFonts w:ascii="Garamond" w:hAnsi="Garamond"/>
        </w:rPr>
      </w:pPr>
      <w:r>
        <w:rPr>
          <w:rFonts w:ascii="Garamond" w:hAnsi="Garamond"/>
        </w:rPr>
        <w:t>use of dreams, mock-supernatural elements and mock-magic tricks to reveal the truth of Osorio’s treachery</w:t>
      </w:r>
    </w:p>
    <w:p w:rsidR="004B1A7C" w:rsidRPr="00F76CF7" w:rsidRDefault="004B1A7C" w:rsidP="004B1A7C">
      <w:pPr>
        <w:pStyle w:val="Odstavecseseznamem"/>
        <w:numPr>
          <w:ilvl w:val="0"/>
          <w:numId w:val="6"/>
        </w:numPr>
        <w:spacing w:after="0" w:line="240" w:lineRule="auto"/>
        <w:rPr>
          <w:rFonts w:ascii="Garamond" w:hAnsi="Garamond"/>
        </w:rPr>
      </w:pPr>
      <w:r>
        <w:rPr>
          <w:rFonts w:ascii="Garamond" w:hAnsi="Garamond"/>
        </w:rPr>
        <w:t xml:space="preserve">revolutionary zeal of </w:t>
      </w:r>
      <w:r w:rsidRPr="004B1A7C">
        <w:rPr>
          <w:rFonts w:ascii="Garamond" w:hAnsi="Garamond"/>
          <w:i/>
        </w:rPr>
        <w:t>Osorio</w:t>
      </w:r>
      <w:r>
        <w:rPr>
          <w:rFonts w:ascii="Garamond" w:hAnsi="Garamond"/>
        </w:rPr>
        <w:t xml:space="preserve"> much reduced in the later version, </w:t>
      </w:r>
      <w:r w:rsidRPr="004B1A7C">
        <w:rPr>
          <w:rFonts w:ascii="Garamond" w:hAnsi="Garamond"/>
          <w:i/>
        </w:rPr>
        <w:t>Remorse</w:t>
      </w:r>
    </w:p>
    <w:p w:rsidR="00F76CF7" w:rsidRPr="00F76CF7" w:rsidRDefault="00F76CF7" w:rsidP="00F76CF7">
      <w:pPr>
        <w:spacing w:after="0" w:line="240" w:lineRule="auto"/>
        <w:ind w:left="360"/>
        <w:rPr>
          <w:rFonts w:ascii="Garamond" w:hAnsi="Garamond"/>
        </w:rPr>
      </w:pPr>
    </w:p>
    <w:p w:rsidR="00F76CF7" w:rsidRDefault="00F76CF7" w:rsidP="00F76CF7">
      <w:pPr>
        <w:spacing w:after="0" w:line="240" w:lineRule="auto"/>
        <w:rPr>
          <w:rFonts w:ascii="Garamond" w:hAnsi="Garamond"/>
        </w:rPr>
      </w:pPr>
      <w:r>
        <w:rPr>
          <w:rFonts w:ascii="Garamond" w:hAnsi="Garamond"/>
        </w:rPr>
        <w:t>Complexities:</w:t>
      </w:r>
    </w:p>
    <w:p w:rsidR="00F76CF7" w:rsidRDefault="00F76CF7" w:rsidP="00F76CF7">
      <w:pPr>
        <w:pStyle w:val="Odstavecseseznamem"/>
        <w:numPr>
          <w:ilvl w:val="0"/>
          <w:numId w:val="6"/>
        </w:numPr>
        <w:spacing w:after="0" w:line="240" w:lineRule="auto"/>
        <w:rPr>
          <w:rFonts w:ascii="Garamond" w:hAnsi="Garamond"/>
        </w:rPr>
      </w:pPr>
      <w:r>
        <w:rPr>
          <w:rFonts w:ascii="Garamond" w:hAnsi="Garamond"/>
        </w:rPr>
        <w:t>exemplary woman vs transgressive woman (Maria / Alhadra)</w:t>
      </w:r>
    </w:p>
    <w:p w:rsidR="00F76CF7" w:rsidRDefault="00F76CF7" w:rsidP="00B76D73">
      <w:pPr>
        <w:pStyle w:val="Odstavecseseznamem"/>
        <w:numPr>
          <w:ilvl w:val="0"/>
          <w:numId w:val="6"/>
        </w:numPr>
        <w:spacing w:after="0" w:line="240" w:lineRule="auto"/>
        <w:rPr>
          <w:rFonts w:ascii="Garamond" w:hAnsi="Garamond"/>
        </w:rPr>
      </w:pPr>
      <w:r>
        <w:rPr>
          <w:rFonts w:ascii="Garamond" w:hAnsi="Garamond"/>
        </w:rPr>
        <w:t>moral opacity</w:t>
      </w:r>
      <w:r w:rsidR="00B76D73">
        <w:rPr>
          <w:rFonts w:ascii="Garamond" w:hAnsi="Garamond"/>
        </w:rPr>
        <w:t xml:space="preserve"> (Osorio: ‘</w:t>
      </w:r>
      <w:r w:rsidR="00B76D73" w:rsidRPr="00B76D73">
        <w:rPr>
          <w:rFonts w:ascii="Garamond" w:hAnsi="Garamond"/>
        </w:rPr>
        <w:t>Are we</w:t>
      </w:r>
      <w:r w:rsidR="00AE4B33">
        <w:rPr>
          <w:rFonts w:ascii="Garamond" w:hAnsi="Garamond"/>
        </w:rPr>
        <w:t xml:space="preserve"> not all predestined rottenness / </w:t>
      </w:r>
      <w:r w:rsidR="00B76D73" w:rsidRPr="00B76D73">
        <w:rPr>
          <w:rFonts w:ascii="Garamond" w:hAnsi="Garamond"/>
        </w:rPr>
        <w:t>And cold dishono</w:t>
      </w:r>
      <w:r w:rsidR="00AE4B33">
        <w:rPr>
          <w:rFonts w:ascii="Garamond" w:hAnsi="Garamond"/>
        </w:rPr>
        <w:t>u</w:t>
      </w:r>
      <w:r w:rsidR="00B76D73" w:rsidRPr="00B76D73">
        <w:rPr>
          <w:rFonts w:ascii="Garamond" w:hAnsi="Garamond"/>
        </w:rPr>
        <w:t>r?</w:t>
      </w:r>
      <w:r w:rsidR="00B76D73">
        <w:rPr>
          <w:rFonts w:ascii="Garamond" w:hAnsi="Garamond"/>
        </w:rPr>
        <w:t>’)</w:t>
      </w:r>
    </w:p>
    <w:p w:rsidR="00F76CF7" w:rsidRPr="00EC7496" w:rsidRDefault="00EC7496" w:rsidP="00181C13">
      <w:pPr>
        <w:pStyle w:val="Odstavecseseznamem"/>
        <w:numPr>
          <w:ilvl w:val="0"/>
          <w:numId w:val="6"/>
        </w:numPr>
        <w:spacing w:after="0" w:line="240" w:lineRule="auto"/>
        <w:rPr>
          <w:rFonts w:ascii="Garamond" w:hAnsi="Garamond"/>
        </w:rPr>
      </w:pPr>
      <w:r>
        <w:rPr>
          <w:rFonts w:ascii="Garamond" w:hAnsi="Garamond"/>
        </w:rPr>
        <w:t xml:space="preserve">persecution </w:t>
      </w:r>
      <w:r w:rsidR="008B3603">
        <w:rPr>
          <w:rFonts w:ascii="Garamond" w:hAnsi="Garamond"/>
        </w:rPr>
        <w:t>by</w:t>
      </w:r>
      <w:r>
        <w:rPr>
          <w:rFonts w:ascii="Garamond" w:hAnsi="Garamond"/>
        </w:rPr>
        <w:t xml:space="preserve"> </w:t>
      </w:r>
      <w:r w:rsidR="00F76CF7">
        <w:rPr>
          <w:rFonts w:ascii="Garamond" w:hAnsi="Garamond"/>
        </w:rPr>
        <w:t>Catholic Church/Inquisition</w:t>
      </w:r>
      <w:r w:rsidR="00181C13">
        <w:rPr>
          <w:rFonts w:ascii="Garamond" w:hAnsi="Garamond"/>
        </w:rPr>
        <w:t xml:space="preserve"> (</w:t>
      </w:r>
      <w:r w:rsidR="008B3603">
        <w:rPr>
          <w:rFonts w:ascii="Garamond" w:hAnsi="Garamond"/>
        </w:rPr>
        <w:t>Francesco</w:t>
      </w:r>
      <w:r w:rsidR="00181C13">
        <w:rPr>
          <w:rFonts w:ascii="Garamond" w:hAnsi="Garamond"/>
        </w:rPr>
        <w:t xml:space="preserve"> ‘busy, gross, ignorant, and cruel’)</w:t>
      </w:r>
      <w:r>
        <w:rPr>
          <w:rFonts w:ascii="Garamond" w:hAnsi="Garamond"/>
        </w:rPr>
        <w:t xml:space="preserve">; </w:t>
      </w:r>
      <w:r w:rsidR="00F76CF7" w:rsidRPr="00EC7496">
        <w:rPr>
          <w:rFonts w:ascii="Garamond" w:hAnsi="Garamond"/>
        </w:rPr>
        <w:t>the Moor revolt</w:t>
      </w:r>
      <w:r w:rsidR="00A562F8">
        <w:rPr>
          <w:rFonts w:ascii="Garamond" w:hAnsi="Garamond"/>
        </w:rPr>
        <w:t>; Albert and Maurice’s past service for ‘the heroic Prince of Orange’</w:t>
      </w:r>
      <w:r w:rsidR="008B3603">
        <w:rPr>
          <w:rFonts w:ascii="Garamond" w:hAnsi="Garamond"/>
        </w:rPr>
        <w:t>, i.e. protestant</w:t>
      </w:r>
    </w:p>
    <w:p w:rsidR="00F76CF7" w:rsidRDefault="00EC7496" w:rsidP="00F76CF7">
      <w:pPr>
        <w:pStyle w:val="Odstavecseseznamem"/>
        <w:numPr>
          <w:ilvl w:val="0"/>
          <w:numId w:val="6"/>
        </w:numPr>
        <w:spacing w:after="0" w:line="240" w:lineRule="auto"/>
        <w:rPr>
          <w:rFonts w:ascii="Garamond" w:hAnsi="Garamond"/>
        </w:rPr>
      </w:pPr>
      <w:r>
        <w:rPr>
          <w:rFonts w:ascii="Garamond" w:hAnsi="Garamond"/>
        </w:rPr>
        <w:t xml:space="preserve">radical contingency of events / absent events and their </w:t>
      </w:r>
      <w:r w:rsidR="00864DA2">
        <w:rPr>
          <w:rFonts w:ascii="Garamond" w:hAnsi="Garamond"/>
        </w:rPr>
        <w:t>staged repetition</w:t>
      </w:r>
      <w:r>
        <w:rPr>
          <w:rFonts w:ascii="Garamond" w:hAnsi="Garamond"/>
        </w:rPr>
        <w:t xml:space="preserve"> </w:t>
      </w:r>
    </w:p>
    <w:p w:rsidR="00A6540D" w:rsidRDefault="00A6540D" w:rsidP="00F76CF7">
      <w:pPr>
        <w:pStyle w:val="Odstavecseseznamem"/>
        <w:numPr>
          <w:ilvl w:val="0"/>
          <w:numId w:val="6"/>
        </w:numPr>
        <w:spacing w:after="0" w:line="240" w:lineRule="auto"/>
        <w:rPr>
          <w:rFonts w:ascii="Garamond" w:hAnsi="Garamond"/>
        </w:rPr>
      </w:pPr>
      <w:r>
        <w:rPr>
          <w:rFonts w:ascii="Garamond" w:hAnsi="Garamond"/>
        </w:rPr>
        <w:t>phantasmic relationships; action motivated by irrationa</w:t>
      </w:r>
      <w:r w:rsidR="00F45442">
        <w:rPr>
          <w:rFonts w:ascii="Garamond" w:hAnsi="Garamond"/>
        </w:rPr>
        <w:t xml:space="preserve">lity, </w:t>
      </w:r>
      <w:r>
        <w:rPr>
          <w:rFonts w:ascii="Garamond" w:hAnsi="Garamond"/>
        </w:rPr>
        <w:t xml:space="preserve">yielding </w:t>
      </w:r>
      <w:r w:rsidR="00F45442">
        <w:rPr>
          <w:rFonts w:ascii="Garamond" w:hAnsi="Garamond"/>
        </w:rPr>
        <w:t xml:space="preserve">accidental death and </w:t>
      </w:r>
      <w:r w:rsidR="006E1A5A">
        <w:rPr>
          <w:rFonts w:ascii="Garamond" w:hAnsi="Garamond"/>
        </w:rPr>
        <w:t xml:space="preserve">limited or </w:t>
      </w:r>
      <w:r>
        <w:rPr>
          <w:rFonts w:ascii="Garamond" w:hAnsi="Garamond"/>
        </w:rPr>
        <w:t xml:space="preserve">no moral </w:t>
      </w:r>
    </w:p>
    <w:p w:rsidR="00EC7496" w:rsidRDefault="00EC7496" w:rsidP="004718ED">
      <w:pPr>
        <w:pStyle w:val="Odstavecseseznamem"/>
        <w:numPr>
          <w:ilvl w:val="0"/>
          <w:numId w:val="6"/>
        </w:numPr>
        <w:spacing w:after="0" w:line="240" w:lineRule="auto"/>
        <w:rPr>
          <w:rFonts w:ascii="Garamond" w:hAnsi="Garamond"/>
        </w:rPr>
      </w:pPr>
      <w:r>
        <w:rPr>
          <w:rFonts w:ascii="Garamond" w:hAnsi="Garamond"/>
        </w:rPr>
        <w:t>power of representations (picture, assumed apparel)</w:t>
      </w:r>
      <w:r w:rsidR="004718ED">
        <w:rPr>
          <w:rFonts w:ascii="Garamond" w:hAnsi="Garamond"/>
        </w:rPr>
        <w:t>: ‘</w:t>
      </w:r>
      <w:r w:rsidR="004718ED" w:rsidRPr="004718ED">
        <w:rPr>
          <w:rFonts w:ascii="Garamond" w:hAnsi="Garamond"/>
        </w:rPr>
        <w:t>And wha</w:t>
      </w:r>
      <w:r w:rsidR="00D26F51">
        <w:rPr>
          <w:rFonts w:ascii="Garamond" w:hAnsi="Garamond"/>
        </w:rPr>
        <w:t xml:space="preserve">t the mind believes impossible, / </w:t>
      </w:r>
      <w:r w:rsidR="004718ED" w:rsidRPr="004718ED">
        <w:rPr>
          <w:rFonts w:ascii="Garamond" w:hAnsi="Garamond"/>
        </w:rPr>
        <w:t>The bo</w:t>
      </w:r>
      <w:r w:rsidR="00D26F51">
        <w:rPr>
          <w:rFonts w:ascii="Garamond" w:hAnsi="Garamond"/>
        </w:rPr>
        <w:t>dily sense is slow to recognize</w:t>
      </w:r>
      <w:r w:rsidR="004718ED">
        <w:rPr>
          <w:rFonts w:ascii="Garamond" w:hAnsi="Garamond"/>
        </w:rPr>
        <w:t>’ (II, ii, 195)</w:t>
      </w:r>
      <w:r w:rsidR="00D26F51">
        <w:rPr>
          <w:rFonts w:ascii="Garamond" w:hAnsi="Garamond"/>
        </w:rPr>
        <w:t>.</w:t>
      </w:r>
    </w:p>
    <w:p w:rsidR="00B44F88" w:rsidRDefault="00B44F88" w:rsidP="00AF3A5A">
      <w:pPr>
        <w:pStyle w:val="Odstavecseseznamem"/>
        <w:numPr>
          <w:ilvl w:val="0"/>
          <w:numId w:val="6"/>
        </w:numPr>
        <w:spacing w:after="0" w:line="240" w:lineRule="auto"/>
        <w:rPr>
          <w:rFonts w:ascii="Garamond" w:hAnsi="Garamond"/>
        </w:rPr>
      </w:pPr>
      <w:r>
        <w:rPr>
          <w:rFonts w:ascii="Garamond" w:hAnsi="Garamond"/>
        </w:rPr>
        <w:lastRenderedPageBreak/>
        <w:t xml:space="preserve">dissolution </w:t>
      </w:r>
      <w:r w:rsidR="00281426">
        <w:rPr>
          <w:rFonts w:ascii="Garamond" w:hAnsi="Garamond"/>
        </w:rPr>
        <w:t>of cause and effect</w:t>
      </w:r>
      <w:r w:rsidR="00AF3A5A">
        <w:rPr>
          <w:rFonts w:ascii="Garamond" w:hAnsi="Garamond"/>
        </w:rPr>
        <w:t>: ‘t</w:t>
      </w:r>
      <w:r w:rsidR="00AF3A5A" w:rsidRPr="00AF3A5A">
        <w:rPr>
          <w:rFonts w:ascii="Garamond" w:hAnsi="Garamond"/>
        </w:rPr>
        <w:t xml:space="preserve">his same world of ours— It is a puddle in a storm of rain, </w:t>
      </w:r>
      <w:r w:rsidR="00AF3A5A">
        <w:rPr>
          <w:rFonts w:ascii="Garamond" w:hAnsi="Garamond"/>
        </w:rPr>
        <w:t xml:space="preserve">/ </w:t>
      </w:r>
      <w:r w:rsidR="00AF3A5A" w:rsidRPr="00AF3A5A">
        <w:rPr>
          <w:rFonts w:ascii="Garamond" w:hAnsi="Garamond"/>
        </w:rPr>
        <w:t xml:space="preserve">And we the air-bladders, that course up and down, </w:t>
      </w:r>
      <w:r w:rsidR="00AF3A5A">
        <w:rPr>
          <w:rFonts w:ascii="Garamond" w:hAnsi="Garamond"/>
        </w:rPr>
        <w:t xml:space="preserve">/ </w:t>
      </w:r>
      <w:r w:rsidR="00AF3A5A" w:rsidRPr="00AF3A5A">
        <w:rPr>
          <w:rFonts w:ascii="Garamond" w:hAnsi="Garamond"/>
        </w:rPr>
        <w:t>And jou</w:t>
      </w:r>
      <w:r w:rsidR="00AF3A5A">
        <w:rPr>
          <w:rFonts w:ascii="Garamond" w:hAnsi="Garamond"/>
        </w:rPr>
        <w:t>st and tilt in merry tournament’ (V, i, 145-7)</w:t>
      </w:r>
    </w:p>
    <w:p w:rsidR="00B506BB" w:rsidRDefault="00B506BB" w:rsidP="00F76CF7">
      <w:pPr>
        <w:pStyle w:val="Odstavecseseznamem"/>
        <w:numPr>
          <w:ilvl w:val="0"/>
          <w:numId w:val="6"/>
        </w:numPr>
        <w:spacing w:after="0" w:line="240" w:lineRule="auto"/>
        <w:rPr>
          <w:rFonts w:ascii="Garamond" w:hAnsi="Garamond"/>
        </w:rPr>
      </w:pPr>
      <w:r>
        <w:rPr>
          <w:rFonts w:ascii="Garamond" w:hAnsi="Garamond"/>
        </w:rPr>
        <w:t xml:space="preserve">limits to perfectibility / atonement; </w:t>
      </w:r>
      <w:r w:rsidR="006E1A5A">
        <w:rPr>
          <w:rFonts w:ascii="Garamond" w:hAnsi="Garamond"/>
        </w:rPr>
        <w:t xml:space="preserve">ubiquity of violence; </w:t>
      </w:r>
      <w:r>
        <w:rPr>
          <w:rFonts w:ascii="Garamond" w:hAnsi="Garamond"/>
        </w:rPr>
        <w:t xml:space="preserve">alienation </w:t>
      </w:r>
    </w:p>
    <w:p w:rsidR="009B175B" w:rsidRDefault="009B175B" w:rsidP="009B175B">
      <w:pPr>
        <w:pStyle w:val="Odstavecseseznamem"/>
        <w:numPr>
          <w:ilvl w:val="0"/>
          <w:numId w:val="6"/>
        </w:numPr>
        <w:spacing w:after="0" w:line="240" w:lineRule="auto"/>
        <w:rPr>
          <w:rFonts w:ascii="Garamond" w:hAnsi="Garamond"/>
        </w:rPr>
      </w:pPr>
      <w:r>
        <w:rPr>
          <w:rFonts w:ascii="Garamond" w:hAnsi="Garamond"/>
        </w:rPr>
        <w:t>inadequacy/cruelty of punitive measures in society – the Dungeon: ‘</w:t>
      </w:r>
      <w:r w:rsidRPr="009B175B">
        <w:rPr>
          <w:rFonts w:ascii="Garamond" w:hAnsi="Garamond"/>
        </w:rPr>
        <w:t xml:space="preserve">And this place my forefathers made for men! </w:t>
      </w:r>
      <w:r>
        <w:rPr>
          <w:rFonts w:ascii="Garamond" w:hAnsi="Garamond"/>
        </w:rPr>
        <w:t xml:space="preserve">/ </w:t>
      </w:r>
      <w:r w:rsidRPr="009B175B">
        <w:rPr>
          <w:rFonts w:ascii="Garamond" w:hAnsi="Garamond"/>
        </w:rPr>
        <w:t>This is the process of our love and wisdom</w:t>
      </w:r>
      <w:r>
        <w:rPr>
          <w:rFonts w:ascii="Garamond" w:hAnsi="Garamond"/>
        </w:rPr>
        <w:t xml:space="preserve"> /</w:t>
      </w:r>
      <w:r w:rsidRPr="009B175B">
        <w:rPr>
          <w:rFonts w:ascii="Garamond" w:hAnsi="Garamond"/>
        </w:rPr>
        <w:t xml:space="preserve"> To each poor brother who offends against us—</w:t>
      </w:r>
      <w:r>
        <w:rPr>
          <w:rFonts w:ascii="Garamond" w:hAnsi="Garamond"/>
        </w:rPr>
        <w:t xml:space="preserve"> /</w:t>
      </w:r>
      <w:r w:rsidRPr="009B175B">
        <w:rPr>
          <w:rFonts w:ascii="Garamond" w:hAnsi="Garamond"/>
        </w:rPr>
        <w:t xml:space="preserve"> Most innocent, perhaps—and what if guilty? </w:t>
      </w:r>
      <w:r>
        <w:rPr>
          <w:rFonts w:ascii="Garamond" w:hAnsi="Garamond"/>
        </w:rPr>
        <w:t xml:space="preserve">/ </w:t>
      </w:r>
      <w:r w:rsidRPr="009B175B">
        <w:rPr>
          <w:rFonts w:ascii="Garamond" w:hAnsi="Garamond"/>
        </w:rPr>
        <w:t>Is this the only cure?</w:t>
      </w:r>
      <w:r>
        <w:rPr>
          <w:rFonts w:ascii="Garamond" w:hAnsi="Garamond"/>
        </w:rPr>
        <w:t>’ (V, i, 107-111)</w:t>
      </w:r>
    </w:p>
    <w:p w:rsidR="007F25AF" w:rsidRPr="00F76CF7" w:rsidRDefault="007F25AF" w:rsidP="009B175B">
      <w:pPr>
        <w:pStyle w:val="Odstavecseseznamem"/>
        <w:numPr>
          <w:ilvl w:val="0"/>
          <w:numId w:val="6"/>
        </w:numPr>
        <w:spacing w:after="0" w:line="240" w:lineRule="auto"/>
        <w:rPr>
          <w:rFonts w:ascii="Garamond" w:hAnsi="Garamond"/>
        </w:rPr>
      </w:pPr>
      <w:r>
        <w:rPr>
          <w:rFonts w:ascii="Garamond" w:hAnsi="Garamond"/>
        </w:rPr>
        <w:t>erosion of tragedy</w:t>
      </w:r>
      <w:r w:rsidR="00DC30C5">
        <w:rPr>
          <w:rFonts w:ascii="Garamond" w:hAnsi="Garamond"/>
        </w:rPr>
        <w:t xml:space="preserve"> </w:t>
      </w:r>
    </w:p>
    <w:p w:rsidR="005D3D8B" w:rsidRPr="00C85AEB" w:rsidRDefault="005D3D8B" w:rsidP="00C85AEB">
      <w:pPr>
        <w:pStyle w:val="Odstavecseseznamem"/>
        <w:spacing w:after="0" w:line="240" w:lineRule="auto"/>
        <w:rPr>
          <w:rFonts w:ascii="Garamond" w:hAnsi="Garamond"/>
        </w:rPr>
      </w:pPr>
    </w:p>
    <w:p w:rsidR="00A3490B" w:rsidRDefault="00A3490B" w:rsidP="00072CC0">
      <w:pPr>
        <w:spacing w:after="0" w:line="240" w:lineRule="auto"/>
        <w:rPr>
          <w:rFonts w:ascii="Garamond" w:hAnsi="Garamond"/>
        </w:rPr>
      </w:pPr>
    </w:p>
    <w:p w:rsidR="00AA0F94" w:rsidRDefault="00AA0F94" w:rsidP="00072CC0">
      <w:pPr>
        <w:spacing w:after="0" w:line="240" w:lineRule="auto"/>
        <w:rPr>
          <w:rFonts w:ascii="Garamond" w:hAnsi="Garamond"/>
        </w:rPr>
      </w:pPr>
      <w:r>
        <w:rPr>
          <w:rFonts w:ascii="Garamond" w:hAnsi="Garamond"/>
        </w:rPr>
        <w:t xml:space="preserve">Parallels with </w:t>
      </w:r>
      <w:r w:rsidRPr="00AA0F94">
        <w:rPr>
          <w:rFonts w:ascii="Garamond" w:hAnsi="Garamond"/>
          <w:i/>
        </w:rPr>
        <w:t>The Ancient Mariner</w:t>
      </w:r>
      <w:r w:rsidR="00F76CF7">
        <w:rPr>
          <w:rFonts w:ascii="Garamond" w:hAnsi="Garamond"/>
        </w:rPr>
        <w:t xml:space="preserve"> </w:t>
      </w:r>
      <w:r w:rsidR="00E062D9">
        <w:rPr>
          <w:rFonts w:ascii="Garamond" w:hAnsi="Garamond"/>
        </w:rPr>
        <w:t>and ‘The Wanderings of Cain’</w:t>
      </w:r>
      <w:r w:rsidR="00C20413">
        <w:rPr>
          <w:rFonts w:ascii="Garamond" w:hAnsi="Garamond"/>
        </w:rPr>
        <w:t>:</w:t>
      </w:r>
    </w:p>
    <w:p w:rsidR="00636B6D" w:rsidRPr="00AA0F94" w:rsidRDefault="00636B6D" w:rsidP="00072CC0">
      <w:pPr>
        <w:spacing w:after="0" w:line="240" w:lineRule="auto"/>
        <w:rPr>
          <w:rFonts w:ascii="Garamond" w:hAnsi="Garamond"/>
        </w:rPr>
      </w:pPr>
    </w:p>
    <w:p w:rsidR="00044FD5" w:rsidRDefault="00044FD5" w:rsidP="00AA0F94">
      <w:pPr>
        <w:pStyle w:val="Odstavecseseznamem"/>
        <w:numPr>
          <w:ilvl w:val="0"/>
          <w:numId w:val="2"/>
        </w:numPr>
        <w:spacing w:after="0" w:line="240" w:lineRule="auto"/>
        <w:rPr>
          <w:rFonts w:ascii="Garamond" w:hAnsi="Garamond"/>
        </w:rPr>
      </w:pPr>
      <w:r>
        <w:rPr>
          <w:rFonts w:ascii="Garamond" w:hAnsi="Garamond"/>
        </w:rPr>
        <w:t>explorations of liminality</w:t>
      </w:r>
      <w:r w:rsidR="00EA5A41">
        <w:rPr>
          <w:rFonts w:ascii="Garamond" w:hAnsi="Garamond"/>
        </w:rPr>
        <w:t xml:space="preserve"> and moral ambiguity</w:t>
      </w:r>
    </w:p>
    <w:p w:rsidR="00AA0F94" w:rsidRPr="00AA0F94" w:rsidRDefault="005D3D8B" w:rsidP="00AA0F94">
      <w:pPr>
        <w:pStyle w:val="Odstavecseseznamem"/>
        <w:numPr>
          <w:ilvl w:val="0"/>
          <w:numId w:val="2"/>
        </w:numPr>
        <w:spacing w:after="0" w:line="240" w:lineRule="auto"/>
        <w:rPr>
          <w:rFonts w:ascii="Garamond" w:hAnsi="Garamond"/>
        </w:rPr>
      </w:pPr>
      <w:r>
        <w:rPr>
          <w:rFonts w:ascii="Garamond" w:hAnsi="Garamond"/>
        </w:rPr>
        <w:t>performance of sin and guilt (remorse)</w:t>
      </w:r>
    </w:p>
    <w:p w:rsidR="00AA0F94" w:rsidRPr="00AA0F94" w:rsidRDefault="005D3D8B" w:rsidP="00AA0F94">
      <w:pPr>
        <w:pStyle w:val="Odstavecseseznamem"/>
        <w:numPr>
          <w:ilvl w:val="0"/>
          <w:numId w:val="2"/>
        </w:numPr>
        <w:spacing w:after="0" w:line="240" w:lineRule="auto"/>
        <w:rPr>
          <w:rFonts w:ascii="Garamond" w:hAnsi="Garamond"/>
        </w:rPr>
      </w:pPr>
      <w:r>
        <w:rPr>
          <w:rFonts w:ascii="Garamond" w:hAnsi="Garamond"/>
        </w:rPr>
        <w:t>the possibility and</w:t>
      </w:r>
      <w:r w:rsidR="00AA0F94" w:rsidRPr="00AA0F94">
        <w:rPr>
          <w:rFonts w:ascii="Garamond" w:hAnsi="Garamond"/>
        </w:rPr>
        <w:t xml:space="preserve"> impossibility of redemption </w:t>
      </w:r>
    </w:p>
    <w:p w:rsidR="000A4549" w:rsidRDefault="00C20413" w:rsidP="00E42CB1">
      <w:pPr>
        <w:pStyle w:val="Odstavecseseznamem"/>
        <w:numPr>
          <w:ilvl w:val="0"/>
          <w:numId w:val="2"/>
        </w:numPr>
        <w:spacing w:after="0" w:line="240" w:lineRule="auto"/>
        <w:rPr>
          <w:rFonts w:ascii="Garamond" w:hAnsi="Garamond"/>
        </w:rPr>
      </w:pPr>
      <w:r>
        <w:rPr>
          <w:rFonts w:ascii="Garamond" w:hAnsi="Garamond"/>
        </w:rPr>
        <w:t xml:space="preserve">the supernatural and the imagination – </w:t>
      </w:r>
      <w:r w:rsidR="001A785C">
        <w:rPr>
          <w:rFonts w:ascii="Garamond" w:hAnsi="Garamond"/>
        </w:rPr>
        <w:t xml:space="preserve">ever-present </w:t>
      </w:r>
      <w:r>
        <w:rPr>
          <w:rFonts w:ascii="Garamond" w:hAnsi="Garamond"/>
        </w:rPr>
        <w:t>spectrality, opacity of ‘reality’</w:t>
      </w:r>
    </w:p>
    <w:p w:rsidR="004B1224" w:rsidRDefault="00EA5A41" w:rsidP="00E42CB1">
      <w:pPr>
        <w:pStyle w:val="Odstavecseseznamem"/>
        <w:numPr>
          <w:ilvl w:val="0"/>
          <w:numId w:val="2"/>
        </w:numPr>
        <w:spacing w:after="0" w:line="240" w:lineRule="auto"/>
        <w:rPr>
          <w:rFonts w:ascii="Garamond" w:hAnsi="Garamond"/>
        </w:rPr>
      </w:pPr>
      <w:r>
        <w:rPr>
          <w:rFonts w:ascii="Garamond" w:hAnsi="Garamond"/>
        </w:rPr>
        <w:t>variations on the Gothic</w:t>
      </w:r>
    </w:p>
    <w:p w:rsidR="00B123F2" w:rsidRDefault="006202BC" w:rsidP="00E42CB1">
      <w:pPr>
        <w:pStyle w:val="Odstavecseseznamem"/>
        <w:numPr>
          <w:ilvl w:val="0"/>
          <w:numId w:val="2"/>
        </w:numPr>
        <w:spacing w:after="0" w:line="240" w:lineRule="auto"/>
        <w:rPr>
          <w:rFonts w:ascii="Garamond" w:hAnsi="Garamond"/>
        </w:rPr>
      </w:pPr>
      <w:r>
        <w:rPr>
          <w:rFonts w:ascii="Garamond" w:hAnsi="Garamond"/>
        </w:rPr>
        <w:t xml:space="preserve">fratricide </w:t>
      </w:r>
    </w:p>
    <w:p w:rsidR="00EC7496" w:rsidRDefault="00EC7496" w:rsidP="00E42CB1">
      <w:pPr>
        <w:pStyle w:val="Odstavecseseznamem"/>
        <w:numPr>
          <w:ilvl w:val="0"/>
          <w:numId w:val="2"/>
        </w:numPr>
        <w:spacing w:after="0" w:line="240" w:lineRule="auto"/>
        <w:rPr>
          <w:rFonts w:ascii="Garamond" w:hAnsi="Garamond"/>
        </w:rPr>
      </w:pPr>
      <w:r>
        <w:rPr>
          <w:rFonts w:ascii="Garamond" w:hAnsi="Garamond"/>
        </w:rPr>
        <w:t>radical contingency of events</w:t>
      </w:r>
    </w:p>
    <w:p w:rsidR="001A785C" w:rsidRDefault="001A785C" w:rsidP="001A785C">
      <w:pPr>
        <w:spacing w:after="0" w:line="240" w:lineRule="auto"/>
        <w:rPr>
          <w:rFonts w:ascii="Garamond" w:hAnsi="Garamond"/>
        </w:rPr>
      </w:pPr>
    </w:p>
    <w:p w:rsidR="0039632D" w:rsidRDefault="0039632D" w:rsidP="001A785C">
      <w:pPr>
        <w:spacing w:after="0" w:line="240" w:lineRule="auto"/>
        <w:rPr>
          <w:rFonts w:ascii="Garamond" w:hAnsi="Garamond"/>
        </w:rPr>
      </w:pPr>
    </w:p>
    <w:p w:rsidR="001A785C" w:rsidRDefault="001A785C" w:rsidP="001A785C">
      <w:pPr>
        <w:spacing w:after="0" w:line="240" w:lineRule="auto"/>
        <w:rPr>
          <w:rFonts w:ascii="Garamond" w:hAnsi="Garamond"/>
        </w:rPr>
      </w:pPr>
      <w:r>
        <w:rPr>
          <w:rFonts w:ascii="Garamond" w:hAnsi="Garamond"/>
        </w:rPr>
        <w:t>Food for thought:</w:t>
      </w:r>
    </w:p>
    <w:p w:rsidR="001A785C" w:rsidRDefault="001A785C" w:rsidP="001A785C">
      <w:pPr>
        <w:spacing w:after="0" w:line="240" w:lineRule="auto"/>
        <w:rPr>
          <w:rFonts w:ascii="Garamond" w:hAnsi="Garamond"/>
        </w:rPr>
      </w:pPr>
    </w:p>
    <w:p w:rsidR="0039632D" w:rsidRDefault="001A785C" w:rsidP="00CC1799">
      <w:pPr>
        <w:pStyle w:val="Odstavecseseznamem"/>
        <w:numPr>
          <w:ilvl w:val="0"/>
          <w:numId w:val="6"/>
        </w:numPr>
        <w:spacing w:after="0" w:line="240" w:lineRule="auto"/>
        <w:rPr>
          <w:rFonts w:ascii="Garamond" w:hAnsi="Garamond"/>
        </w:rPr>
      </w:pPr>
      <w:r w:rsidRPr="0039632D">
        <w:rPr>
          <w:rFonts w:ascii="Garamond" w:hAnsi="Garamond"/>
        </w:rPr>
        <w:t xml:space="preserve">Alhadra’s </w:t>
      </w:r>
      <w:r w:rsidR="0039632D">
        <w:rPr>
          <w:rFonts w:ascii="Garamond" w:hAnsi="Garamond"/>
        </w:rPr>
        <w:t>revolutionary</w:t>
      </w:r>
      <w:r w:rsidRPr="0039632D">
        <w:rPr>
          <w:rFonts w:ascii="Garamond" w:hAnsi="Garamond"/>
        </w:rPr>
        <w:t xml:space="preserve"> finale: </w:t>
      </w:r>
    </w:p>
    <w:p w:rsidR="0039632D" w:rsidRDefault="0039632D" w:rsidP="0039632D">
      <w:pPr>
        <w:pStyle w:val="Odstavecseseznamem"/>
        <w:spacing w:after="0" w:line="240" w:lineRule="auto"/>
        <w:rPr>
          <w:rFonts w:ascii="Garamond" w:hAnsi="Garamond"/>
        </w:rPr>
      </w:pPr>
    </w:p>
    <w:p w:rsidR="0039632D" w:rsidRPr="0039632D" w:rsidRDefault="0039632D" w:rsidP="0039632D">
      <w:pPr>
        <w:spacing w:after="0" w:line="240" w:lineRule="auto"/>
        <w:ind w:left="425"/>
        <w:rPr>
          <w:rFonts w:ascii="Garamond" w:hAnsi="Garamond" w:cs="Times New Roman"/>
          <w:szCs w:val="24"/>
        </w:rPr>
      </w:pPr>
      <w:r w:rsidRPr="0039632D">
        <w:rPr>
          <w:rFonts w:ascii="Garamond" w:hAnsi="Garamond" w:cs="Times New Roman"/>
          <w:szCs w:val="24"/>
        </w:rPr>
        <w:t>This arm should shake the kingdoms of the world;</w:t>
      </w:r>
    </w:p>
    <w:p w:rsidR="0039632D" w:rsidRPr="0039632D" w:rsidRDefault="0039632D" w:rsidP="0039632D">
      <w:pPr>
        <w:spacing w:after="0" w:line="240" w:lineRule="auto"/>
        <w:ind w:left="425"/>
        <w:rPr>
          <w:rFonts w:ascii="Garamond" w:hAnsi="Garamond" w:cs="Times New Roman"/>
          <w:szCs w:val="24"/>
        </w:rPr>
      </w:pPr>
      <w:r w:rsidRPr="0039632D">
        <w:rPr>
          <w:rFonts w:ascii="Garamond" w:hAnsi="Garamond" w:cs="Times New Roman"/>
          <w:szCs w:val="24"/>
        </w:rPr>
        <w:t>The deep foundations of iniquity</w:t>
      </w:r>
    </w:p>
    <w:p w:rsidR="0039632D" w:rsidRPr="0039632D" w:rsidRDefault="0039632D" w:rsidP="0039632D">
      <w:pPr>
        <w:spacing w:after="0" w:line="240" w:lineRule="auto"/>
        <w:ind w:left="425"/>
        <w:rPr>
          <w:rFonts w:ascii="Garamond" w:hAnsi="Garamond" w:cs="Times New Roman"/>
          <w:szCs w:val="24"/>
        </w:rPr>
      </w:pPr>
      <w:r w:rsidRPr="0039632D">
        <w:rPr>
          <w:rFonts w:ascii="Garamond" w:hAnsi="Garamond" w:cs="Times New Roman"/>
          <w:szCs w:val="24"/>
        </w:rPr>
        <w:t>Should sink away, earth groaning from beneath them;</w:t>
      </w:r>
    </w:p>
    <w:p w:rsidR="0039632D" w:rsidRPr="0039632D" w:rsidRDefault="0039632D" w:rsidP="0039632D">
      <w:pPr>
        <w:spacing w:after="0" w:line="240" w:lineRule="auto"/>
        <w:ind w:left="425"/>
        <w:rPr>
          <w:rFonts w:ascii="Garamond" w:hAnsi="Garamond" w:cs="Times New Roman"/>
          <w:szCs w:val="24"/>
        </w:rPr>
      </w:pPr>
      <w:r w:rsidRPr="0039632D">
        <w:rPr>
          <w:rFonts w:ascii="Garamond" w:hAnsi="Garamond" w:cs="Times New Roman"/>
          <w:szCs w:val="24"/>
        </w:rPr>
        <w:t>[…]</w:t>
      </w:r>
    </w:p>
    <w:p w:rsidR="0039632D" w:rsidRPr="0039632D" w:rsidRDefault="0039632D" w:rsidP="0039632D">
      <w:pPr>
        <w:spacing w:after="0" w:line="240" w:lineRule="auto"/>
        <w:ind w:left="425"/>
        <w:rPr>
          <w:rFonts w:ascii="Garamond" w:hAnsi="Garamond" w:cs="Times New Roman"/>
          <w:szCs w:val="24"/>
        </w:rPr>
      </w:pPr>
      <w:r w:rsidRPr="0039632D">
        <w:rPr>
          <w:rFonts w:ascii="Garamond" w:hAnsi="Garamond" w:cs="Times New Roman"/>
          <w:szCs w:val="24"/>
        </w:rPr>
        <w:t>Till desolation seemed a beautiful thing,</w:t>
      </w:r>
    </w:p>
    <w:p w:rsidR="0039632D" w:rsidRPr="0039632D" w:rsidRDefault="0039632D" w:rsidP="0039632D">
      <w:pPr>
        <w:spacing w:after="0" w:line="240" w:lineRule="auto"/>
        <w:ind w:left="425"/>
        <w:rPr>
          <w:rFonts w:ascii="Garamond" w:hAnsi="Garamond" w:cs="Times New Roman"/>
          <w:szCs w:val="24"/>
        </w:rPr>
      </w:pPr>
      <w:r w:rsidRPr="0039632D">
        <w:rPr>
          <w:rFonts w:ascii="Garamond" w:hAnsi="Garamond" w:cs="Times New Roman"/>
          <w:szCs w:val="24"/>
        </w:rPr>
        <w:t>And all that wore and had the spirit of life</w:t>
      </w:r>
    </w:p>
    <w:p w:rsidR="0039632D" w:rsidRPr="0039632D" w:rsidRDefault="0039632D" w:rsidP="0039632D">
      <w:pPr>
        <w:spacing w:after="0" w:line="240" w:lineRule="auto"/>
        <w:ind w:left="425"/>
        <w:rPr>
          <w:rFonts w:ascii="Garamond" w:hAnsi="Garamond" w:cs="Times New Roman"/>
          <w:szCs w:val="24"/>
        </w:rPr>
      </w:pPr>
      <w:r w:rsidRPr="0039632D">
        <w:rPr>
          <w:rFonts w:ascii="Garamond" w:hAnsi="Garamond" w:cs="Times New Roman"/>
          <w:szCs w:val="24"/>
        </w:rPr>
        <w:t>Sang a new song to him who had gone forth</w:t>
      </w:r>
    </w:p>
    <w:p w:rsidR="0039632D" w:rsidRPr="0039632D" w:rsidRDefault="0039632D" w:rsidP="0039632D">
      <w:pPr>
        <w:spacing w:after="0" w:line="240" w:lineRule="auto"/>
        <w:ind w:left="425"/>
        <w:rPr>
          <w:rFonts w:ascii="Garamond" w:hAnsi="Garamond" w:cs="Times New Roman"/>
          <w:szCs w:val="24"/>
        </w:rPr>
      </w:pPr>
      <w:r w:rsidRPr="0039632D">
        <w:rPr>
          <w:rFonts w:ascii="Garamond" w:hAnsi="Garamond" w:cs="Times New Roman"/>
          <w:szCs w:val="24"/>
        </w:rPr>
        <w:t>Conquering and still to conquer! (</w:t>
      </w:r>
      <w:r>
        <w:rPr>
          <w:rFonts w:ascii="Garamond" w:hAnsi="Garamond" w:cs="Times New Roman"/>
          <w:szCs w:val="24"/>
        </w:rPr>
        <w:t>V.1.313-</w:t>
      </w:r>
      <w:r w:rsidRPr="0039632D">
        <w:rPr>
          <w:rFonts w:ascii="Garamond" w:hAnsi="Garamond" w:cs="Times New Roman"/>
          <w:szCs w:val="24"/>
        </w:rPr>
        <w:t>21)</w:t>
      </w:r>
    </w:p>
    <w:p w:rsidR="0039632D" w:rsidRDefault="0039632D" w:rsidP="0039632D">
      <w:pPr>
        <w:pStyle w:val="Odstavecseseznamem"/>
        <w:spacing w:after="0" w:line="240" w:lineRule="auto"/>
        <w:rPr>
          <w:rFonts w:ascii="Garamond" w:hAnsi="Garamond"/>
        </w:rPr>
      </w:pPr>
    </w:p>
    <w:p w:rsidR="0039632D" w:rsidRPr="0039632D" w:rsidRDefault="0039632D" w:rsidP="0039632D">
      <w:pPr>
        <w:pStyle w:val="Odstavecseseznamem"/>
        <w:spacing w:after="0" w:line="240" w:lineRule="auto"/>
        <w:rPr>
          <w:rFonts w:ascii="Garamond" w:hAnsi="Garamond"/>
        </w:rPr>
      </w:pPr>
    </w:p>
    <w:p w:rsidR="001A785C" w:rsidRDefault="007E486A" w:rsidP="001A785C">
      <w:pPr>
        <w:pStyle w:val="Odstavecseseznamem"/>
        <w:numPr>
          <w:ilvl w:val="0"/>
          <w:numId w:val="6"/>
        </w:numPr>
        <w:spacing w:after="0" w:line="240" w:lineRule="auto"/>
        <w:rPr>
          <w:rFonts w:ascii="Garamond" w:hAnsi="Garamond"/>
        </w:rPr>
      </w:pPr>
      <w:r>
        <w:rPr>
          <w:rFonts w:ascii="Garamond" w:hAnsi="Garamond"/>
        </w:rPr>
        <w:t>Opening s</w:t>
      </w:r>
      <w:r w:rsidR="001A785C">
        <w:rPr>
          <w:rFonts w:ascii="Garamond" w:hAnsi="Garamond"/>
        </w:rPr>
        <w:t>tage directions underscoring the parallels with contemporary oppression</w:t>
      </w:r>
      <w:r w:rsidR="00181C13">
        <w:rPr>
          <w:rFonts w:ascii="Garamond" w:hAnsi="Garamond"/>
        </w:rPr>
        <w:t xml:space="preserve"> (</w:t>
      </w:r>
      <w:r w:rsidR="00B54B1B">
        <w:rPr>
          <w:rFonts w:ascii="Garamond" w:hAnsi="Garamond"/>
        </w:rPr>
        <w:t xml:space="preserve">abolition of </w:t>
      </w:r>
      <w:r w:rsidR="00181C13">
        <w:rPr>
          <w:rFonts w:ascii="Garamond" w:hAnsi="Garamond"/>
        </w:rPr>
        <w:t>Habeas Corpus</w:t>
      </w:r>
      <w:r w:rsidR="00B54B1B">
        <w:rPr>
          <w:rFonts w:ascii="Garamond" w:hAnsi="Garamond"/>
        </w:rPr>
        <w:t>, Sedition Act</w:t>
      </w:r>
      <w:r w:rsidR="00181C13">
        <w:rPr>
          <w:rFonts w:ascii="Garamond" w:hAnsi="Garamond"/>
        </w:rPr>
        <w:t xml:space="preserve"> etc.)</w:t>
      </w:r>
      <w:bookmarkStart w:id="0" w:name="_GoBack"/>
      <w:bookmarkEnd w:id="0"/>
      <w:r w:rsidR="001A785C">
        <w:rPr>
          <w:rFonts w:ascii="Garamond" w:hAnsi="Garamond"/>
        </w:rPr>
        <w:t>:</w:t>
      </w:r>
    </w:p>
    <w:p w:rsidR="007E486A" w:rsidRDefault="007E486A" w:rsidP="007E486A">
      <w:pPr>
        <w:pStyle w:val="Odstavecseseznamem"/>
        <w:spacing w:after="0" w:line="240" w:lineRule="auto"/>
        <w:rPr>
          <w:rFonts w:ascii="Garamond" w:hAnsi="Garamond"/>
        </w:rPr>
      </w:pPr>
    </w:p>
    <w:p w:rsidR="001A785C" w:rsidRPr="00181C13" w:rsidRDefault="001A785C" w:rsidP="001A785C">
      <w:pPr>
        <w:pStyle w:val="Odstavecseseznamem"/>
        <w:spacing w:after="0" w:line="240" w:lineRule="auto"/>
        <w:rPr>
          <w:rFonts w:ascii="Garamond" w:hAnsi="Garamond"/>
          <w:sz w:val="22"/>
        </w:rPr>
      </w:pPr>
      <w:r w:rsidRPr="00181C13">
        <w:rPr>
          <w:i/>
          <w:iCs/>
          <w:sz w:val="22"/>
        </w:rPr>
        <w:t>Time. The reign of Philip II., just at the close of the civil wars against the Moors, and during the heat of the persecution which raged against them, shortly after the edict which forbad the wearing of Moresco apparel under pain of death.</w:t>
      </w:r>
    </w:p>
    <w:p w:rsidR="00CD72C6" w:rsidRDefault="00CD72C6" w:rsidP="005D3D8B">
      <w:pPr>
        <w:spacing w:after="0" w:line="240" w:lineRule="auto"/>
        <w:ind w:left="360"/>
        <w:rPr>
          <w:rFonts w:ascii="Garamond" w:hAnsi="Garamond"/>
        </w:rPr>
      </w:pPr>
    </w:p>
    <w:p w:rsidR="00181C13" w:rsidRPr="005D3D8B" w:rsidRDefault="00181C13" w:rsidP="005D3D8B">
      <w:pPr>
        <w:spacing w:after="0" w:line="240" w:lineRule="auto"/>
        <w:ind w:left="360"/>
        <w:rPr>
          <w:rFonts w:ascii="Garamond" w:hAnsi="Garamond"/>
        </w:rPr>
      </w:pPr>
    </w:p>
    <w:sectPr w:rsidR="00181C13" w:rsidRPr="005D3D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A7A" w:rsidRDefault="00AC2A7A" w:rsidP="00A6540D">
      <w:pPr>
        <w:spacing w:after="0" w:line="240" w:lineRule="auto"/>
      </w:pPr>
      <w:r>
        <w:separator/>
      </w:r>
    </w:p>
  </w:endnote>
  <w:endnote w:type="continuationSeparator" w:id="0">
    <w:p w:rsidR="00AC2A7A" w:rsidRDefault="00AC2A7A" w:rsidP="00A6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A7A" w:rsidRDefault="00AC2A7A" w:rsidP="00A6540D">
      <w:pPr>
        <w:spacing w:after="0" w:line="240" w:lineRule="auto"/>
      </w:pPr>
      <w:r>
        <w:separator/>
      </w:r>
    </w:p>
  </w:footnote>
  <w:footnote w:type="continuationSeparator" w:id="0">
    <w:p w:rsidR="00AC2A7A" w:rsidRDefault="00AC2A7A" w:rsidP="00A65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A18F6"/>
    <w:multiLevelType w:val="hybridMultilevel"/>
    <w:tmpl w:val="B10E1B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46CCB"/>
    <w:multiLevelType w:val="hybridMultilevel"/>
    <w:tmpl w:val="FF8AEC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94F7E"/>
    <w:multiLevelType w:val="hybridMultilevel"/>
    <w:tmpl w:val="5E66C618"/>
    <w:lvl w:ilvl="0" w:tplc="CA746C76">
      <w:numFmt w:val="bullet"/>
      <w:lvlText w:val="-"/>
      <w:lvlJc w:val="left"/>
      <w:pPr>
        <w:ind w:left="720" w:hanging="360"/>
      </w:pPr>
      <w:rPr>
        <w:rFonts w:ascii="Garamond" w:eastAsia="Times New Roman" w:hAnsi="Garamond"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6BD3F88"/>
    <w:multiLevelType w:val="hybridMultilevel"/>
    <w:tmpl w:val="FFF883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A2B08"/>
    <w:multiLevelType w:val="hybridMultilevel"/>
    <w:tmpl w:val="C62E78A4"/>
    <w:lvl w:ilvl="0" w:tplc="6C2406EC">
      <w:start w:val="17"/>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49"/>
    <w:rsid w:val="000241A9"/>
    <w:rsid w:val="00044FD5"/>
    <w:rsid w:val="00072CC0"/>
    <w:rsid w:val="000A4549"/>
    <w:rsid w:val="000D65E2"/>
    <w:rsid w:val="000E1E16"/>
    <w:rsid w:val="00181C13"/>
    <w:rsid w:val="001A785C"/>
    <w:rsid w:val="001C1ED3"/>
    <w:rsid w:val="001F3411"/>
    <w:rsid w:val="00262F09"/>
    <w:rsid w:val="00281426"/>
    <w:rsid w:val="00357743"/>
    <w:rsid w:val="00361B02"/>
    <w:rsid w:val="0039632D"/>
    <w:rsid w:val="003F21FC"/>
    <w:rsid w:val="00405DA7"/>
    <w:rsid w:val="004254B4"/>
    <w:rsid w:val="004620C8"/>
    <w:rsid w:val="004718ED"/>
    <w:rsid w:val="004A209E"/>
    <w:rsid w:val="004A564D"/>
    <w:rsid w:val="004B1224"/>
    <w:rsid w:val="004B1A7C"/>
    <w:rsid w:val="005D3D8B"/>
    <w:rsid w:val="006202BC"/>
    <w:rsid w:val="00636B6D"/>
    <w:rsid w:val="00661771"/>
    <w:rsid w:val="006E1A5A"/>
    <w:rsid w:val="007A1FEA"/>
    <w:rsid w:val="007C272A"/>
    <w:rsid w:val="007E486A"/>
    <w:rsid w:val="007F25AF"/>
    <w:rsid w:val="007F4F7F"/>
    <w:rsid w:val="0083527B"/>
    <w:rsid w:val="00841D78"/>
    <w:rsid w:val="008549B7"/>
    <w:rsid w:val="00864DA2"/>
    <w:rsid w:val="008B3603"/>
    <w:rsid w:val="008C48CE"/>
    <w:rsid w:val="00905472"/>
    <w:rsid w:val="00947574"/>
    <w:rsid w:val="009719BD"/>
    <w:rsid w:val="00977A3B"/>
    <w:rsid w:val="009B175B"/>
    <w:rsid w:val="009C09FC"/>
    <w:rsid w:val="009F4D19"/>
    <w:rsid w:val="00A0542F"/>
    <w:rsid w:val="00A3490B"/>
    <w:rsid w:val="00A35534"/>
    <w:rsid w:val="00A376FA"/>
    <w:rsid w:val="00A562F8"/>
    <w:rsid w:val="00A6540D"/>
    <w:rsid w:val="00A9685A"/>
    <w:rsid w:val="00AA0F94"/>
    <w:rsid w:val="00AC2A7A"/>
    <w:rsid w:val="00AE4B33"/>
    <w:rsid w:val="00AF3A5A"/>
    <w:rsid w:val="00B123F2"/>
    <w:rsid w:val="00B22591"/>
    <w:rsid w:val="00B44F88"/>
    <w:rsid w:val="00B506BB"/>
    <w:rsid w:val="00B54B1B"/>
    <w:rsid w:val="00B76D73"/>
    <w:rsid w:val="00BC1448"/>
    <w:rsid w:val="00C20413"/>
    <w:rsid w:val="00C230CF"/>
    <w:rsid w:val="00C33C0D"/>
    <w:rsid w:val="00C52A30"/>
    <w:rsid w:val="00C85AEB"/>
    <w:rsid w:val="00CD72C6"/>
    <w:rsid w:val="00CE1425"/>
    <w:rsid w:val="00D168A1"/>
    <w:rsid w:val="00D23BC0"/>
    <w:rsid w:val="00D26F51"/>
    <w:rsid w:val="00D60844"/>
    <w:rsid w:val="00DC30C5"/>
    <w:rsid w:val="00DF4511"/>
    <w:rsid w:val="00E062D9"/>
    <w:rsid w:val="00E23BFC"/>
    <w:rsid w:val="00E501D7"/>
    <w:rsid w:val="00E72CEE"/>
    <w:rsid w:val="00E73349"/>
    <w:rsid w:val="00EA5A41"/>
    <w:rsid w:val="00EC7496"/>
    <w:rsid w:val="00ED4C5D"/>
    <w:rsid w:val="00F2143E"/>
    <w:rsid w:val="00F254E9"/>
    <w:rsid w:val="00F45442"/>
    <w:rsid w:val="00F63AEA"/>
    <w:rsid w:val="00F643D5"/>
    <w:rsid w:val="00F76CF7"/>
    <w:rsid w:val="00F817ED"/>
    <w:rsid w:val="00FA2FBA"/>
    <w:rsid w:val="00FC5727"/>
    <w:rsid w:val="00FF5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897B"/>
  <w15:docId w15:val="{57A52917-E7FC-42E6-891F-EDCCB6E8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1448"/>
    <w:pPr>
      <w:spacing w:after="200" w:line="360" w:lineRule="auto"/>
      <w:jc w:val="both"/>
    </w:pPr>
    <w:rPr>
      <w:rFonts w:ascii="Times New Roman" w:hAnsi="Times New Roman"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3527B"/>
    <w:pPr>
      <w:spacing w:after="120" w:line="240" w:lineRule="auto"/>
    </w:pPr>
    <w:rPr>
      <w:sz w:val="22"/>
    </w:rPr>
  </w:style>
  <w:style w:type="character" w:customStyle="1" w:styleId="TextpoznpodarouChar">
    <w:name w:val="Text pozn. pod čarou Char"/>
    <w:link w:val="Textpoznpodarou"/>
    <w:uiPriority w:val="99"/>
    <w:semiHidden/>
    <w:rsid w:val="0083527B"/>
    <w:rPr>
      <w:rFonts w:ascii="Times New Roman" w:hAnsi="Times New Roman" w:cs="Calibri"/>
    </w:rPr>
  </w:style>
  <w:style w:type="paragraph" w:styleId="Normlnweb">
    <w:name w:val="Normal (Web)"/>
    <w:basedOn w:val="Normln"/>
    <w:uiPriority w:val="99"/>
    <w:semiHidden/>
    <w:unhideWhenUsed/>
    <w:rsid w:val="00D60844"/>
    <w:pPr>
      <w:spacing w:before="100" w:beforeAutospacing="1" w:after="100" w:afterAutospacing="1" w:line="240" w:lineRule="auto"/>
      <w:jc w:val="left"/>
    </w:pPr>
    <w:rPr>
      <w:rFonts w:cs="Times New Roman"/>
      <w:szCs w:val="24"/>
      <w:lang w:eastAsia="en-GB"/>
    </w:rPr>
  </w:style>
  <w:style w:type="character" w:customStyle="1" w:styleId="text">
    <w:name w:val="text"/>
    <w:basedOn w:val="Standardnpsmoodstavce"/>
    <w:rsid w:val="00D60844"/>
  </w:style>
  <w:style w:type="character" w:customStyle="1" w:styleId="small-caps">
    <w:name w:val="small-caps"/>
    <w:basedOn w:val="Standardnpsmoodstavce"/>
    <w:rsid w:val="00D60844"/>
  </w:style>
  <w:style w:type="paragraph" w:styleId="Bezmezer">
    <w:name w:val="No Spacing"/>
    <w:uiPriority w:val="1"/>
    <w:qFormat/>
    <w:rsid w:val="00B22591"/>
    <w:pPr>
      <w:spacing w:after="0" w:line="240" w:lineRule="auto"/>
      <w:jc w:val="both"/>
    </w:pPr>
    <w:rPr>
      <w:rFonts w:ascii="Times New Roman" w:hAnsi="Times New Roman" w:cs="Calibri"/>
      <w:sz w:val="24"/>
    </w:rPr>
  </w:style>
  <w:style w:type="character" w:styleId="Hypertextovodkaz">
    <w:name w:val="Hyperlink"/>
    <w:basedOn w:val="Standardnpsmoodstavce"/>
    <w:uiPriority w:val="99"/>
    <w:unhideWhenUsed/>
    <w:rsid w:val="00D168A1"/>
    <w:rPr>
      <w:color w:val="0563C1" w:themeColor="hyperlink"/>
      <w:u w:val="single"/>
    </w:rPr>
  </w:style>
  <w:style w:type="paragraph" w:styleId="Odstavecseseznamem">
    <w:name w:val="List Paragraph"/>
    <w:basedOn w:val="Normln"/>
    <w:uiPriority w:val="34"/>
    <w:qFormat/>
    <w:rsid w:val="00AA0F94"/>
    <w:pPr>
      <w:ind w:left="720"/>
      <w:contextualSpacing/>
    </w:pPr>
  </w:style>
  <w:style w:type="character" w:styleId="Zdraznn">
    <w:name w:val="Emphasis"/>
    <w:basedOn w:val="Standardnpsmoodstavce"/>
    <w:uiPriority w:val="20"/>
    <w:qFormat/>
    <w:rsid w:val="004A564D"/>
    <w:rPr>
      <w:i/>
      <w:iCs/>
    </w:rPr>
  </w:style>
  <w:style w:type="character" w:styleId="Znakapoznpodarou">
    <w:name w:val="footnote reference"/>
    <w:basedOn w:val="Standardnpsmoodstavce"/>
    <w:uiPriority w:val="99"/>
    <w:semiHidden/>
    <w:unhideWhenUsed/>
    <w:rsid w:val="003963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4249">
      <w:bodyDiv w:val="1"/>
      <w:marLeft w:val="0"/>
      <w:marRight w:val="0"/>
      <w:marTop w:val="0"/>
      <w:marBottom w:val="0"/>
      <w:divBdr>
        <w:top w:val="none" w:sz="0" w:space="0" w:color="auto"/>
        <w:left w:val="none" w:sz="0" w:space="0" w:color="auto"/>
        <w:bottom w:val="none" w:sz="0" w:space="0" w:color="auto"/>
        <w:right w:val="none" w:sz="0" w:space="0" w:color="auto"/>
      </w:divBdr>
    </w:div>
    <w:div w:id="327102598">
      <w:bodyDiv w:val="1"/>
      <w:marLeft w:val="0"/>
      <w:marRight w:val="0"/>
      <w:marTop w:val="0"/>
      <w:marBottom w:val="0"/>
      <w:divBdr>
        <w:top w:val="none" w:sz="0" w:space="0" w:color="auto"/>
        <w:left w:val="none" w:sz="0" w:space="0" w:color="auto"/>
        <w:bottom w:val="none" w:sz="0" w:space="0" w:color="auto"/>
        <w:right w:val="none" w:sz="0" w:space="0" w:color="auto"/>
      </w:divBdr>
    </w:div>
    <w:div w:id="717900890">
      <w:bodyDiv w:val="1"/>
      <w:marLeft w:val="0"/>
      <w:marRight w:val="0"/>
      <w:marTop w:val="0"/>
      <w:marBottom w:val="0"/>
      <w:divBdr>
        <w:top w:val="none" w:sz="0" w:space="0" w:color="auto"/>
        <w:left w:val="none" w:sz="0" w:space="0" w:color="auto"/>
        <w:bottom w:val="none" w:sz="0" w:space="0" w:color="auto"/>
        <w:right w:val="none" w:sz="0" w:space="0" w:color="auto"/>
      </w:divBdr>
    </w:div>
    <w:div w:id="1137604780">
      <w:bodyDiv w:val="1"/>
      <w:marLeft w:val="0"/>
      <w:marRight w:val="0"/>
      <w:marTop w:val="0"/>
      <w:marBottom w:val="0"/>
      <w:divBdr>
        <w:top w:val="none" w:sz="0" w:space="0" w:color="auto"/>
        <w:left w:val="none" w:sz="0" w:space="0" w:color="auto"/>
        <w:bottom w:val="none" w:sz="0" w:space="0" w:color="auto"/>
        <w:right w:val="none" w:sz="0" w:space="0" w:color="auto"/>
      </w:divBdr>
    </w:div>
    <w:div w:id="1868134048">
      <w:bodyDiv w:val="1"/>
      <w:marLeft w:val="0"/>
      <w:marRight w:val="0"/>
      <w:marTop w:val="0"/>
      <w:marBottom w:val="0"/>
      <w:divBdr>
        <w:top w:val="none" w:sz="0" w:space="0" w:color="auto"/>
        <w:left w:val="none" w:sz="0" w:space="0" w:color="auto"/>
        <w:bottom w:val="none" w:sz="0" w:space="0" w:color="auto"/>
        <w:right w:val="none" w:sz="0" w:space="0" w:color="auto"/>
      </w:divBdr>
    </w:div>
    <w:div w:id="20799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648</Words>
  <Characters>3829</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Horova</dc:creator>
  <cp:lastModifiedBy>Miroslava Horová</cp:lastModifiedBy>
  <cp:revision>58</cp:revision>
  <dcterms:created xsi:type="dcterms:W3CDTF">2021-04-27T14:36:00Z</dcterms:created>
  <dcterms:modified xsi:type="dcterms:W3CDTF">2021-04-28T13:35:00Z</dcterms:modified>
</cp:coreProperties>
</file>