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C1F" w:rsidRPr="006F279A" w:rsidRDefault="006A2C1F" w:rsidP="006A2C1F">
      <w:pPr>
        <w:autoSpaceDE w:val="0"/>
        <w:autoSpaceDN w:val="0"/>
        <w:adjustRightInd w:val="0"/>
        <w:spacing w:after="0" w:line="240" w:lineRule="auto"/>
        <w:ind w:firstLine="0"/>
        <w:rPr>
          <w:rFonts w:ascii="Times New Roman" w:eastAsiaTheme="minorHAnsi" w:hAnsi="Times New Roman" w:cs="Times New Roman"/>
          <w:color w:val="000000"/>
          <w:sz w:val="24"/>
          <w:szCs w:val="24"/>
          <w:lang w:val="cs-CZ" w:eastAsia="en-US"/>
        </w:rPr>
      </w:pPr>
      <w:bookmarkStart w:id="0" w:name="_Toc464199862"/>
      <w:bookmarkStart w:id="1" w:name="_GoBack"/>
      <w:bookmarkEnd w:id="1"/>
      <w:r w:rsidRPr="006A2C1F">
        <w:rPr>
          <w:rFonts w:ascii="Times New Roman" w:eastAsiaTheme="minorHAnsi" w:hAnsi="Times New Roman" w:cs="Times New Roman"/>
          <w:b/>
          <w:bCs/>
          <w:i/>
          <w:iCs/>
          <w:color w:val="000000"/>
          <w:sz w:val="24"/>
          <w:szCs w:val="24"/>
          <w:lang w:val="cs-CZ" w:eastAsia="en-US"/>
        </w:rPr>
        <w:t>VO-9-2-02 posoudí vliv osobních vlastností na dosahování individuálních i společných cílů, objasní význam vůle při dosahování cílů a překonávání překážek</w:t>
      </w:r>
      <w:r w:rsidR="006F279A" w:rsidRPr="006F279A">
        <w:rPr>
          <w:rFonts w:ascii="Times New Roman" w:eastAsiaTheme="minorHAnsi" w:hAnsi="Times New Roman" w:cs="Times New Roman"/>
          <w:b/>
          <w:bCs/>
          <w:i/>
          <w:iCs/>
          <w:color w:val="000000"/>
          <w:sz w:val="24"/>
          <w:szCs w:val="24"/>
          <w:lang w:val="cs-CZ" w:eastAsia="en-US"/>
        </w:rPr>
        <w:t>. (RVP ZV str. 59)</w:t>
      </w:r>
      <w:r w:rsidRPr="006A2C1F">
        <w:rPr>
          <w:rFonts w:ascii="Times New Roman" w:eastAsiaTheme="minorHAnsi" w:hAnsi="Times New Roman" w:cs="Times New Roman"/>
          <w:b/>
          <w:bCs/>
          <w:i/>
          <w:iCs/>
          <w:color w:val="000000"/>
          <w:sz w:val="24"/>
          <w:szCs w:val="24"/>
          <w:lang w:val="cs-CZ" w:eastAsia="en-US"/>
        </w:rPr>
        <w:t xml:space="preserve"> </w:t>
      </w:r>
    </w:p>
    <w:p w:rsidR="00170B04" w:rsidRPr="006F279A" w:rsidRDefault="00170B04" w:rsidP="006A2C1F">
      <w:pPr>
        <w:pStyle w:val="Default"/>
        <w:spacing w:line="276" w:lineRule="auto"/>
        <w:jc w:val="both"/>
        <w:rPr>
          <w:bCs/>
          <w:sz w:val="28"/>
          <w:szCs w:val="28"/>
        </w:rPr>
      </w:pPr>
    </w:p>
    <w:p w:rsidR="00170B04" w:rsidRPr="00170B04" w:rsidRDefault="00170B04" w:rsidP="00170B04">
      <w:pPr>
        <w:pStyle w:val="Bezmezer"/>
        <w:numPr>
          <w:ilvl w:val="0"/>
          <w:numId w:val="17"/>
        </w:numPr>
        <w:rPr>
          <w:b/>
          <w:sz w:val="28"/>
          <w:szCs w:val="28"/>
        </w:rPr>
      </w:pPr>
      <w:proofErr w:type="spellStart"/>
      <w:r w:rsidRPr="00170B04">
        <w:rPr>
          <w:b/>
          <w:sz w:val="28"/>
          <w:szCs w:val="28"/>
        </w:rPr>
        <w:t>Úloha</w:t>
      </w:r>
      <w:proofErr w:type="spellEnd"/>
      <w:r w:rsidRPr="00170B04">
        <w:rPr>
          <w:b/>
          <w:sz w:val="28"/>
          <w:szCs w:val="28"/>
        </w:rPr>
        <w:t xml:space="preserve"> </w:t>
      </w:r>
      <w:r>
        <w:rPr>
          <w:b/>
          <w:sz w:val="28"/>
          <w:szCs w:val="28"/>
        </w:rPr>
        <w:t>B</w:t>
      </w:r>
      <w:r w:rsidRPr="00170B04">
        <w:rPr>
          <w:b/>
          <w:sz w:val="28"/>
          <w:szCs w:val="28"/>
        </w:rPr>
        <w:t xml:space="preserve"> </w:t>
      </w:r>
    </w:p>
    <w:p w:rsidR="00170B04" w:rsidRDefault="00170B04" w:rsidP="00170B04">
      <w:pPr>
        <w:pStyle w:val="Default"/>
        <w:spacing w:line="276" w:lineRule="auto"/>
        <w:jc w:val="both"/>
        <w:rPr>
          <w:bCs/>
          <w:sz w:val="22"/>
          <w:szCs w:val="22"/>
        </w:rPr>
      </w:pPr>
    </w:p>
    <w:p w:rsidR="00BE68AF" w:rsidRDefault="00BE68AF" w:rsidP="00BE68AF">
      <w:pPr>
        <w:pStyle w:val="Default"/>
        <w:numPr>
          <w:ilvl w:val="0"/>
          <w:numId w:val="17"/>
        </w:numPr>
        <w:spacing w:line="276" w:lineRule="auto"/>
        <w:ind w:left="360"/>
        <w:jc w:val="both"/>
        <w:rPr>
          <w:bCs/>
          <w:sz w:val="22"/>
          <w:szCs w:val="22"/>
        </w:rPr>
      </w:pPr>
      <w:r w:rsidRPr="00BA1DF7">
        <w:rPr>
          <w:bCs/>
          <w:sz w:val="22"/>
          <w:szCs w:val="22"/>
        </w:rPr>
        <w:t>Napiš 4 typické projevy chování extroverta.</w:t>
      </w:r>
    </w:p>
    <w:p w:rsidR="00705289" w:rsidRDefault="00705289" w:rsidP="00705289">
      <w:pPr>
        <w:pStyle w:val="Odstavecseseznamem"/>
        <w:rPr>
          <w:bCs/>
        </w:rPr>
      </w:pPr>
    </w:p>
    <w:p w:rsidR="00705289" w:rsidRPr="00BA1DF7" w:rsidRDefault="00705289" w:rsidP="00705289">
      <w:pPr>
        <w:pStyle w:val="Default"/>
        <w:spacing w:line="276" w:lineRule="auto"/>
        <w:jc w:val="both"/>
        <w:rPr>
          <w:bCs/>
          <w:sz w:val="22"/>
          <w:szCs w:val="22"/>
        </w:rPr>
      </w:pPr>
    </w:p>
    <w:p w:rsidR="00BE68AF" w:rsidRDefault="00BE68AF" w:rsidP="00BE68AF">
      <w:pPr>
        <w:pStyle w:val="Default"/>
        <w:numPr>
          <w:ilvl w:val="0"/>
          <w:numId w:val="17"/>
        </w:numPr>
        <w:spacing w:line="276" w:lineRule="auto"/>
        <w:ind w:left="360"/>
        <w:jc w:val="both"/>
        <w:rPr>
          <w:bCs/>
          <w:sz w:val="22"/>
          <w:szCs w:val="22"/>
        </w:rPr>
      </w:pPr>
      <w:r w:rsidRPr="00BA1DF7">
        <w:rPr>
          <w:bCs/>
          <w:sz w:val="22"/>
          <w:szCs w:val="22"/>
        </w:rPr>
        <w:t>Napiš 4 typické projevy chování introverta.</w:t>
      </w:r>
    </w:p>
    <w:p w:rsidR="00705289" w:rsidRDefault="00705289" w:rsidP="00705289">
      <w:pPr>
        <w:pStyle w:val="Default"/>
        <w:spacing w:line="276" w:lineRule="auto"/>
        <w:jc w:val="both"/>
        <w:rPr>
          <w:bCs/>
          <w:sz w:val="22"/>
          <w:szCs w:val="22"/>
        </w:rPr>
      </w:pPr>
    </w:p>
    <w:p w:rsidR="00705289" w:rsidRPr="00BA1DF7" w:rsidRDefault="00705289" w:rsidP="00705289">
      <w:pPr>
        <w:pStyle w:val="Default"/>
        <w:spacing w:line="276" w:lineRule="auto"/>
        <w:jc w:val="both"/>
        <w:rPr>
          <w:bCs/>
          <w:sz w:val="22"/>
          <w:szCs w:val="22"/>
        </w:rPr>
      </w:pPr>
    </w:p>
    <w:p w:rsidR="00BE68AF" w:rsidRDefault="00BE68AF" w:rsidP="00BE68AF">
      <w:pPr>
        <w:pStyle w:val="Default"/>
        <w:numPr>
          <w:ilvl w:val="0"/>
          <w:numId w:val="17"/>
        </w:numPr>
        <w:spacing w:line="276" w:lineRule="auto"/>
        <w:ind w:left="360"/>
        <w:jc w:val="both"/>
        <w:rPr>
          <w:bCs/>
          <w:sz w:val="22"/>
          <w:szCs w:val="22"/>
        </w:rPr>
      </w:pPr>
      <w:r w:rsidRPr="00BA1DF7">
        <w:rPr>
          <w:bCs/>
          <w:sz w:val="22"/>
          <w:szCs w:val="22"/>
        </w:rPr>
        <w:t xml:space="preserve">Uveď příklad profese, kde může být výhodou být extrovertem? Vysvětli, v čem tuto výhodu vidíš?  </w:t>
      </w:r>
    </w:p>
    <w:p w:rsidR="00705289" w:rsidRDefault="00705289" w:rsidP="00705289">
      <w:pPr>
        <w:pStyle w:val="Default"/>
        <w:spacing w:line="276" w:lineRule="auto"/>
        <w:jc w:val="both"/>
        <w:rPr>
          <w:bCs/>
          <w:sz w:val="22"/>
          <w:szCs w:val="22"/>
        </w:rPr>
      </w:pPr>
    </w:p>
    <w:p w:rsidR="00705289" w:rsidRPr="00BA1DF7" w:rsidRDefault="00705289" w:rsidP="00705289">
      <w:pPr>
        <w:pStyle w:val="Default"/>
        <w:spacing w:line="276" w:lineRule="auto"/>
        <w:jc w:val="both"/>
        <w:rPr>
          <w:bCs/>
          <w:sz w:val="22"/>
          <w:szCs w:val="22"/>
        </w:rPr>
      </w:pPr>
    </w:p>
    <w:p w:rsidR="00BE68AF" w:rsidRPr="00BA1DF7" w:rsidRDefault="00BE68AF" w:rsidP="00BE68AF">
      <w:pPr>
        <w:pStyle w:val="Default"/>
        <w:numPr>
          <w:ilvl w:val="0"/>
          <w:numId w:val="17"/>
        </w:numPr>
        <w:spacing w:line="276" w:lineRule="auto"/>
        <w:ind w:left="360"/>
        <w:jc w:val="both"/>
        <w:rPr>
          <w:bCs/>
          <w:sz w:val="22"/>
          <w:szCs w:val="22"/>
        </w:rPr>
      </w:pPr>
      <w:r w:rsidRPr="00BA1DF7">
        <w:rPr>
          <w:bCs/>
          <w:sz w:val="22"/>
          <w:szCs w:val="22"/>
        </w:rPr>
        <w:t>Vyber ze seznamu uvedených profesí ty, pro které je bezpodmínečným předpokladem citová stabilita a racionální (uvážlivé) rozhodování.</w:t>
      </w:r>
    </w:p>
    <w:p w:rsidR="00BE68AF" w:rsidRPr="00BA1DF7" w:rsidRDefault="00BE68AF" w:rsidP="00BE68AF">
      <w:pPr>
        <w:pStyle w:val="Default"/>
        <w:numPr>
          <w:ilvl w:val="0"/>
          <w:numId w:val="20"/>
        </w:numPr>
        <w:spacing w:line="276" w:lineRule="auto"/>
        <w:ind w:left="1080"/>
        <w:jc w:val="both"/>
        <w:rPr>
          <w:bCs/>
          <w:i/>
          <w:sz w:val="22"/>
          <w:szCs w:val="22"/>
        </w:rPr>
      </w:pPr>
      <w:r w:rsidRPr="00BA1DF7">
        <w:rPr>
          <w:bCs/>
          <w:i/>
          <w:sz w:val="22"/>
          <w:szCs w:val="22"/>
        </w:rPr>
        <w:t>voják, hudebník, policistka, moderátor, programátorka, herečka, záchranář, prodavačka, chirurg, tanečnice, řidič autobusu.</w:t>
      </w:r>
    </w:p>
    <w:p w:rsidR="00BE68AF" w:rsidRDefault="00BE68AF" w:rsidP="00BE68AF">
      <w:pPr>
        <w:pStyle w:val="Default"/>
        <w:numPr>
          <w:ilvl w:val="0"/>
          <w:numId w:val="20"/>
        </w:numPr>
        <w:spacing w:line="276" w:lineRule="auto"/>
        <w:ind w:left="1080"/>
        <w:jc w:val="both"/>
        <w:rPr>
          <w:bCs/>
          <w:sz w:val="22"/>
          <w:szCs w:val="22"/>
        </w:rPr>
      </w:pPr>
      <w:r w:rsidRPr="00BA1DF7">
        <w:rPr>
          <w:bCs/>
          <w:sz w:val="22"/>
          <w:szCs w:val="22"/>
        </w:rPr>
        <w:t>Které další příklady profesí vás napadají?</w:t>
      </w:r>
    </w:p>
    <w:p w:rsidR="00705289" w:rsidRPr="00BA1DF7" w:rsidRDefault="00705289" w:rsidP="00705289">
      <w:pPr>
        <w:pStyle w:val="Default"/>
        <w:spacing w:line="276" w:lineRule="auto"/>
        <w:ind w:left="1080"/>
        <w:jc w:val="both"/>
        <w:rPr>
          <w:bCs/>
          <w:sz w:val="22"/>
          <w:szCs w:val="22"/>
        </w:rPr>
      </w:pPr>
    </w:p>
    <w:p w:rsidR="00BE68AF" w:rsidRDefault="00BE68AF" w:rsidP="00BE68AF">
      <w:pPr>
        <w:pStyle w:val="Default"/>
        <w:numPr>
          <w:ilvl w:val="0"/>
          <w:numId w:val="17"/>
        </w:numPr>
        <w:spacing w:line="276" w:lineRule="auto"/>
        <w:ind w:left="360"/>
        <w:jc w:val="both"/>
        <w:rPr>
          <w:bCs/>
          <w:sz w:val="22"/>
          <w:szCs w:val="22"/>
        </w:rPr>
      </w:pPr>
      <w:r w:rsidRPr="00BA1DF7">
        <w:rPr>
          <w:bCs/>
          <w:sz w:val="22"/>
          <w:szCs w:val="22"/>
        </w:rPr>
        <w:t>Z uvedeného seznamu profesí vyber ty, u kterých je předností zvýšená citlivost spolu s intenzivním prožíváním emocí.</w:t>
      </w:r>
    </w:p>
    <w:p w:rsidR="00705289" w:rsidRPr="00BA1DF7" w:rsidRDefault="00705289" w:rsidP="00705289">
      <w:pPr>
        <w:pStyle w:val="Default"/>
        <w:spacing w:line="276" w:lineRule="auto"/>
        <w:ind w:left="360"/>
        <w:jc w:val="both"/>
        <w:rPr>
          <w:bCs/>
          <w:sz w:val="22"/>
          <w:szCs w:val="22"/>
        </w:rPr>
      </w:pPr>
    </w:p>
    <w:p w:rsidR="00BE68AF" w:rsidRDefault="00BE68AF" w:rsidP="00BE68AF">
      <w:pPr>
        <w:pStyle w:val="Default"/>
        <w:numPr>
          <w:ilvl w:val="0"/>
          <w:numId w:val="17"/>
        </w:numPr>
        <w:spacing w:line="276" w:lineRule="auto"/>
        <w:ind w:left="360"/>
        <w:jc w:val="both"/>
        <w:rPr>
          <w:bCs/>
          <w:sz w:val="22"/>
          <w:szCs w:val="22"/>
        </w:rPr>
      </w:pPr>
      <w:r w:rsidRPr="00BA1DF7">
        <w:rPr>
          <w:bCs/>
          <w:sz w:val="22"/>
          <w:szCs w:val="22"/>
        </w:rPr>
        <w:t xml:space="preserve">Která profese tě do budoucna láká? </w:t>
      </w:r>
    </w:p>
    <w:p w:rsidR="00705289" w:rsidRPr="00BA1DF7" w:rsidRDefault="00705289" w:rsidP="00705289">
      <w:pPr>
        <w:pStyle w:val="Default"/>
        <w:spacing w:line="276" w:lineRule="auto"/>
        <w:jc w:val="both"/>
        <w:rPr>
          <w:bCs/>
          <w:sz w:val="22"/>
          <w:szCs w:val="22"/>
        </w:rPr>
      </w:pPr>
    </w:p>
    <w:p w:rsidR="00BE68AF" w:rsidRDefault="00BE68AF" w:rsidP="00BE68AF">
      <w:pPr>
        <w:pStyle w:val="Default"/>
        <w:numPr>
          <w:ilvl w:val="0"/>
          <w:numId w:val="17"/>
        </w:numPr>
        <w:spacing w:line="276" w:lineRule="auto"/>
        <w:ind w:left="360"/>
        <w:jc w:val="both"/>
        <w:rPr>
          <w:bCs/>
          <w:sz w:val="22"/>
          <w:szCs w:val="22"/>
        </w:rPr>
      </w:pPr>
      <w:r w:rsidRPr="00BA1DF7">
        <w:rPr>
          <w:bCs/>
          <w:sz w:val="22"/>
          <w:szCs w:val="22"/>
        </w:rPr>
        <w:t xml:space="preserve">Které charakteristiky na stupnici extroverze – introverze by mohly být pro tebe při výkonu této profese výhodou? </w:t>
      </w:r>
    </w:p>
    <w:p w:rsidR="00705289" w:rsidRDefault="00705289" w:rsidP="00705289">
      <w:pPr>
        <w:pStyle w:val="Default"/>
        <w:spacing w:line="276" w:lineRule="auto"/>
        <w:jc w:val="both"/>
        <w:rPr>
          <w:bCs/>
          <w:sz w:val="22"/>
          <w:szCs w:val="22"/>
        </w:rPr>
      </w:pPr>
    </w:p>
    <w:p w:rsidR="00705289" w:rsidRPr="00BA1DF7" w:rsidRDefault="00705289" w:rsidP="00705289">
      <w:pPr>
        <w:pStyle w:val="Default"/>
        <w:spacing w:line="276" w:lineRule="auto"/>
        <w:jc w:val="both"/>
        <w:rPr>
          <w:bCs/>
          <w:sz w:val="22"/>
          <w:szCs w:val="22"/>
        </w:rPr>
      </w:pPr>
    </w:p>
    <w:p w:rsidR="00BE68AF" w:rsidRDefault="00BE68AF" w:rsidP="00BE68AF">
      <w:pPr>
        <w:pStyle w:val="Default"/>
        <w:numPr>
          <w:ilvl w:val="0"/>
          <w:numId w:val="17"/>
        </w:numPr>
        <w:spacing w:line="276" w:lineRule="auto"/>
        <w:ind w:left="360"/>
        <w:jc w:val="both"/>
        <w:rPr>
          <w:bCs/>
          <w:sz w:val="22"/>
          <w:szCs w:val="22"/>
        </w:rPr>
      </w:pPr>
      <w:r w:rsidRPr="00BA1DF7">
        <w:rPr>
          <w:bCs/>
          <w:sz w:val="22"/>
          <w:szCs w:val="22"/>
        </w:rPr>
        <w:t xml:space="preserve">Které charakteristiky na stupnici emoční stability (mírné intenzity emocí) – emoční lability (vyšší intenzity prožívání emocí) by mohly být pro tebe výhodou?   </w:t>
      </w:r>
    </w:p>
    <w:p w:rsidR="00705289" w:rsidRPr="00705289" w:rsidRDefault="00705289" w:rsidP="00705289">
      <w:pPr>
        <w:pStyle w:val="Odstavecseseznamem"/>
        <w:rPr>
          <w:bCs/>
          <w:lang w:val="cs-CZ"/>
        </w:rPr>
      </w:pPr>
    </w:p>
    <w:p w:rsidR="00705289" w:rsidRPr="00BA1DF7" w:rsidRDefault="00705289" w:rsidP="00705289">
      <w:pPr>
        <w:pStyle w:val="Default"/>
        <w:spacing w:line="276" w:lineRule="auto"/>
        <w:jc w:val="both"/>
        <w:rPr>
          <w:bCs/>
          <w:sz w:val="22"/>
          <w:szCs w:val="22"/>
        </w:rPr>
      </w:pPr>
    </w:p>
    <w:p w:rsidR="00BE68AF" w:rsidRDefault="00BE68AF" w:rsidP="00BE68AF">
      <w:pPr>
        <w:pStyle w:val="Default"/>
        <w:numPr>
          <w:ilvl w:val="0"/>
          <w:numId w:val="17"/>
        </w:numPr>
        <w:spacing w:line="276" w:lineRule="auto"/>
        <w:ind w:left="360"/>
        <w:jc w:val="both"/>
        <w:rPr>
          <w:bCs/>
          <w:sz w:val="22"/>
          <w:szCs w:val="22"/>
        </w:rPr>
      </w:pPr>
      <w:r w:rsidRPr="00BA1DF7">
        <w:rPr>
          <w:bCs/>
          <w:sz w:val="22"/>
          <w:szCs w:val="22"/>
        </w:rPr>
        <w:t xml:space="preserve">Které další předpoklady a vlohy jsou pro tuto profesi potřebné? </w:t>
      </w:r>
    </w:p>
    <w:p w:rsidR="00705289" w:rsidRDefault="00705289" w:rsidP="00705289">
      <w:pPr>
        <w:pStyle w:val="Default"/>
        <w:spacing w:line="276" w:lineRule="auto"/>
        <w:jc w:val="both"/>
        <w:rPr>
          <w:bCs/>
          <w:sz w:val="22"/>
          <w:szCs w:val="22"/>
        </w:rPr>
      </w:pPr>
    </w:p>
    <w:p w:rsidR="00705289" w:rsidRPr="00BA1DF7" w:rsidRDefault="00705289" w:rsidP="00705289">
      <w:pPr>
        <w:pStyle w:val="Default"/>
        <w:spacing w:line="276" w:lineRule="auto"/>
        <w:jc w:val="both"/>
        <w:rPr>
          <w:bCs/>
          <w:sz w:val="22"/>
          <w:szCs w:val="22"/>
        </w:rPr>
      </w:pPr>
    </w:p>
    <w:p w:rsidR="00BE68AF" w:rsidRPr="00BA1DF7" w:rsidRDefault="00BE68AF" w:rsidP="00BE68AF">
      <w:pPr>
        <w:pStyle w:val="Default"/>
        <w:numPr>
          <w:ilvl w:val="0"/>
          <w:numId w:val="17"/>
        </w:numPr>
        <w:spacing w:line="276" w:lineRule="auto"/>
        <w:ind w:left="360"/>
        <w:jc w:val="both"/>
        <w:rPr>
          <w:bCs/>
          <w:sz w:val="22"/>
          <w:szCs w:val="22"/>
        </w:rPr>
      </w:pPr>
      <w:r w:rsidRPr="00BA1DF7">
        <w:rPr>
          <w:bCs/>
          <w:sz w:val="22"/>
          <w:szCs w:val="22"/>
        </w:rPr>
        <w:t xml:space="preserve">Které vlastnosti by mohly být překážkou? Jak byste mohli tyto překážky překonávat?  </w:t>
      </w:r>
    </w:p>
    <w:p w:rsidR="00BE68AF" w:rsidRDefault="00BE68AF" w:rsidP="00BE68AF">
      <w:pPr>
        <w:pStyle w:val="Nadpis3"/>
        <w:numPr>
          <w:ilvl w:val="0"/>
          <w:numId w:val="0"/>
        </w:numPr>
        <w:rPr>
          <w:lang w:val="cs-CZ"/>
        </w:rPr>
      </w:pPr>
    </w:p>
    <w:p w:rsidR="00705289" w:rsidRPr="009D335B" w:rsidRDefault="009D335B" w:rsidP="009D335B">
      <w:pPr>
        <w:ind w:firstLine="0"/>
        <w:rPr>
          <w:b/>
          <w:lang w:val="cs-CZ"/>
        </w:rPr>
      </w:pPr>
      <w:r w:rsidRPr="009D335B">
        <w:rPr>
          <w:b/>
          <w:lang w:val="cs-CZ"/>
        </w:rPr>
        <w:t xml:space="preserve">Didaktická zpětná vazba: </w:t>
      </w:r>
      <w:r>
        <w:rPr>
          <w:b/>
          <w:lang w:val="cs-CZ"/>
        </w:rPr>
        <w:t xml:space="preserve">napište, </w:t>
      </w:r>
      <w:r w:rsidRPr="009D335B">
        <w:rPr>
          <w:b/>
          <w:lang w:val="cs-CZ"/>
        </w:rPr>
        <w:t xml:space="preserve">které cíle konkrétně tato úloha naplňuje nebo hodnotí? </w:t>
      </w:r>
    </w:p>
    <w:p w:rsidR="00705289" w:rsidRDefault="00705289" w:rsidP="00705289">
      <w:pPr>
        <w:rPr>
          <w:lang w:val="cs-CZ"/>
        </w:rPr>
      </w:pPr>
    </w:p>
    <w:p w:rsidR="00705289" w:rsidRDefault="00705289" w:rsidP="006B6AD4">
      <w:pPr>
        <w:ind w:firstLine="0"/>
        <w:rPr>
          <w:lang w:val="cs-CZ"/>
        </w:rPr>
      </w:pPr>
    </w:p>
    <w:p w:rsidR="006B6AD4" w:rsidRPr="00145552" w:rsidRDefault="006B6AD4" w:rsidP="006B6AD4">
      <w:pPr>
        <w:autoSpaceDE w:val="0"/>
        <w:autoSpaceDN w:val="0"/>
        <w:adjustRightInd w:val="0"/>
        <w:spacing w:after="0" w:line="240" w:lineRule="auto"/>
        <w:ind w:firstLine="0"/>
        <w:rPr>
          <w:rFonts w:ascii="Times New Roman" w:eastAsiaTheme="minorHAnsi" w:hAnsi="Times New Roman" w:cs="Times New Roman"/>
          <w:color w:val="000000"/>
          <w:sz w:val="23"/>
          <w:szCs w:val="23"/>
          <w:lang w:val="cs-CZ" w:eastAsia="en-US"/>
        </w:rPr>
      </w:pPr>
      <w:r w:rsidRPr="00145552">
        <w:rPr>
          <w:rFonts w:ascii="Times New Roman" w:eastAsiaTheme="minorHAnsi" w:hAnsi="Times New Roman" w:cs="Times New Roman"/>
          <w:b/>
          <w:bCs/>
          <w:i/>
          <w:iCs/>
          <w:color w:val="000000"/>
          <w:sz w:val="24"/>
          <w:szCs w:val="24"/>
          <w:lang w:val="cs-CZ" w:eastAsia="en-US"/>
        </w:rPr>
        <w:lastRenderedPageBreak/>
        <w:t>VO-9-2-04 popíše, jak lze usměrňovat a kultivovat charakterové a volní vlastnosti, rozvíjet osobní přednosti, překonávat osobní nedostatky a pěstovat zdravou sebedůvěru</w:t>
      </w:r>
      <w:r w:rsidRPr="00145552">
        <w:rPr>
          <w:rFonts w:ascii="Times New Roman" w:eastAsiaTheme="minorHAnsi" w:hAnsi="Times New Roman" w:cs="Times New Roman"/>
          <w:b/>
          <w:bCs/>
          <w:i/>
          <w:iCs/>
          <w:color w:val="000000"/>
          <w:sz w:val="23"/>
          <w:szCs w:val="23"/>
          <w:lang w:val="cs-CZ" w:eastAsia="en-US"/>
        </w:rPr>
        <w:t xml:space="preserve"> </w:t>
      </w:r>
      <w:r w:rsidRPr="00145552">
        <w:rPr>
          <w:rFonts w:ascii="Times New Roman" w:eastAsiaTheme="minorHAnsi" w:hAnsi="Times New Roman" w:cs="Times New Roman"/>
          <w:b/>
          <w:bCs/>
          <w:i/>
          <w:iCs/>
          <w:color w:val="000000"/>
          <w:sz w:val="24"/>
          <w:szCs w:val="24"/>
          <w:lang w:val="cs-CZ" w:eastAsia="en-US"/>
        </w:rPr>
        <w:t>(RVP ZV str. 59)</w:t>
      </w:r>
    </w:p>
    <w:p w:rsidR="006B6AD4" w:rsidRPr="00705289" w:rsidRDefault="006B6AD4" w:rsidP="006B6AD4">
      <w:pPr>
        <w:ind w:firstLine="0"/>
        <w:rPr>
          <w:lang w:val="cs-CZ"/>
        </w:rPr>
      </w:pPr>
    </w:p>
    <w:p w:rsidR="00170B04" w:rsidRPr="00170B04" w:rsidRDefault="00170B04" w:rsidP="00170B04">
      <w:pPr>
        <w:pStyle w:val="Bezmezer"/>
        <w:ind w:left="360"/>
        <w:rPr>
          <w:b/>
          <w:sz w:val="28"/>
          <w:szCs w:val="28"/>
        </w:rPr>
      </w:pPr>
      <w:r>
        <w:rPr>
          <w:b/>
          <w:sz w:val="28"/>
          <w:szCs w:val="28"/>
        </w:rPr>
        <w:t>2.</w:t>
      </w:r>
      <w:r w:rsidRPr="00170B04">
        <w:rPr>
          <w:b/>
          <w:sz w:val="28"/>
          <w:szCs w:val="28"/>
        </w:rPr>
        <w:t xml:space="preserve">Úloha </w:t>
      </w:r>
      <w:r>
        <w:rPr>
          <w:b/>
          <w:sz w:val="28"/>
          <w:szCs w:val="28"/>
        </w:rPr>
        <w:t>B</w:t>
      </w:r>
      <w:r w:rsidRPr="00170B04">
        <w:rPr>
          <w:b/>
          <w:sz w:val="28"/>
          <w:szCs w:val="28"/>
        </w:rPr>
        <w:t xml:space="preserve"> </w:t>
      </w:r>
    </w:p>
    <w:bookmarkEnd w:id="0"/>
    <w:p w:rsidR="00170B04" w:rsidRPr="000C43EF" w:rsidRDefault="00170B04" w:rsidP="00BE68AF">
      <w:pPr>
        <w:pStyle w:val="Bezmezer"/>
        <w:rPr>
          <w:lang w:val="cs-CZ"/>
        </w:rPr>
      </w:pPr>
    </w:p>
    <w:p w:rsidR="00BE68AF" w:rsidRPr="00A46BBE" w:rsidRDefault="00BE68AF" w:rsidP="00BE68AF">
      <w:pPr>
        <w:pStyle w:val="Odstavecseseznamem"/>
        <w:numPr>
          <w:ilvl w:val="0"/>
          <w:numId w:val="7"/>
        </w:numPr>
        <w:rPr>
          <w:lang w:val="cs-CZ"/>
        </w:rPr>
      </w:pPr>
      <w:r w:rsidRPr="00A46BBE">
        <w:rPr>
          <w:lang w:val="cs-CZ"/>
        </w:rPr>
        <w:t>Přečti si následující text a vypracuj úkoly pod ním.</w:t>
      </w:r>
    </w:p>
    <w:p w:rsidR="00BE68AF" w:rsidRDefault="00BE68AF" w:rsidP="00BE68AF">
      <w:pPr>
        <w:pStyle w:val="Bezmezer"/>
        <w:spacing w:line="276" w:lineRule="auto"/>
        <w:jc w:val="both"/>
        <w:rPr>
          <w:i/>
          <w:lang w:val="cs-CZ" w:eastAsia="en-US"/>
        </w:rPr>
      </w:pPr>
      <w:bookmarkStart w:id="2" w:name="_Toc464199863"/>
      <w:r w:rsidRPr="0032439E">
        <w:rPr>
          <w:i/>
          <w:lang w:val="cs-CZ" w:eastAsia="en-US"/>
        </w:rPr>
        <w:t>Davidovi je 13 let, rád čte dobrodružné příběhy a představuje si, co všechno by chtěl zažít. Ve skutečném životě ale moc podnikavý není, je spíš nerozhodný a nevěří si. U žádného sportu zatím nevydržel, nic jej nebavilo tak, aby mu to stálo za námahu. Většinu volného času tráví doma, má rád své pohodlí. David je spíš uzavřený, ostýchavý, ale ve třídě si dobře rozumí s Ondrou a Martinem. Jako kamarád je dobrosrdečný a spolehlivý. Ondra a Martin jsou skauti a mají zkušenosti s  výpravami do přírody. Na jaře Davidovi nabídli, jestli nechce jet s jejich oddílem na pět dní na letní přechod Šumavy. Vše potřebné si ponesou s sebou, spát budou ve stanu na vyhrazených nocovištích, vařit si budou také sami. Měli by se spolu domluvit, jaké potraviny kdo ponese, o stan se budou střídat. Plánují denně ujít asi 15 km, váha batohu bývá kolem 13 kg. Rodiče Davidovi slíbili, že ho na cestu vybaví, ale chtějí, aby si vše dobře rozmyslel.</w:t>
      </w:r>
      <w:bookmarkEnd w:id="2"/>
    </w:p>
    <w:p w:rsidR="00BE68AF" w:rsidRPr="0032439E" w:rsidRDefault="00BE68AF" w:rsidP="00BE68AF">
      <w:pPr>
        <w:pStyle w:val="Bezmezer"/>
        <w:spacing w:line="276" w:lineRule="auto"/>
        <w:jc w:val="both"/>
        <w:rPr>
          <w:i/>
          <w:lang w:val="cs-CZ" w:eastAsia="en-US"/>
        </w:rPr>
      </w:pPr>
    </w:p>
    <w:p w:rsidR="00BE68AF" w:rsidRPr="0066021C" w:rsidRDefault="00BE68AF" w:rsidP="00BE68AF">
      <w:pPr>
        <w:pStyle w:val="Bezmezer"/>
        <w:numPr>
          <w:ilvl w:val="0"/>
          <w:numId w:val="5"/>
        </w:numPr>
        <w:spacing w:line="276" w:lineRule="auto"/>
        <w:jc w:val="both"/>
        <w:rPr>
          <w:lang w:val="cs-CZ"/>
        </w:rPr>
      </w:pPr>
      <w:r w:rsidRPr="0066021C">
        <w:rPr>
          <w:lang w:val="cs-CZ"/>
        </w:rPr>
        <w:t xml:space="preserve">Ve dvojici doplňte tabulku kladů a záporů, nad kterými může David uvažovat, když se rozhoduje, zda se cesty zúčastní. </w:t>
      </w:r>
    </w:p>
    <w:p w:rsidR="00BE68AF" w:rsidRPr="00A46BBE" w:rsidRDefault="00BE68AF" w:rsidP="00BE68AF">
      <w:pPr>
        <w:pStyle w:val="Bezmezer"/>
        <w:spacing w:line="276" w:lineRule="auto"/>
        <w:rPr>
          <w:lang w:val="cs-CZ"/>
        </w:rPr>
      </w:pPr>
    </w:p>
    <w:tbl>
      <w:tblPr>
        <w:tblStyle w:val="Mkatabulky"/>
        <w:tblW w:w="0" w:type="auto"/>
        <w:tblLook w:val="04A0" w:firstRow="1" w:lastRow="0" w:firstColumn="1" w:lastColumn="0" w:noHBand="0" w:noVBand="1"/>
      </w:tblPr>
      <w:tblGrid>
        <w:gridCol w:w="4530"/>
        <w:gridCol w:w="4532"/>
      </w:tblGrid>
      <w:tr w:rsidR="00BE68AF" w:rsidRPr="00A46BBE" w:rsidTr="003F63CD">
        <w:tc>
          <w:tcPr>
            <w:tcW w:w="9350" w:type="dxa"/>
            <w:gridSpan w:val="2"/>
          </w:tcPr>
          <w:p w:rsidR="00BE68AF" w:rsidRPr="00A46BBE" w:rsidRDefault="00BE68AF" w:rsidP="003F63CD">
            <w:pPr>
              <w:pStyle w:val="Bezmezer"/>
              <w:spacing w:line="276" w:lineRule="auto"/>
              <w:jc w:val="center"/>
              <w:rPr>
                <w:b/>
                <w:lang w:val="cs-CZ"/>
              </w:rPr>
            </w:pPr>
            <w:r w:rsidRPr="00A46BBE">
              <w:rPr>
                <w:b/>
                <w:lang w:val="cs-CZ"/>
              </w:rPr>
              <w:t>Letní přechod Šumavy</w:t>
            </w:r>
          </w:p>
        </w:tc>
      </w:tr>
      <w:tr w:rsidR="00BE68AF" w:rsidRPr="00A46BBE" w:rsidTr="003F63CD">
        <w:tc>
          <w:tcPr>
            <w:tcW w:w="4675" w:type="dxa"/>
          </w:tcPr>
          <w:p w:rsidR="00BE68AF" w:rsidRPr="00A46BBE" w:rsidRDefault="00BE68AF" w:rsidP="003F63CD">
            <w:pPr>
              <w:pStyle w:val="Bezmezer"/>
              <w:spacing w:line="276" w:lineRule="auto"/>
              <w:jc w:val="center"/>
              <w:rPr>
                <w:b/>
                <w:lang w:val="cs-CZ"/>
              </w:rPr>
            </w:pPr>
            <w:r w:rsidRPr="00A46BBE">
              <w:rPr>
                <w:b/>
                <w:lang w:val="cs-CZ"/>
              </w:rPr>
              <w:t>DŮVODY PRO (KLADY)</w:t>
            </w:r>
          </w:p>
        </w:tc>
        <w:tc>
          <w:tcPr>
            <w:tcW w:w="4675" w:type="dxa"/>
          </w:tcPr>
          <w:p w:rsidR="00BE68AF" w:rsidRPr="00A46BBE" w:rsidRDefault="00BE68AF" w:rsidP="003F63CD">
            <w:pPr>
              <w:pStyle w:val="Bezmezer"/>
              <w:spacing w:line="276" w:lineRule="auto"/>
              <w:jc w:val="center"/>
              <w:rPr>
                <w:b/>
                <w:lang w:val="cs-CZ"/>
              </w:rPr>
            </w:pPr>
            <w:r w:rsidRPr="00A46BBE">
              <w:rPr>
                <w:b/>
                <w:lang w:val="cs-CZ"/>
              </w:rPr>
              <w:t>DŮVODY PROTI (ZÁPORY)</w:t>
            </w:r>
          </w:p>
        </w:tc>
      </w:tr>
      <w:tr w:rsidR="00BE68AF" w:rsidRPr="00A46BBE" w:rsidTr="003F63CD">
        <w:tc>
          <w:tcPr>
            <w:tcW w:w="4675" w:type="dxa"/>
          </w:tcPr>
          <w:p w:rsidR="00BE68AF" w:rsidRPr="00A46BBE" w:rsidRDefault="00BE68AF" w:rsidP="003F63CD">
            <w:pPr>
              <w:pStyle w:val="Bezmezer"/>
              <w:spacing w:line="276" w:lineRule="auto"/>
              <w:rPr>
                <w:lang w:val="cs-CZ"/>
              </w:rPr>
            </w:pPr>
          </w:p>
        </w:tc>
        <w:tc>
          <w:tcPr>
            <w:tcW w:w="4675" w:type="dxa"/>
          </w:tcPr>
          <w:p w:rsidR="00BE68AF" w:rsidRPr="00A46BBE" w:rsidRDefault="00BE68AF" w:rsidP="003F63CD">
            <w:pPr>
              <w:pStyle w:val="Bezmezer"/>
              <w:spacing w:line="276" w:lineRule="auto"/>
              <w:rPr>
                <w:lang w:val="cs-CZ"/>
              </w:rPr>
            </w:pPr>
          </w:p>
        </w:tc>
      </w:tr>
      <w:tr w:rsidR="00BE68AF" w:rsidRPr="00A46BBE" w:rsidTr="003F63CD">
        <w:tc>
          <w:tcPr>
            <w:tcW w:w="4675" w:type="dxa"/>
          </w:tcPr>
          <w:p w:rsidR="00BE68AF" w:rsidRPr="00A46BBE" w:rsidRDefault="00BE68AF" w:rsidP="003F63CD">
            <w:pPr>
              <w:pStyle w:val="Bezmezer"/>
              <w:spacing w:line="276" w:lineRule="auto"/>
              <w:rPr>
                <w:lang w:val="cs-CZ"/>
              </w:rPr>
            </w:pPr>
          </w:p>
        </w:tc>
        <w:tc>
          <w:tcPr>
            <w:tcW w:w="4675" w:type="dxa"/>
          </w:tcPr>
          <w:p w:rsidR="00BE68AF" w:rsidRPr="00A46BBE" w:rsidRDefault="00BE68AF" w:rsidP="003F63CD">
            <w:pPr>
              <w:pStyle w:val="Bezmezer"/>
              <w:spacing w:line="276" w:lineRule="auto"/>
              <w:rPr>
                <w:lang w:val="cs-CZ"/>
              </w:rPr>
            </w:pPr>
          </w:p>
        </w:tc>
      </w:tr>
      <w:tr w:rsidR="00BE68AF" w:rsidRPr="00A46BBE" w:rsidTr="003F63CD">
        <w:tc>
          <w:tcPr>
            <w:tcW w:w="4675" w:type="dxa"/>
          </w:tcPr>
          <w:p w:rsidR="00BE68AF" w:rsidRPr="00A46BBE" w:rsidRDefault="00BE68AF" w:rsidP="003F63CD">
            <w:pPr>
              <w:pStyle w:val="Bezmezer"/>
              <w:spacing w:line="276" w:lineRule="auto"/>
              <w:rPr>
                <w:lang w:val="cs-CZ"/>
              </w:rPr>
            </w:pPr>
          </w:p>
        </w:tc>
        <w:tc>
          <w:tcPr>
            <w:tcW w:w="4675" w:type="dxa"/>
          </w:tcPr>
          <w:p w:rsidR="00BE68AF" w:rsidRPr="00A46BBE" w:rsidRDefault="00BE68AF" w:rsidP="003F63CD">
            <w:pPr>
              <w:pStyle w:val="Bezmezer"/>
              <w:spacing w:line="276" w:lineRule="auto"/>
              <w:rPr>
                <w:lang w:val="cs-CZ"/>
              </w:rPr>
            </w:pPr>
          </w:p>
        </w:tc>
      </w:tr>
      <w:tr w:rsidR="00BE68AF" w:rsidRPr="00A46BBE" w:rsidTr="003F63CD">
        <w:tc>
          <w:tcPr>
            <w:tcW w:w="4675" w:type="dxa"/>
          </w:tcPr>
          <w:p w:rsidR="00BE68AF" w:rsidRPr="00A46BBE" w:rsidRDefault="00BE68AF" w:rsidP="003F63CD">
            <w:pPr>
              <w:pStyle w:val="Bezmezer"/>
              <w:spacing w:line="276" w:lineRule="auto"/>
              <w:rPr>
                <w:lang w:val="cs-CZ"/>
              </w:rPr>
            </w:pPr>
          </w:p>
        </w:tc>
        <w:tc>
          <w:tcPr>
            <w:tcW w:w="4675" w:type="dxa"/>
          </w:tcPr>
          <w:p w:rsidR="00BE68AF" w:rsidRPr="00A46BBE" w:rsidRDefault="00BE68AF" w:rsidP="003F63CD">
            <w:pPr>
              <w:pStyle w:val="Bezmezer"/>
              <w:spacing w:line="276" w:lineRule="auto"/>
              <w:rPr>
                <w:lang w:val="cs-CZ"/>
              </w:rPr>
            </w:pPr>
          </w:p>
        </w:tc>
      </w:tr>
      <w:tr w:rsidR="00BE68AF" w:rsidRPr="00A46BBE" w:rsidTr="003F63CD">
        <w:tc>
          <w:tcPr>
            <w:tcW w:w="4675" w:type="dxa"/>
          </w:tcPr>
          <w:p w:rsidR="00BE68AF" w:rsidRPr="00A46BBE" w:rsidRDefault="00BE68AF" w:rsidP="003F63CD">
            <w:pPr>
              <w:pStyle w:val="Bezmezer"/>
              <w:spacing w:line="276" w:lineRule="auto"/>
              <w:rPr>
                <w:lang w:val="cs-CZ"/>
              </w:rPr>
            </w:pPr>
          </w:p>
        </w:tc>
        <w:tc>
          <w:tcPr>
            <w:tcW w:w="4675" w:type="dxa"/>
          </w:tcPr>
          <w:p w:rsidR="00BE68AF" w:rsidRPr="00A46BBE" w:rsidRDefault="00BE68AF" w:rsidP="003F63CD">
            <w:pPr>
              <w:pStyle w:val="Bezmezer"/>
              <w:spacing w:line="276" w:lineRule="auto"/>
              <w:rPr>
                <w:lang w:val="cs-CZ"/>
              </w:rPr>
            </w:pPr>
          </w:p>
        </w:tc>
      </w:tr>
    </w:tbl>
    <w:p w:rsidR="00BE68AF" w:rsidRPr="00A46BBE" w:rsidRDefault="00BE68AF" w:rsidP="00BE68AF">
      <w:pPr>
        <w:pStyle w:val="Bezmezer"/>
        <w:spacing w:line="276" w:lineRule="auto"/>
        <w:rPr>
          <w:lang w:val="cs-CZ"/>
        </w:rPr>
      </w:pPr>
    </w:p>
    <w:p w:rsidR="00BE68AF" w:rsidRDefault="00BE68AF" w:rsidP="00BE68AF">
      <w:pPr>
        <w:pStyle w:val="Bezmezer"/>
        <w:numPr>
          <w:ilvl w:val="0"/>
          <w:numId w:val="7"/>
        </w:numPr>
        <w:spacing w:line="276" w:lineRule="auto"/>
        <w:jc w:val="both"/>
        <w:rPr>
          <w:lang w:val="cs-CZ"/>
        </w:rPr>
      </w:pPr>
      <w:r w:rsidRPr="00A46BBE">
        <w:rPr>
          <w:lang w:val="cs-CZ"/>
        </w:rPr>
        <w:t>Vypiš Davidovy vlastnosti, o kterých se píše v textu. Podtrhni vlastnosti, které mu budou na výpravě pomáhat, a zakroužkuj ty, které mohou přinášet problémy.</w:t>
      </w:r>
    </w:p>
    <w:p w:rsidR="006B6AD4" w:rsidRDefault="006B6AD4" w:rsidP="006B6AD4">
      <w:pPr>
        <w:pStyle w:val="Bezmezer"/>
        <w:spacing w:line="276" w:lineRule="auto"/>
        <w:jc w:val="both"/>
        <w:rPr>
          <w:lang w:val="cs-CZ"/>
        </w:rPr>
      </w:pPr>
    </w:p>
    <w:p w:rsidR="006B6AD4" w:rsidRDefault="006B6AD4" w:rsidP="006B6AD4">
      <w:pPr>
        <w:pStyle w:val="Bezmezer"/>
        <w:spacing w:line="276" w:lineRule="auto"/>
        <w:jc w:val="both"/>
        <w:rPr>
          <w:lang w:val="cs-CZ"/>
        </w:rPr>
      </w:pPr>
    </w:p>
    <w:p w:rsidR="006B6AD4" w:rsidRDefault="006B6AD4" w:rsidP="006B6AD4">
      <w:pPr>
        <w:pStyle w:val="Bezmezer"/>
        <w:spacing w:line="276" w:lineRule="auto"/>
        <w:jc w:val="both"/>
        <w:rPr>
          <w:lang w:val="cs-CZ"/>
        </w:rPr>
      </w:pPr>
    </w:p>
    <w:p w:rsidR="006B6AD4" w:rsidRPr="00A46BBE" w:rsidRDefault="006B6AD4" w:rsidP="006B6AD4">
      <w:pPr>
        <w:pStyle w:val="Bezmezer"/>
        <w:spacing w:line="276" w:lineRule="auto"/>
        <w:jc w:val="both"/>
        <w:rPr>
          <w:lang w:val="cs-CZ"/>
        </w:rPr>
      </w:pPr>
    </w:p>
    <w:p w:rsidR="00BE68AF" w:rsidRPr="00A46BBE" w:rsidRDefault="00BE68AF" w:rsidP="00BE68AF">
      <w:pPr>
        <w:pStyle w:val="Bezmezer"/>
        <w:numPr>
          <w:ilvl w:val="0"/>
          <w:numId w:val="7"/>
        </w:numPr>
        <w:spacing w:line="276" w:lineRule="auto"/>
        <w:jc w:val="both"/>
        <w:rPr>
          <w:lang w:val="cs-CZ"/>
        </w:rPr>
      </w:pPr>
      <w:r w:rsidRPr="00A46BBE">
        <w:rPr>
          <w:lang w:val="cs-CZ"/>
        </w:rPr>
        <w:t>Vyber si jednu ze situací, které by mohly nastat, a objasni, o co v situaci jde a proč k této situaci došlo.</w:t>
      </w:r>
    </w:p>
    <w:p w:rsidR="00BE68AF" w:rsidRPr="00A46BBE" w:rsidRDefault="00BE68AF" w:rsidP="00BE68AF">
      <w:pPr>
        <w:pStyle w:val="Bezmezer"/>
        <w:numPr>
          <w:ilvl w:val="0"/>
          <w:numId w:val="14"/>
        </w:numPr>
        <w:spacing w:line="276" w:lineRule="auto"/>
        <w:jc w:val="both"/>
        <w:rPr>
          <w:i/>
          <w:lang w:val="cs-CZ"/>
        </w:rPr>
      </w:pPr>
      <w:r w:rsidRPr="00A46BBE">
        <w:rPr>
          <w:i/>
          <w:lang w:val="cs-CZ"/>
        </w:rPr>
        <w:t>David nese stan, jeho batoh je příliš těžký, už nemůže.</w:t>
      </w:r>
    </w:p>
    <w:p w:rsidR="00BE68AF" w:rsidRPr="00A46BBE" w:rsidRDefault="00BE68AF" w:rsidP="00BE68AF">
      <w:pPr>
        <w:pStyle w:val="Bezmezer"/>
        <w:numPr>
          <w:ilvl w:val="0"/>
          <w:numId w:val="14"/>
        </w:numPr>
        <w:spacing w:line="276" w:lineRule="auto"/>
        <w:jc w:val="both"/>
        <w:rPr>
          <w:i/>
          <w:lang w:val="cs-CZ"/>
        </w:rPr>
      </w:pPr>
      <w:r w:rsidRPr="00A46BBE">
        <w:rPr>
          <w:i/>
          <w:lang w:val="cs-CZ"/>
        </w:rPr>
        <w:t>V noci je Davidovi zima, budí se a ráno je nevyspalý.</w:t>
      </w:r>
    </w:p>
    <w:p w:rsidR="00BE68AF" w:rsidRDefault="00BE68AF" w:rsidP="00BE68AF">
      <w:pPr>
        <w:pStyle w:val="Bezmezer"/>
        <w:numPr>
          <w:ilvl w:val="0"/>
          <w:numId w:val="14"/>
        </w:numPr>
        <w:spacing w:line="276" w:lineRule="auto"/>
        <w:jc w:val="both"/>
        <w:rPr>
          <w:i/>
          <w:lang w:val="cs-CZ"/>
        </w:rPr>
      </w:pPr>
      <w:r w:rsidRPr="00A46BBE">
        <w:rPr>
          <w:i/>
          <w:lang w:val="cs-CZ"/>
        </w:rPr>
        <w:t>Davida nebaví pořád chodit, má zlost a dráždí ho dobrá nálada ostatních.</w:t>
      </w:r>
    </w:p>
    <w:p w:rsidR="006B6AD4" w:rsidRDefault="006B6AD4" w:rsidP="006B6AD4">
      <w:pPr>
        <w:pStyle w:val="Bezmezer"/>
        <w:spacing w:line="276" w:lineRule="auto"/>
        <w:jc w:val="both"/>
        <w:rPr>
          <w:i/>
          <w:lang w:val="cs-CZ"/>
        </w:rPr>
      </w:pPr>
    </w:p>
    <w:p w:rsidR="006B6AD4" w:rsidRDefault="006B6AD4" w:rsidP="006B6AD4">
      <w:pPr>
        <w:pStyle w:val="Bezmezer"/>
        <w:spacing w:line="276" w:lineRule="auto"/>
        <w:jc w:val="both"/>
        <w:rPr>
          <w:i/>
          <w:lang w:val="cs-CZ"/>
        </w:rPr>
      </w:pPr>
    </w:p>
    <w:p w:rsidR="006B6AD4" w:rsidRDefault="006B6AD4" w:rsidP="006B6AD4">
      <w:pPr>
        <w:pStyle w:val="Bezmezer"/>
        <w:spacing w:line="276" w:lineRule="auto"/>
        <w:jc w:val="both"/>
        <w:rPr>
          <w:i/>
          <w:lang w:val="cs-CZ"/>
        </w:rPr>
      </w:pPr>
    </w:p>
    <w:p w:rsidR="006B6AD4" w:rsidRDefault="006B6AD4" w:rsidP="006B6AD4">
      <w:pPr>
        <w:pStyle w:val="Bezmezer"/>
        <w:spacing w:line="276" w:lineRule="auto"/>
        <w:jc w:val="both"/>
        <w:rPr>
          <w:i/>
          <w:lang w:val="cs-CZ"/>
        </w:rPr>
      </w:pPr>
    </w:p>
    <w:p w:rsidR="006B6AD4" w:rsidRPr="00A46BBE" w:rsidRDefault="006B6AD4" w:rsidP="006B6AD4">
      <w:pPr>
        <w:pStyle w:val="Bezmezer"/>
        <w:spacing w:line="276" w:lineRule="auto"/>
        <w:jc w:val="both"/>
        <w:rPr>
          <w:i/>
          <w:lang w:val="cs-CZ"/>
        </w:rPr>
      </w:pPr>
    </w:p>
    <w:p w:rsidR="00BE68AF" w:rsidRPr="00A46BBE" w:rsidRDefault="00BE68AF" w:rsidP="00BE68AF">
      <w:pPr>
        <w:pStyle w:val="Bezmezer"/>
        <w:numPr>
          <w:ilvl w:val="0"/>
          <w:numId w:val="7"/>
        </w:numPr>
        <w:spacing w:line="276" w:lineRule="auto"/>
        <w:jc w:val="both"/>
        <w:rPr>
          <w:lang w:val="cs-CZ"/>
        </w:rPr>
      </w:pPr>
      <w:r w:rsidRPr="00A46BBE">
        <w:rPr>
          <w:lang w:val="cs-CZ"/>
        </w:rPr>
        <w:t>Ve dvojicích si představte svůj pohled na situace a společně odpovězte na níže uvedené otázky.</w:t>
      </w:r>
    </w:p>
    <w:p w:rsidR="00BE68AF" w:rsidRPr="00A46BBE" w:rsidRDefault="00BE68AF" w:rsidP="00BE68AF">
      <w:pPr>
        <w:pStyle w:val="Bezmezer"/>
        <w:numPr>
          <w:ilvl w:val="0"/>
          <w:numId w:val="6"/>
        </w:numPr>
        <w:spacing w:line="276" w:lineRule="auto"/>
        <w:jc w:val="both"/>
        <w:rPr>
          <w:lang w:val="cs-CZ"/>
        </w:rPr>
      </w:pPr>
      <w:r w:rsidRPr="00A46BBE">
        <w:rPr>
          <w:lang w:val="cs-CZ"/>
        </w:rPr>
        <w:t>Kdo má situaci řešit?</w:t>
      </w:r>
    </w:p>
    <w:p w:rsidR="00BE68AF" w:rsidRPr="00A46BBE" w:rsidRDefault="00BE68AF" w:rsidP="00BE68AF">
      <w:pPr>
        <w:pStyle w:val="Bezmezer"/>
        <w:numPr>
          <w:ilvl w:val="0"/>
          <w:numId w:val="6"/>
        </w:numPr>
        <w:spacing w:line="276" w:lineRule="auto"/>
        <w:jc w:val="both"/>
        <w:rPr>
          <w:lang w:val="cs-CZ"/>
        </w:rPr>
      </w:pPr>
      <w:r w:rsidRPr="00A46BBE">
        <w:rPr>
          <w:lang w:val="cs-CZ"/>
        </w:rPr>
        <w:t xml:space="preserve">Co může Davidovi pomoct? </w:t>
      </w:r>
    </w:p>
    <w:p w:rsidR="00BE68AF" w:rsidRDefault="00BE68AF" w:rsidP="00BE68AF">
      <w:pPr>
        <w:pStyle w:val="Bezmezer"/>
        <w:numPr>
          <w:ilvl w:val="0"/>
          <w:numId w:val="6"/>
        </w:numPr>
        <w:spacing w:line="276" w:lineRule="auto"/>
        <w:jc w:val="both"/>
        <w:rPr>
          <w:lang w:val="cs-CZ"/>
        </w:rPr>
      </w:pPr>
      <w:r w:rsidRPr="00A46BBE">
        <w:rPr>
          <w:lang w:val="cs-CZ"/>
        </w:rPr>
        <w:t>Jak by se dalo této situaci předejít?</w:t>
      </w:r>
    </w:p>
    <w:p w:rsidR="006B6AD4" w:rsidRDefault="006B6AD4" w:rsidP="006B6AD4">
      <w:pPr>
        <w:pStyle w:val="Bezmezer"/>
        <w:spacing w:line="276" w:lineRule="auto"/>
        <w:jc w:val="both"/>
        <w:rPr>
          <w:lang w:val="cs-CZ"/>
        </w:rPr>
      </w:pPr>
    </w:p>
    <w:p w:rsidR="006B6AD4" w:rsidRDefault="006B6AD4" w:rsidP="006B6AD4">
      <w:pPr>
        <w:pStyle w:val="Bezmezer"/>
        <w:spacing w:line="276" w:lineRule="auto"/>
        <w:jc w:val="both"/>
        <w:rPr>
          <w:lang w:val="cs-CZ"/>
        </w:rPr>
      </w:pPr>
    </w:p>
    <w:p w:rsidR="006B6AD4" w:rsidRDefault="006B6AD4" w:rsidP="006B6AD4">
      <w:pPr>
        <w:pStyle w:val="Bezmezer"/>
        <w:spacing w:line="276" w:lineRule="auto"/>
        <w:jc w:val="both"/>
        <w:rPr>
          <w:lang w:val="cs-CZ"/>
        </w:rPr>
      </w:pPr>
    </w:p>
    <w:p w:rsidR="009D335B" w:rsidRDefault="009D335B" w:rsidP="006B6AD4">
      <w:pPr>
        <w:pStyle w:val="Bezmezer"/>
        <w:spacing w:line="276" w:lineRule="auto"/>
        <w:jc w:val="both"/>
        <w:rPr>
          <w:lang w:val="cs-CZ"/>
        </w:rPr>
      </w:pPr>
    </w:p>
    <w:p w:rsidR="009D335B" w:rsidRPr="009D335B" w:rsidRDefault="009D335B" w:rsidP="009D335B">
      <w:pPr>
        <w:ind w:firstLine="0"/>
        <w:rPr>
          <w:b/>
          <w:lang w:val="cs-CZ"/>
        </w:rPr>
      </w:pPr>
      <w:r w:rsidRPr="009D335B">
        <w:rPr>
          <w:b/>
          <w:lang w:val="cs-CZ"/>
        </w:rPr>
        <w:t xml:space="preserve">Didaktická zpětná vazba: </w:t>
      </w:r>
      <w:r>
        <w:rPr>
          <w:b/>
          <w:lang w:val="cs-CZ"/>
        </w:rPr>
        <w:t xml:space="preserve">napište, </w:t>
      </w:r>
      <w:r w:rsidRPr="009D335B">
        <w:rPr>
          <w:b/>
          <w:lang w:val="cs-CZ"/>
        </w:rPr>
        <w:t xml:space="preserve">které cíle konkrétně tato úloha naplňuje nebo hodnotí? </w:t>
      </w:r>
    </w:p>
    <w:p w:rsidR="006B6AD4" w:rsidRDefault="006B6AD4" w:rsidP="006B6AD4">
      <w:pPr>
        <w:pStyle w:val="Bezmezer"/>
        <w:spacing w:line="276" w:lineRule="auto"/>
        <w:jc w:val="both"/>
        <w:rPr>
          <w:lang w:val="cs-CZ"/>
        </w:rPr>
      </w:pPr>
    </w:p>
    <w:p w:rsidR="006B6AD4" w:rsidRDefault="006B6AD4" w:rsidP="006B6AD4">
      <w:pPr>
        <w:pStyle w:val="Bezmezer"/>
        <w:spacing w:line="276" w:lineRule="auto"/>
        <w:jc w:val="both"/>
        <w:rPr>
          <w:lang w:val="cs-CZ"/>
        </w:rPr>
      </w:pPr>
    </w:p>
    <w:p w:rsidR="006B6AD4" w:rsidRPr="00A46BBE" w:rsidRDefault="006B6AD4" w:rsidP="006B6AD4">
      <w:pPr>
        <w:pStyle w:val="Bezmezer"/>
        <w:spacing w:line="276" w:lineRule="auto"/>
        <w:jc w:val="both"/>
        <w:rPr>
          <w:lang w:val="cs-CZ"/>
        </w:rPr>
      </w:pPr>
    </w:p>
    <w:p w:rsidR="00BE68AF" w:rsidRPr="00A46BBE" w:rsidRDefault="00BE68AF" w:rsidP="00BE68AF">
      <w:pPr>
        <w:pStyle w:val="Odstavecseseznamem"/>
        <w:ind w:firstLine="0"/>
        <w:rPr>
          <w:lang w:val="cs-CZ" w:eastAsia="en-US"/>
        </w:rPr>
      </w:pPr>
    </w:p>
    <w:sectPr w:rsidR="00BE68AF" w:rsidRPr="00A46B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0EBA3C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58669C0"/>
    <w:multiLevelType w:val="hybridMultilevel"/>
    <w:tmpl w:val="542C6E4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40076D"/>
    <w:multiLevelType w:val="hybridMultilevel"/>
    <w:tmpl w:val="E7369BD4"/>
    <w:lvl w:ilvl="0" w:tplc="2506C172">
      <w:start w:val="1"/>
      <w:numFmt w:val="decimal"/>
      <w:lvlText w:val="%1."/>
      <w:lvlJc w:val="left"/>
      <w:pPr>
        <w:ind w:left="360" w:hanging="360"/>
      </w:pPr>
      <w:rPr>
        <w:rFonts w:hint="default"/>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6943B58"/>
    <w:multiLevelType w:val="hybridMultilevel"/>
    <w:tmpl w:val="E8DCDBBA"/>
    <w:lvl w:ilvl="0" w:tplc="EC54FB3C">
      <w:start w:val="1"/>
      <w:numFmt w:val="lowerLetter"/>
      <w:lvlText w:val="%1)"/>
      <w:lvlJc w:val="left"/>
      <w:pPr>
        <w:ind w:left="720" w:hanging="360"/>
      </w:pPr>
      <w:rPr>
        <w:rFonts w:ascii="Calibri" w:eastAsia="Calibri" w:hAnsi="Calibri" w:cs="Calibr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E53178"/>
    <w:multiLevelType w:val="hybridMultilevel"/>
    <w:tmpl w:val="F5A07C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925E70"/>
    <w:multiLevelType w:val="hybridMultilevel"/>
    <w:tmpl w:val="D634335A"/>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742EBF"/>
    <w:multiLevelType w:val="hybridMultilevel"/>
    <w:tmpl w:val="E8DCDBBA"/>
    <w:lvl w:ilvl="0" w:tplc="EC54FB3C">
      <w:start w:val="1"/>
      <w:numFmt w:val="lowerLetter"/>
      <w:lvlText w:val="%1)"/>
      <w:lvlJc w:val="left"/>
      <w:pPr>
        <w:ind w:left="720" w:hanging="360"/>
      </w:pPr>
      <w:rPr>
        <w:rFonts w:ascii="Calibri" w:eastAsia="Calibri" w:hAnsi="Calibri" w:cs="Calibr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E862CD"/>
    <w:multiLevelType w:val="hybridMultilevel"/>
    <w:tmpl w:val="4F84FAF4"/>
    <w:lvl w:ilvl="0" w:tplc="28CECC2C">
      <w:start w:val="1"/>
      <w:numFmt w:val="decimal"/>
      <w:lvlText w:val="%1."/>
      <w:lvlJc w:val="left"/>
      <w:pPr>
        <w:ind w:left="360" w:hanging="360"/>
      </w:pPr>
      <w:rPr>
        <w:rFonts w:hint="default"/>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34A1D2B"/>
    <w:multiLevelType w:val="hybridMultilevel"/>
    <w:tmpl w:val="D634335A"/>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0657A7"/>
    <w:multiLevelType w:val="hybridMultilevel"/>
    <w:tmpl w:val="DD7A2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8A2CEA"/>
    <w:multiLevelType w:val="hybridMultilevel"/>
    <w:tmpl w:val="D634335A"/>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587DD1"/>
    <w:multiLevelType w:val="hybridMultilevel"/>
    <w:tmpl w:val="E1BC82A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E9C4E20"/>
    <w:multiLevelType w:val="hybridMultilevel"/>
    <w:tmpl w:val="D634335A"/>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952BEE"/>
    <w:multiLevelType w:val="hybridMultilevel"/>
    <w:tmpl w:val="E1BC82A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34763C3"/>
    <w:multiLevelType w:val="hybridMultilevel"/>
    <w:tmpl w:val="E1BC82A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8CF10FC"/>
    <w:multiLevelType w:val="hybridMultilevel"/>
    <w:tmpl w:val="542C6E4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507957"/>
    <w:multiLevelType w:val="hybridMultilevel"/>
    <w:tmpl w:val="D634335A"/>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0B7AD1"/>
    <w:multiLevelType w:val="hybridMultilevel"/>
    <w:tmpl w:val="4D30A4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0C5A3D"/>
    <w:multiLevelType w:val="hybridMultilevel"/>
    <w:tmpl w:val="4D30A4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1E613E"/>
    <w:multiLevelType w:val="hybridMultilevel"/>
    <w:tmpl w:val="68B2E8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7E450111"/>
    <w:multiLevelType w:val="hybridMultilevel"/>
    <w:tmpl w:val="414699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9"/>
  </w:num>
  <w:num w:numId="5">
    <w:abstractNumId w:val="18"/>
  </w:num>
  <w:num w:numId="6">
    <w:abstractNumId w:val="20"/>
  </w:num>
  <w:num w:numId="7">
    <w:abstractNumId w:val="14"/>
  </w:num>
  <w:num w:numId="8">
    <w:abstractNumId w:val="8"/>
  </w:num>
  <w:num w:numId="9">
    <w:abstractNumId w:val="12"/>
  </w:num>
  <w:num w:numId="10">
    <w:abstractNumId w:val="5"/>
  </w:num>
  <w:num w:numId="11">
    <w:abstractNumId w:val="4"/>
  </w:num>
  <w:num w:numId="12">
    <w:abstractNumId w:val="16"/>
  </w:num>
  <w:num w:numId="13">
    <w:abstractNumId w:val="10"/>
  </w:num>
  <w:num w:numId="14">
    <w:abstractNumId w:val="17"/>
  </w:num>
  <w:num w:numId="15">
    <w:abstractNumId w:val="3"/>
  </w:num>
  <w:num w:numId="16">
    <w:abstractNumId w:val="6"/>
  </w:num>
  <w:num w:numId="17">
    <w:abstractNumId w:val="1"/>
  </w:num>
  <w:num w:numId="18">
    <w:abstractNumId w:val="7"/>
  </w:num>
  <w:num w:numId="19">
    <w:abstractNumId w:val="2"/>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047"/>
    <w:rsid w:val="00170B04"/>
    <w:rsid w:val="004B4C8B"/>
    <w:rsid w:val="006A2C1F"/>
    <w:rsid w:val="006A55C8"/>
    <w:rsid w:val="006B6AD4"/>
    <w:rsid w:val="006F279A"/>
    <w:rsid w:val="00705289"/>
    <w:rsid w:val="009D335B"/>
    <w:rsid w:val="00A8145F"/>
    <w:rsid w:val="00BE0047"/>
    <w:rsid w:val="00BE68AF"/>
    <w:rsid w:val="00D0719F"/>
    <w:rsid w:val="00D918F0"/>
    <w:rsid w:val="00EE23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92183-BD0C-42FD-BCD3-7C9E4CB1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68AF"/>
    <w:pPr>
      <w:spacing w:line="276" w:lineRule="auto"/>
      <w:ind w:firstLine="709"/>
      <w:jc w:val="both"/>
    </w:pPr>
    <w:rPr>
      <w:rFonts w:eastAsiaTheme="minorEastAsia"/>
      <w:lang w:val="en-US" w:eastAsia="ja-JP"/>
    </w:rPr>
  </w:style>
  <w:style w:type="paragraph" w:styleId="Nadpis1">
    <w:name w:val="heading 1"/>
    <w:basedOn w:val="Normln"/>
    <w:next w:val="Normln"/>
    <w:link w:val="Nadpis1Char"/>
    <w:uiPriority w:val="9"/>
    <w:qFormat/>
    <w:rsid w:val="00BE68AF"/>
    <w:pPr>
      <w:keepNext/>
      <w:keepLines/>
      <w:numPr>
        <w:numId w:val="1"/>
      </w:numPr>
      <w:spacing w:before="360"/>
      <w:outlineLvl w:val="0"/>
    </w:pPr>
    <w:rPr>
      <w:rFonts w:asciiTheme="majorHAnsi" w:eastAsiaTheme="majorEastAsia" w:hAnsiTheme="majorHAnsi" w:cstheme="majorBidi"/>
      <w:b/>
      <w:bCs/>
      <w:smallCaps/>
      <w:color w:val="000000" w:themeColor="text1"/>
      <w:sz w:val="36"/>
      <w:szCs w:val="36"/>
    </w:rPr>
  </w:style>
  <w:style w:type="paragraph" w:styleId="Nadpis2">
    <w:name w:val="heading 2"/>
    <w:basedOn w:val="Normln"/>
    <w:next w:val="Normln"/>
    <w:link w:val="Nadpis2Char"/>
    <w:uiPriority w:val="9"/>
    <w:unhideWhenUsed/>
    <w:qFormat/>
    <w:rsid w:val="00BE68AF"/>
    <w:pPr>
      <w:keepNext/>
      <w:keepLines/>
      <w:numPr>
        <w:ilvl w:val="1"/>
        <w:numId w:val="1"/>
      </w:numPr>
      <w:spacing w:before="360" w:after="0"/>
      <w:outlineLvl w:val="1"/>
    </w:pPr>
    <w:rPr>
      <w:rFonts w:asciiTheme="majorHAnsi" w:eastAsiaTheme="majorEastAsia" w:hAnsiTheme="majorHAnsi" w:cstheme="majorBidi"/>
      <w:b/>
      <w:bCs/>
      <w:smallCaps/>
      <w:sz w:val="28"/>
      <w:szCs w:val="28"/>
    </w:rPr>
  </w:style>
  <w:style w:type="paragraph" w:styleId="Nadpis3">
    <w:name w:val="heading 3"/>
    <w:basedOn w:val="Nadpis2"/>
    <w:next w:val="Normln"/>
    <w:link w:val="Nadpis3Char"/>
    <w:uiPriority w:val="9"/>
    <w:unhideWhenUsed/>
    <w:qFormat/>
    <w:rsid w:val="00BE68AF"/>
    <w:pPr>
      <w:numPr>
        <w:ilvl w:val="2"/>
        <w:numId w:val="0"/>
      </w:numPr>
      <w:spacing w:before="200"/>
      <w:outlineLvl w:val="2"/>
    </w:pPr>
    <w:rPr>
      <w:bCs w:val="0"/>
      <w:color w:val="0070C0"/>
    </w:rPr>
  </w:style>
  <w:style w:type="paragraph" w:styleId="Nadpis4">
    <w:name w:val="heading 4"/>
    <w:basedOn w:val="Nadpis2"/>
    <w:next w:val="Normln"/>
    <w:link w:val="Nadpis4Char"/>
    <w:uiPriority w:val="99"/>
    <w:unhideWhenUsed/>
    <w:qFormat/>
    <w:rsid w:val="00BE68AF"/>
    <w:pPr>
      <w:numPr>
        <w:ilvl w:val="3"/>
      </w:numPr>
      <w:spacing w:before="200"/>
      <w:outlineLvl w:val="3"/>
    </w:pPr>
    <w:rPr>
      <w:bCs w:val="0"/>
      <w:iCs/>
      <w:color w:val="000000" w:themeColor="text1"/>
    </w:rPr>
  </w:style>
  <w:style w:type="paragraph" w:styleId="Nadpis5">
    <w:name w:val="heading 5"/>
    <w:basedOn w:val="Normln"/>
    <w:next w:val="Normln"/>
    <w:link w:val="Nadpis5Char"/>
    <w:uiPriority w:val="99"/>
    <w:unhideWhenUsed/>
    <w:qFormat/>
    <w:rsid w:val="00BE68AF"/>
    <w:pPr>
      <w:keepNext/>
      <w:keepLines/>
      <w:numPr>
        <w:ilvl w:val="4"/>
        <w:numId w:val="1"/>
      </w:numPr>
      <w:spacing w:before="200" w:after="0"/>
      <w:outlineLvl w:val="4"/>
    </w:pPr>
    <w:rPr>
      <w:rFonts w:asciiTheme="majorHAnsi" w:eastAsiaTheme="majorEastAsia" w:hAnsiTheme="majorHAnsi" w:cstheme="majorBidi"/>
      <w:b/>
      <w:color w:val="323E4F" w:themeColor="text2" w:themeShade="BF"/>
    </w:rPr>
  </w:style>
  <w:style w:type="paragraph" w:styleId="Nadpis6">
    <w:name w:val="heading 6"/>
    <w:basedOn w:val="Normln"/>
    <w:next w:val="Normln"/>
    <w:link w:val="Nadpis6Char"/>
    <w:uiPriority w:val="99"/>
    <w:unhideWhenUsed/>
    <w:qFormat/>
    <w:rsid w:val="00BE68AF"/>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Nadpis7">
    <w:name w:val="heading 7"/>
    <w:basedOn w:val="Normln"/>
    <w:next w:val="Normln"/>
    <w:link w:val="Nadpis7Char"/>
    <w:uiPriority w:val="99"/>
    <w:unhideWhenUsed/>
    <w:qFormat/>
    <w:rsid w:val="00BE68A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BE68A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9"/>
    <w:unhideWhenUsed/>
    <w:qFormat/>
    <w:rsid w:val="00BE68A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E68AF"/>
    <w:rPr>
      <w:rFonts w:asciiTheme="majorHAnsi" w:eastAsiaTheme="majorEastAsia" w:hAnsiTheme="majorHAnsi" w:cstheme="majorBidi"/>
      <w:b/>
      <w:bCs/>
      <w:smallCaps/>
      <w:color w:val="000000" w:themeColor="text1"/>
      <w:sz w:val="36"/>
      <w:szCs w:val="36"/>
      <w:lang w:val="en-US" w:eastAsia="ja-JP"/>
    </w:rPr>
  </w:style>
  <w:style w:type="character" w:customStyle="1" w:styleId="Nadpis2Char">
    <w:name w:val="Nadpis 2 Char"/>
    <w:basedOn w:val="Standardnpsmoodstavce"/>
    <w:link w:val="Nadpis2"/>
    <w:uiPriority w:val="9"/>
    <w:rsid w:val="00BE68AF"/>
    <w:rPr>
      <w:rFonts w:asciiTheme="majorHAnsi" w:eastAsiaTheme="majorEastAsia" w:hAnsiTheme="majorHAnsi" w:cstheme="majorBidi"/>
      <w:b/>
      <w:bCs/>
      <w:smallCaps/>
      <w:sz w:val="28"/>
      <w:szCs w:val="28"/>
      <w:lang w:val="en-US" w:eastAsia="ja-JP"/>
    </w:rPr>
  </w:style>
  <w:style w:type="character" w:customStyle="1" w:styleId="Nadpis3Char">
    <w:name w:val="Nadpis 3 Char"/>
    <w:basedOn w:val="Standardnpsmoodstavce"/>
    <w:link w:val="Nadpis3"/>
    <w:uiPriority w:val="9"/>
    <w:rsid w:val="00BE68AF"/>
    <w:rPr>
      <w:rFonts w:asciiTheme="majorHAnsi" w:eastAsiaTheme="majorEastAsia" w:hAnsiTheme="majorHAnsi" w:cstheme="majorBidi"/>
      <w:b/>
      <w:smallCaps/>
      <w:color w:val="0070C0"/>
      <w:sz w:val="28"/>
      <w:szCs w:val="28"/>
      <w:lang w:val="en-US" w:eastAsia="ja-JP"/>
    </w:rPr>
  </w:style>
  <w:style w:type="character" w:customStyle="1" w:styleId="Nadpis4Char">
    <w:name w:val="Nadpis 4 Char"/>
    <w:basedOn w:val="Standardnpsmoodstavce"/>
    <w:link w:val="Nadpis4"/>
    <w:uiPriority w:val="99"/>
    <w:rsid w:val="00BE68AF"/>
    <w:rPr>
      <w:rFonts w:asciiTheme="majorHAnsi" w:eastAsiaTheme="majorEastAsia" w:hAnsiTheme="majorHAnsi" w:cstheme="majorBidi"/>
      <w:b/>
      <w:iCs/>
      <w:smallCaps/>
      <w:color w:val="000000" w:themeColor="text1"/>
      <w:sz w:val="28"/>
      <w:szCs w:val="28"/>
      <w:lang w:val="en-US" w:eastAsia="ja-JP"/>
    </w:rPr>
  </w:style>
  <w:style w:type="character" w:customStyle="1" w:styleId="Nadpis5Char">
    <w:name w:val="Nadpis 5 Char"/>
    <w:basedOn w:val="Standardnpsmoodstavce"/>
    <w:link w:val="Nadpis5"/>
    <w:uiPriority w:val="99"/>
    <w:rsid w:val="00BE68AF"/>
    <w:rPr>
      <w:rFonts w:asciiTheme="majorHAnsi" w:eastAsiaTheme="majorEastAsia" w:hAnsiTheme="majorHAnsi" w:cstheme="majorBidi"/>
      <w:b/>
      <w:color w:val="323E4F" w:themeColor="text2" w:themeShade="BF"/>
      <w:lang w:val="en-US" w:eastAsia="ja-JP"/>
    </w:rPr>
  </w:style>
  <w:style w:type="character" w:customStyle="1" w:styleId="Nadpis6Char">
    <w:name w:val="Nadpis 6 Char"/>
    <w:basedOn w:val="Standardnpsmoodstavce"/>
    <w:link w:val="Nadpis6"/>
    <w:uiPriority w:val="99"/>
    <w:rsid w:val="00BE68AF"/>
    <w:rPr>
      <w:rFonts w:asciiTheme="majorHAnsi" w:eastAsiaTheme="majorEastAsia" w:hAnsiTheme="majorHAnsi" w:cstheme="majorBidi"/>
      <w:i/>
      <w:iCs/>
      <w:color w:val="323E4F" w:themeColor="text2" w:themeShade="BF"/>
      <w:lang w:val="en-US" w:eastAsia="ja-JP"/>
    </w:rPr>
  </w:style>
  <w:style w:type="character" w:customStyle="1" w:styleId="Nadpis7Char">
    <w:name w:val="Nadpis 7 Char"/>
    <w:basedOn w:val="Standardnpsmoodstavce"/>
    <w:link w:val="Nadpis7"/>
    <w:uiPriority w:val="99"/>
    <w:rsid w:val="00BE68AF"/>
    <w:rPr>
      <w:rFonts w:asciiTheme="majorHAnsi" w:eastAsiaTheme="majorEastAsia" w:hAnsiTheme="majorHAnsi" w:cstheme="majorBidi"/>
      <w:i/>
      <w:iCs/>
      <w:color w:val="404040" w:themeColor="text1" w:themeTint="BF"/>
      <w:lang w:val="en-US" w:eastAsia="ja-JP"/>
    </w:rPr>
  </w:style>
  <w:style w:type="character" w:customStyle="1" w:styleId="Nadpis8Char">
    <w:name w:val="Nadpis 8 Char"/>
    <w:basedOn w:val="Standardnpsmoodstavce"/>
    <w:link w:val="Nadpis8"/>
    <w:uiPriority w:val="99"/>
    <w:rsid w:val="00BE68AF"/>
    <w:rPr>
      <w:rFonts w:asciiTheme="majorHAnsi" w:eastAsiaTheme="majorEastAsia" w:hAnsiTheme="majorHAnsi" w:cstheme="majorBidi"/>
      <w:color w:val="404040" w:themeColor="text1" w:themeTint="BF"/>
      <w:sz w:val="20"/>
      <w:szCs w:val="20"/>
      <w:lang w:val="en-US" w:eastAsia="ja-JP"/>
    </w:rPr>
  </w:style>
  <w:style w:type="character" w:customStyle="1" w:styleId="Nadpis9Char">
    <w:name w:val="Nadpis 9 Char"/>
    <w:basedOn w:val="Standardnpsmoodstavce"/>
    <w:link w:val="Nadpis9"/>
    <w:uiPriority w:val="99"/>
    <w:rsid w:val="00BE68AF"/>
    <w:rPr>
      <w:rFonts w:asciiTheme="majorHAnsi" w:eastAsiaTheme="majorEastAsia" w:hAnsiTheme="majorHAnsi" w:cstheme="majorBidi"/>
      <w:i/>
      <w:iCs/>
      <w:color w:val="404040" w:themeColor="text1" w:themeTint="BF"/>
      <w:sz w:val="20"/>
      <w:szCs w:val="20"/>
      <w:lang w:val="en-US" w:eastAsia="ja-JP"/>
    </w:rPr>
  </w:style>
  <w:style w:type="paragraph" w:styleId="Bezmezer">
    <w:name w:val="No Spacing"/>
    <w:link w:val="BezmezerChar"/>
    <w:uiPriority w:val="1"/>
    <w:qFormat/>
    <w:rsid w:val="00BE68AF"/>
    <w:pPr>
      <w:spacing w:after="0" w:line="240" w:lineRule="auto"/>
    </w:pPr>
    <w:rPr>
      <w:rFonts w:eastAsiaTheme="minorEastAsia"/>
      <w:lang w:val="en-US" w:eastAsia="ja-JP"/>
    </w:rPr>
  </w:style>
  <w:style w:type="paragraph" w:styleId="Odstavecseseznamem">
    <w:name w:val="List Paragraph"/>
    <w:basedOn w:val="Normln"/>
    <w:uiPriority w:val="99"/>
    <w:qFormat/>
    <w:rsid w:val="00BE68AF"/>
    <w:pPr>
      <w:ind w:left="720"/>
      <w:contextualSpacing/>
    </w:pPr>
  </w:style>
  <w:style w:type="character" w:customStyle="1" w:styleId="BezmezerChar">
    <w:name w:val="Bez mezer Char"/>
    <w:basedOn w:val="Standardnpsmoodstavce"/>
    <w:link w:val="Bezmezer"/>
    <w:uiPriority w:val="1"/>
    <w:rsid w:val="00BE68AF"/>
    <w:rPr>
      <w:rFonts w:eastAsiaTheme="minorEastAsia"/>
      <w:lang w:val="en-US" w:eastAsia="ja-JP"/>
    </w:rPr>
  </w:style>
  <w:style w:type="character" w:styleId="Hypertextovodkaz">
    <w:name w:val="Hyperlink"/>
    <w:basedOn w:val="Standardnpsmoodstavce"/>
    <w:uiPriority w:val="99"/>
    <w:unhideWhenUsed/>
    <w:rsid w:val="00BE68AF"/>
    <w:rPr>
      <w:color w:val="0563C1" w:themeColor="hyperlink"/>
      <w:u w:val="single"/>
    </w:rPr>
  </w:style>
  <w:style w:type="table" w:styleId="Mkatabulky">
    <w:name w:val="Table Grid"/>
    <w:basedOn w:val="Normlntabulka"/>
    <w:uiPriority w:val="39"/>
    <w:rsid w:val="00BE68AF"/>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E68AF"/>
  </w:style>
  <w:style w:type="paragraph" w:customStyle="1" w:styleId="Default">
    <w:name w:val="Default"/>
    <w:rsid w:val="00BE68A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7052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289"/>
    <w:rPr>
      <w:rFonts w:ascii="Segoe UI" w:eastAsiaTheme="minorEastAsia" w:hAnsi="Segoe UI" w:cs="Segoe UI"/>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2976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UK Pedf</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Dvorakova</dc:creator>
  <cp:keywords/>
  <dc:description/>
  <cp:lastModifiedBy>Dvorakova</cp:lastModifiedBy>
  <cp:revision>2</cp:revision>
  <dcterms:created xsi:type="dcterms:W3CDTF">2021-04-21T13:00:00Z</dcterms:created>
  <dcterms:modified xsi:type="dcterms:W3CDTF">2021-04-21T13:00:00Z</dcterms:modified>
</cp:coreProperties>
</file>