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2" w:rsidRPr="00657492" w:rsidRDefault="00657492">
      <w:pPr>
        <w:rPr>
          <w:rFonts w:ascii="Times New Roman" w:hAnsi="Times New Roman" w:cs="Times New Roman"/>
          <w:b/>
          <w:sz w:val="28"/>
          <w:szCs w:val="28"/>
        </w:rPr>
      </w:pPr>
      <w:r w:rsidRPr="00657492">
        <w:rPr>
          <w:rFonts w:ascii="Times New Roman" w:hAnsi="Times New Roman" w:cs="Times New Roman"/>
          <w:b/>
          <w:sz w:val="28"/>
          <w:szCs w:val="28"/>
        </w:rPr>
        <w:t>Čárka ve větě jednoduché</w:t>
      </w:r>
    </w:p>
    <w:p w:rsidR="00657492" w:rsidRPr="00657492" w:rsidRDefault="00657492">
      <w:pPr>
        <w:rPr>
          <w:rFonts w:ascii="Times New Roman" w:hAnsi="Times New Roman" w:cs="Times New Roman"/>
          <w:sz w:val="24"/>
          <w:szCs w:val="24"/>
        </w:rPr>
      </w:pPr>
      <w:r w:rsidRPr="00657492">
        <w:rPr>
          <w:rFonts w:ascii="Times New Roman" w:hAnsi="Times New Roman" w:cs="Times New Roman"/>
          <w:sz w:val="24"/>
          <w:szCs w:val="24"/>
        </w:rPr>
        <w:t>1. Čárkou se neoddělují větné členy (většinou příslovečné konstrukce), které jsou na začátku věty. Je tam sice v mluveném jazyce předěl (pauza), ale věta je jenom jedna (je v ní jen jedno sloveso v určitém slovesném tvaru, tzn. z tvaru poznáme osobu a číslo).</w:t>
      </w:r>
    </w:p>
    <w:p w:rsidR="00657492" w:rsidRPr="00657492" w:rsidRDefault="00657492" w:rsidP="00657492">
      <w:pPr>
        <w:rPr>
          <w:rFonts w:ascii="Times New Roman" w:hAnsi="Times New Roman" w:cs="Times New Roman"/>
          <w:i/>
          <w:sz w:val="24"/>
          <w:szCs w:val="24"/>
        </w:rPr>
      </w:pPr>
      <w:r w:rsidRPr="00657492">
        <w:rPr>
          <w:rFonts w:ascii="Times New Roman" w:hAnsi="Times New Roman" w:cs="Times New Roman"/>
          <w:sz w:val="24"/>
          <w:szCs w:val="24"/>
        </w:rPr>
        <w:t xml:space="preserve">Př. </w:t>
      </w:r>
      <w:r w:rsidRPr="00657492">
        <w:rPr>
          <w:rFonts w:ascii="Times New Roman" w:hAnsi="Times New Roman" w:cs="Times New Roman"/>
          <w:i/>
          <w:sz w:val="24"/>
          <w:szCs w:val="24"/>
        </w:rPr>
        <w:t>Na rozdíl od ziskových telekomunikací, budou mít pošty potíže.</w:t>
      </w:r>
    </w:p>
    <w:p w:rsidR="00657492" w:rsidRPr="00657492" w:rsidRDefault="00657492" w:rsidP="00657492">
      <w:pPr>
        <w:rPr>
          <w:rFonts w:ascii="Times New Roman" w:hAnsi="Times New Roman" w:cs="Times New Roman"/>
          <w:i/>
          <w:sz w:val="24"/>
          <w:szCs w:val="24"/>
        </w:rPr>
      </w:pPr>
      <w:r w:rsidRPr="00657492">
        <w:rPr>
          <w:rFonts w:ascii="Times New Roman" w:hAnsi="Times New Roman" w:cs="Times New Roman"/>
          <w:b/>
          <w:sz w:val="24"/>
          <w:szCs w:val="24"/>
        </w:rPr>
        <w:t>Správně:</w:t>
      </w:r>
      <w:r w:rsidR="00736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492">
        <w:rPr>
          <w:rFonts w:ascii="Times New Roman" w:hAnsi="Times New Roman" w:cs="Times New Roman"/>
          <w:i/>
          <w:sz w:val="24"/>
          <w:szCs w:val="24"/>
        </w:rPr>
        <w:t>Na rozdíl od ziskových telekomunikací budou mít pošty potíže.</w:t>
      </w:r>
    </w:p>
    <w:p w:rsidR="00657492" w:rsidRPr="00657492" w:rsidRDefault="00657492" w:rsidP="00657492">
      <w:pPr>
        <w:rPr>
          <w:rFonts w:ascii="Times New Roman" w:hAnsi="Times New Roman" w:cs="Times New Roman"/>
          <w:i/>
          <w:sz w:val="24"/>
          <w:szCs w:val="24"/>
        </w:rPr>
      </w:pPr>
    </w:p>
    <w:p w:rsidR="00657492" w:rsidRPr="00657492" w:rsidRDefault="00657492" w:rsidP="00657492">
      <w:pPr>
        <w:rPr>
          <w:rFonts w:ascii="Times New Roman" w:hAnsi="Times New Roman" w:cs="Times New Roman"/>
          <w:sz w:val="24"/>
          <w:szCs w:val="24"/>
        </w:rPr>
      </w:pPr>
      <w:r w:rsidRPr="00657492">
        <w:rPr>
          <w:rFonts w:ascii="Times New Roman" w:hAnsi="Times New Roman" w:cs="Times New Roman"/>
          <w:sz w:val="24"/>
          <w:szCs w:val="24"/>
        </w:rPr>
        <w:t xml:space="preserve">2. Rozlišujeme volný a těsný přívlastek. </w:t>
      </w:r>
    </w:p>
    <w:p w:rsidR="00657492" w:rsidRPr="00657492" w:rsidRDefault="00657492" w:rsidP="00657492">
      <w:pPr>
        <w:rPr>
          <w:rFonts w:ascii="Times New Roman" w:hAnsi="Times New Roman" w:cs="Times New Roman"/>
          <w:sz w:val="24"/>
          <w:szCs w:val="24"/>
        </w:rPr>
      </w:pPr>
      <w:r w:rsidRPr="00657492">
        <w:rPr>
          <w:rFonts w:ascii="Times New Roman" w:hAnsi="Times New Roman" w:cs="Times New Roman"/>
          <w:sz w:val="24"/>
          <w:szCs w:val="24"/>
        </w:rPr>
        <w:t>a) volný přívlastek – oddělujeme čárkou, lze jej vypustit (není z hlediska informace důležitý):</w:t>
      </w:r>
    </w:p>
    <w:p w:rsidR="00657492" w:rsidRPr="00657492" w:rsidRDefault="00657492" w:rsidP="006574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57492">
        <w:rPr>
          <w:rFonts w:ascii="Times New Roman" w:hAnsi="Times New Roman" w:cs="Times New Roman"/>
          <w:i/>
          <w:sz w:val="24"/>
          <w:szCs w:val="24"/>
        </w:rPr>
        <w:t>tředověký most</w:t>
      </w:r>
      <w:r>
        <w:rPr>
          <w:rFonts w:ascii="Times New Roman" w:hAnsi="Times New Roman" w:cs="Times New Roman"/>
          <w:i/>
          <w:sz w:val="24"/>
          <w:szCs w:val="24"/>
        </w:rPr>
        <w:t xml:space="preserve"> v Jihlavě</w:t>
      </w:r>
      <w:r w:rsidRPr="00657492">
        <w:rPr>
          <w:rFonts w:ascii="Times New Roman" w:hAnsi="Times New Roman" w:cs="Times New Roman"/>
          <w:i/>
          <w:sz w:val="24"/>
          <w:szCs w:val="24"/>
        </w:rPr>
        <w:t>, postavený v 15. stolet</w:t>
      </w:r>
      <w:r>
        <w:rPr>
          <w:rFonts w:ascii="Times New Roman" w:hAnsi="Times New Roman" w:cs="Times New Roman"/>
          <w:i/>
          <w:sz w:val="24"/>
          <w:szCs w:val="24"/>
        </w:rPr>
        <w:t xml:space="preserve">í, se opravuje. </w:t>
      </w:r>
    </w:p>
    <w:p w:rsidR="00657492" w:rsidRPr="00657492" w:rsidRDefault="00657492" w:rsidP="00657492">
      <w:pPr>
        <w:rPr>
          <w:rFonts w:ascii="Times New Roman" w:hAnsi="Times New Roman" w:cs="Times New Roman"/>
          <w:sz w:val="24"/>
          <w:szCs w:val="24"/>
        </w:rPr>
      </w:pPr>
      <w:r w:rsidRPr="00657492">
        <w:rPr>
          <w:rFonts w:ascii="Times New Roman" w:hAnsi="Times New Roman" w:cs="Times New Roman"/>
          <w:sz w:val="24"/>
          <w:szCs w:val="24"/>
        </w:rPr>
        <w:t xml:space="preserve">b) těsný přívlastek – neoddělujeme čárkou, nelze jej vypustit, je </w:t>
      </w:r>
      <w:r>
        <w:rPr>
          <w:rFonts w:ascii="Times New Roman" w:hAnsi="Times New Roman" w:cs="Times New Roman"/>
          <w:sz w:val="24"/>
          <w:szCs w:val="24"/>
        </w:rPr>
        <w:t xml:space="preserve">právě </w:t>
      </w:r>
      <w:r w:rsidRPr="00657492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tu danou </w:t>
      </w:r>
      <w:r w:rsidRPr="00657492">
        <w:rPr>
          <w:rFonts w:ascii="Times New Roman" w:hAnsi="Times New Roman" w:cs="Times New Roman"/>
          <w:sz w:val="24"/>
          <w:szCs w:val="24"/>
        </w:rPr>
        <w:t>informaci důl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7492">
        <w:rPr>
          <w:rFonts w:ascii="Times New Roman" w:hAnsi="Times New Roman" w:cs="Times New Roman"/>
          <w:sz w:val="24"/>
          <w:szCs w:val="24"/>
        </w:rPr>
        <w:t>žitý:</w:t>
      </w:r>
    </w:p>
    <w:p w:rsidR="00657492" w:rsidRPr="00657492" w:rsidRDefault="00657492" w:rsidP="00657492">
      <w:pPr>
        <w:rPr>
          <w:rFonts w:ascii="Times New Roman" w:hAnsi="Times New Roman" w:cs="Times New Roman"/>
          <w:i/>
          <w:sz w:val="24"/>
          <w:szCs w:val="24"/>
        </w:rPr>
      </w:pPr>
      <w:r w:rsidRPr="00657492">
        <w:rPr>
          <w:rFonts w:ascii="Times New Roman" w:hAnsi="Times New Roman" w:cs="Times New Roman"/>
          <w:i/>
          <w:sz w:val="24"/>
          <w:szCs w:val="24"/>
        </w:rPr>
        <w:t xml:space="preserve">Studenti sedící vzadu se přesunou dozadu. </w:t>
      </w:r>
    </w:p>
    <w:p w:rsidR="00657492" w:rsidRDefault="00657492" w:rsidP="00657492">
      <w:pPr>
        <w:rPr>
          <w:rFonts w:ascii="Times New Roman" w:hAnsi="Times New Roman" w:cs="Times New Roman"/>
          <w:sz w:val="24"/>
          <w:szCs w:val="24"/>
        </w:rPr>
      </w:pPr>
    </w:p>
    <w:p w:rsidR="00547154" w:rsidRDefault="00547154" w:rsidP="00657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Několikanásobný větný člen ve výčtu – za posledním členem výčtu nepíšeme čárku: </w:t>
      </w:r>
    </w:p>
    <w:p w:rsidR="00547154" w:rsidRDefault="00547154" w:rsidP="00547154">
      <w:pPr>
        <w:rPr>
          <w:rFonts w:ascii="Times New Roman" w:hAnsi="Times New Roman" w:cs="Times New Roman"/>
          <w:i/>
          <w:sz w:val="24"/>
          <w:szCs w:val="24"/>
        </w:rPr>
      </w:pPr>
      <w:r w:rsidRPr="00547154">
        <w:rPr>
          <w:rFonts w:ascii="Times New Roman" w:hAnsi="Times New Roman" w:cs="Times New Roman"/>
          <w:i/>
          <w:sz w:val="24"/>
          <w:szCs w:val="24"/>
        </w:rPr>
        <w:t xml:space="preserve">V poslední době se v Praze, ale i jiných městech, začaly objevovat zajímavé nabídky odprodeje bytů. </w:t>
      </w:r>
    </w:p>
    <w:p w:rsidR="00547154" w:rsidRPr="00547154" w:rsidRDefault="00547154" w:rsidP="00547154">
      <w:pPr>
        <w:rPr>
          <w:rFonts w:ascii="Times New Roman" w:hAnsi="Times New Roman" w:cs="Times New Roman"/>
          <w:i/>
          <w:sz w:val="24"/>
          <w:szCs w:val="24"/>
        </w:rPr>
      </w:pPr>
      <w:r w:rsidRPr="00547154">
        <w:rPr>
          <w:rFonts w:ascii="Times New Roman" w:hAnsi="Times New Roman" w:cs="Times New Roman"/>
          <w:b/>
          <w:sz w:val="24"/>
          <w:szCs w:val="24"/>
        </w:rPr>
        <w:t xml:space="preserve">Správně: </w:t>
      </w:r>
      <w:r w:rsidRPr="00547154">
        <w:rPr>
          <w:rFonts w:ascii="Times New Roman" w:hAnsi="Times New Roman" w:cs="Times New Roman"/>
          <w:i/>
          <w:sz w:val="24"/>
          <w:szCs w:val="24"/>
        </w:rPr>
        <w:t>V poslední době se</w:t>
      </w:r>
      <w:r>
        <w:rPr>
          <w:rFonts w:ascii="Times New Roman" w:hAnsi="Times New Roman" w:cs="Times New Roman"/>
          <w:i/>
          <w:sz w:val="24"/>
          <w:szCs w:val="24"/>
        </w:rPr>
        <w:t xml:space="preserve"> v Praze, ale i jiných městech </w:t>
      </w:r>
      <w:r w:rsidRPr="00547154">
        <w:rPr>
          <w:rFonts w:ascii="Times New Roman" w:hAnsi="Times New Roman" w:cs="Times New Roman"/>
          <w:i/>
          <w:sz w:val="24"/>
          <w:szCs w:val="24"/>
        </w:rPr>
        <w:t xml:space="preserve">začaly objevovat zajímavé nabídky odprodeje bytů. </w:t>
      </w:r>
    </w:p>
    <w:p w:rsidR="00547154" w:rsidRDefault="00547154" w:rsidP="005471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</w:t>
      </w:r>
      <w:r w:rsidRPr="00547154">
        <w:rPr>
          <w:rFonts w:ascii="Times New Roman" w:hAnsi="Times New Roman" w:cs="Times New Roman"/>
          <w:i/>
          <w:sz w:val="24"/>
          <w:szCs w:val="24"/>
        </w:rPr>
        <w:t xml:space="preserve">Dědeček, ale i babička přišli na oslavu. </w:t>
      </w:r>
    </w:p>
    <w:p w:rsidR="00E724FA" w:rsidRDefault="00E724FA" w:rsidP="00547154">
      <w:pPr>
        <w:rPr>
          <w:rFonts w:ascii="Times New Roman" w:hAnsi="Times New Roman" w:cs="Times New Roman"/>
          <w:sz w:val="24"/>
          <w:szCs w:val="24"/>
        </w:rPr>
      </w:pPr>
    </w:p>
    <w:p w:rsidR="00E724FA" w:rsidRDefault="00E724FA" w:rsidP="0054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rozdíl mezi větami?</w:t>
      </w:r>
    </w:p>
    <w:p w:rsidR="00E724FA" w:rsidRDefault="00E724FA" w:rsidP="00E724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První Smetanovou operou napsanou na libreto Elišky Krásnohorské je Hubička. </w:t>
      </w:r>
    </w:p>
    <w:p w:rsidR="00E724FA" w:rsidRPr="00657492" w:rsidRDefault="00E724FA" w:rsidP="00E724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První Smetanovou operou,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napsanou na libreto Karla Sabiny, jsou Braniboři v Čechách. </w:t>
      </w:r>
    </w:p>
    <w:p w:rsidR="00E724FA" w:rsidRPr="00E724FA" w:rsidRDefault="00E724FA" w:rsidP="00547154">
      <w:pPr>
        <w:rPr>
          <w:rFonts w:ascii="Times New Roman" w:hAnsi="Times New Roman" w:cs="Times New Roman"/>
          <w:sz w:val="24"/>
          <w:szCs w:val="24"/>
        </w:rPr>
      </w:pPr>
    </w:p>
    <w:p w:rsidR="00547154" w:rsidRDefault="00547154" w:rsidP="00657492">
      <w:pPr>
        <w:rPr>
          <w:rFonts w:ascii="Times New Roman" w:hAnsi="Times New Roman" w:cs="Times New Roman"/>
          <w:sz w:val="24"/>
          <w:szCs w:val="24"/>
        </w:rPr>
      </w:pPr>
    </w:p>
    <w:p w:rsidR="00657492" w:rsidRDefault="00657492"/>
    <w:sectPr w:rsidR="00657492" w:rsidSect="0017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92"/>
    <w:rsid w:val="00177E88"/>
    <w:rsid w:val="00547154"/>
    <w:rsid w:val="00657492"/>
    <w:rsid w:val="0073686C"/>
    <w:rsid w:val="009072F2"/>
    <w:rsid w:val="00E7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45D8"/>
  <w15:docId w15:val="{FE724259-345B-4E55-85CB-A66856E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7E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sch0005</cp:lastModifiedBy>
  <cp:revision>3</cp:revision>
  <cp:lastPrinted>2019-11-19T15:26:00Z</cp:lastPrinted>
  <dcterms:created xsi:type="dcterms:W3CDTF">2019-11-19T15:27:00Z</dcterms:created>
  <dcterms:modified xsi:type="dcterms:W3CDTF">2021-04-07T15:26:00Z</dcterms:modified>
</cp:coreProperties>
</file>