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9BEFF" w14:textId="77777777" w:rsidR="0039195C" w:rsidRDefault="0039195C" w:rsidP="0039195C">
      <w:proofErr w:type="spellStart"/>
      <w:r w:rsidRPr="0039195C">
        <w:rPr>
          <w:highlight w:val="yellow"/>
        </w:rPr>
        <w:t>Temporalsatz</w:t>
      </w:r>
      <w:proofErr w:type="spellEnd"/>
      <w:r w:rsidRPr="0039195C">
        <w:rPr>
          <w:highlight w:val="yellow"/>
        </w:rPr>
        <w:t xml:space="preserve"> </w:t>
      </w:r>
      <w:proofErr w:type="spellStart"/>
      <w:r w:rsidRPr="0039195C">
        <w:rPr>
          <w:highlight w:val="yellow"/>
        </w:rPr>
        <w:t>mit</w:t>
      </w:r>
      <w:proofErr w:type="spellEnd"/>
      <w:r w:rsidRPr="0039195C">
        <w:rPr>
          <w:highlight w:val="yellow"/>
        </w:rPr>
        <w:t xml:space="preserve"> „</w:t>
      </w:r>
      <w:proofErr w:type="spellStart"/>
      <w:r w:rsidRPr="0039195C">
        <w:rPr>
          <w:highlight w:val="yellow"/>
        </w:rPr>
        <w:t>wenn</w:t>
      </w:r>
      <w:proofErr w:type="spellEnd"/>
      <w:r w:rsidRPr="0039195C">
        <w:rPr>
          <w:highlight w:val="yellow"/>
        </w:rPr>
        <w:t>“ oder „</w:t>
      </w:r>
      <w:proofErr w:type="spellStart"/>
      <w:r w:rsidRPr="0039195C">
        <w:rPr>
          <w:highlight w:val="yellow"/>
        </w:rPr>
        <w:t>als</w:t>
      </w:r>
      <w:proofErr w:type="spellEnd"/>
      <w:r w:rsidRPr="0039195C">
        <w:rPr>
          <w:highlight w:val="yellow"/>
        </w:rPr>
        <w:t>“?</w:t>
      </w:r>
    </w:p>
    <w:p w14:paraId="32F0FDC0" w14:textId="77777777" w:rsidR="0039195C" w:rsidRDefault="0039195C" w:rsidP="0039195C">
      <w:proofErr w:type="spellStart"/>
      <w:r>
        <w:t>Temporalsätze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„</w:t>
      </w:r>
      <w:proofErr w:type="spellStart"/>
      <w:r>
        <w:t>wenn</w:t>
      </w:r>
      <w:proofErr w:type="spellEnd"/>
      <w:r>
        <w:t xml:space="preserve">“ </w:t>
      </w:r>
      <w:proofErr w:type="spellStart"/>
      <w:r>
        <w:t>und</w:t>
      </w:r>
      <w:proofErr w:type="spellEnd"/>
      <w:r>
        <w:t xml:space="preserve"> „</w:t>
      </w:r>
      <w:proofErr w:type="spellStart"/>
      <w:r>
        <w:t>als</w:t>
      </w:r>
      <w:proofErr w:type="spellEnd"/>
      <w:r>
        <w:t xml:space="preserve">“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Dinge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bestimmten</w:t>
      </w:r>
      <w:proofErr w:type="spellEnd"/>
      <w:r>
        <w:t xml:space="preserve"> </w:t>
      </w:r>
      <w:proofErr w:type="spellStart"/>
      <w:r>
        <w:t>Zeitpunkt</w:t>
      </w:r>
      <w:proofErr w:type="spellEnd"/>
      <w:r>
        <w:t xml:space="preserve"> </w:t>
      </w:r>
      <w:proofErr w:type="spellStart"/>
      <w:r>
        <w:t>gleichzeitig</w:t>
      </w:r>
      <w:proofErr w:type="spellEnd"/>
      <w:r>
        <w:t xml:space="preserve"> </w:t>
      </w:r>
      <w:proofErr w:type="spellStart"/>
      <w:r>
        <w:t>stattfinden</w:t>
      </w:r>
      <w:proofErr w:type="spellEnd"/>
      <w:r>
        <w:t>.</w:t>
      </w:r>
    </w:p>
    <w:p w14:paraId="624382AB" w14:textId="77777777" w:rsidR="0039195C" w:rsidRDefault="0039195C" w:rsidP="0039195C">
      <w:r>
        <w:t>„</w:t>
      </w:r>
      <w:proofErr w:type="spellStart"/>
      <w:r>
        <w:t>Als</w:t>
      </w:r>
      <w:proofErr w:type="spellEnd"/>
      <w:r>
        <w:t xml:space="preserve">“ </w:t>
      </w:r>
      <w:proofErr w:type="spellStart"/>
      <w:r>
        <w:t>benutzt</w:t>
      </w:r>
      <w:proofErr w:type="spellEnd"/>
      <w:r>
        <w:t xml:space="preserve"> man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einmalig</w:t>
      </w:r>
      <w:proofErr w:type="spellEnd"/>
      <w:r>
        <w:t xml:space="preserve"> in der </w:t>
      </w:r>
      <w:proofErr w:type="spellStart"/>
      <w:r>
        <w:t>Vergangenheit</w:t>
      </w:r>
      <w:proofErr w:type="spellEnd"/>
      <w:r>
        <w:t xml:space="preserve"> </w:t>
      </w:r>
      <w:proofErr w:type="spellStart"/>
      <w:r>
        <w:t>stattgefunden</w:t>
      </w:r>
      <w:proofErr w:type="spellEnd"/>
      <w:r>
        <w:t xml:space="preserve"> </w:t>
      </w:r>
      <w:proofErr w:type="spellStart"/>
      <w:r>
        <w:t>hat</w:t>
      </w:r>
      <w:proofErr w:type="spellEnd"/>
      <w:r>
        <w:t>.</w:t>
      </w:r>
    </w:p>
    <w:p w14:paraId="52F8C4BE" w14:textId="77777777" w:rsidR="0039195C" w:rsidRDefault="0039195C" w:rsidP="0039195C">
      <w:r>
        <w:t>„</w:t>
      </w:r>
      <w:proofErr w:type="spellStart"/>
      <w:r>
        <w:t>Wenn</w:t>
      </w:r>
      <w:proofErr w:type="spellEnd"/>
      <w:r>
        <w:t xml:space="preserve">“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benutzt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in der </w:t>
      </w:r>
      <w:proofErr w:type="spellStart"/>
      <w:r>
        <w:t>Vergangenheit</w:t>
      </w:r>
      <w:proofErr w:type="spellEnd"/>
      <w:r>
        <w:t xml:space="preserve"> </w:t>
      </w:r>
      <w:proofErr w:type="spellStart"/>
      <w:r>
        <w:t>stattgefunden</w:t>
      </w:r>
      <w:proofErr w:type="spellEnd"/>
      <w:r>
        <w:t xml:space="preserve"> </w:t>
      </w:r>
      <w:proofErr w:type="spellStart"/>
      <w:r>
        <w:t>hat</w:t>
      </w:r>
      <w:proofErr w:type="spellEnd"/>
      <w:r>
        <w:t>.</w:t>
      </w:r>
    </w:p>
    <w:p w14:paraId="055AD141" w14:textId="66343906" w:rsidR="006646FD" w:rsidRDefault="0039195C" w:rsidP="0039195C">
      <w:r>
        <w:t xml:space="preserve">In der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Präsens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„</w:t>
      </w:r>
      <w:proofErr w:type="spellStart"/>
      <w:r>
        <w:t>wenn</w:t>
      </w:r>
      <w:proofErr w:type="spellEnd"/>
      <w:r>
        <w:t xml:space="preserve">“ </w:t>
      </w:r>
      <w:proofErr w:type="spellStart"/>
      <w:r>
        <w:t>benutzt</w:t>
      </w:r>
      <w:proofErr w:type="spellEnd"/>
      <w:r>
        <w:t>.</w:t>
      </w:r>
    </w:p>
    <w:p w14:paraId="7C7C8892" w14:textId="509050BC" w:rsidR="0039195C" w:rsidRDefault="0039195C" w:rsidP="0039195C"/>
    <w:p w14:paraId="58C9C5D7" w14:textId="77777777" w:rsidR="0039195C" w:rsidRDefault="0039195C" w:rsidP="0039195C">
      <w:r w:rsidRPr="0039195C">
        <w:rPr>
          <w:highlight w:val="yellow"/>
        </w:rPr>
        <w:t xml:space="preserve">In der </w:t>
      </w:r>
      <w:proofErr w:type="spellStart"/>
      <w:r w:rsidRPr="0039195C">
        <w:rPr>
          <w:highlight w:val="yellow"/>
        </w:rPr>
        <w:t>Zukunft</w:t>
      </w:r>
      <w:proofErr w:type="spellEnd"/>
    </w:p>
    <w:p w14:paraId="4FB7A1E5" w14:textId="77777777" w:rsidR="0039195C" w:rsidRDefault="0039195C" w:rsidP="0039195C">
      <w:r>
        <w:t xml:space="preserve">In der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„</w:t>
      </w:r>
      <w:proofErr w:type="spellStart"/>
      <w:r>
        <w:t>wenn</w:t>
      </w:r>
      <w:proofErr w:type="spellEnd"/>
      <w:r>
        <w:t>“</w:t>
      </w:r>
    </w:p>
    <w:p w14:paraId="52CAB165" w14:textId="77777777" w:rsidR="0039195C" w:rsidRDefault="0039195C" w:rsidP="0039195C"/>
    <w:p w14:paraId="45045C6A" w14:textId="77777777" w:rsidR="0039195C" w:rsidRDefault="0039195C" w:rsidP="0039195C">
      <w:r>
        <w:t>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glücklich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besuchst</w:t>
      </w:r>
      <w:proofErr w:type="spellEnd"/>
      <w:r>
        <w:t>.“</w:t>
      </w:r>
    </w:p>
    <w:p w14:paraId="535A177D" w14:textId="77777777" w:rsidR="0039195C" w:rsidRDefault="0039195C" w:rsidP="0039195C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Mal</w:t>
      </w:r>
      <w:proofErr w:type="spellEnd"/>
    </w:p>
    <w:p w14:paraId="4243ED1A" w14:textId="77777777" w:rsidR="0039195C" w:rsidRDefault="0039195C" w:rsidP="0039195C">
      <w:r>
        <w:t>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froh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gesund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kommst</w:t>
      </w:r>
      <w:proofErr w:type="spellEnd"/>
      <w:r>
        <w:t>.“</w:t>
      </w:r>
    </w:p>
    <w:p w14:paraId="4B761456" w14:textId="16CE5509" w:rsidR="0039195C" w:rsidRDefault="0039195C" w:rsidP="0039195C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Passiert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Mal</w:t>
      </w:r>
      <w:proofErr w:type="spellEnd"/>
    </w:p>
    <w:p w14:paraId="04A10461" w14:textId="77777777" w:rsidR="0039195C" w:rsidRDefault="0039195C" w:rsidP="0039195C"/>
    <w:p w14:paraId="1F2A551F" w14:textId="77777777" w:rsidR="0039195C" w:rsidRDefault="0039195C" w:rsidP="0039195C">
      <w:proofErr w:type="spellStart"/>
      <w:r w:rsidRPr="0039195C">
        <w:rPr>
          <w:highlight w:val="yellow"/>
        </w:rPr>
        <w:t>Im</w:t>
      </w:r>
      <w:proofErr w:type="spellEnd"/>
      <w:r w:rsidRPr="0039195C">
        <w:rPr>
          <w:highlight w:val="yellow"/>
        </w:rPr>
        <w:t xml:space="preserve"> </w:t>
      </w:r>
      <w:proofErr w:type="spellStart"/>
      <w:r w:rsidRPr="0039195C">
        <w:rPr>
          <w:highlight w:val="yellow"/>
        </w:rPr>
        <w:t>Präsens</w:t>
      </w:r>
      <w:proofErr w:type="spellEnd"/>
    </w:p>
    <w:p w14:paraId="36104607" w14:textId="77777777" w:rsidR="0039195C" w:rsidRDefault="0039195C" w:rsidP="0039195C">
      <w:proofErr w:type="spellStart"/>
      <w:r>
        <w:t>Im</w:t>
      </w:r>
      <w:proofErr w:type="spellEnd"/>
      <w:r>
        <w:t xml:space="preserve"> </w:t>
      </w:r>
      <w:proofErr w:type="spellStart"/>
      <w:r>
        <w:t>Präsens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„</w:t>
      </w:r>
      <w:proofErr w:type="spellStart"/>
      <w:r>
        <w:t>wenn</w:t>
      </w:r>
      <w:proofErr w:type="spellEnd"/>
      <w:r>
        <w:t>“</w:t>
      </w:r>
    </w:p>
    <w:p w14:paraId="295B4420" w14:textId="77777777" w:rsidR="0039195C" w:rsidRDefault="0039195C" w:rsidP="0039195C"/>
    <w:p w14:paraId="2D514157" w14:textId="77777777" w:rsidR="0039195C" w:rsidRDefault="0039195C" w:rsidP="0039195C">
      <w:r>
        <w:t>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nach </w:t>
      </w:r>
      <w:proofErr w:type="spellStart"/>
      <w:r>
        <w:t>Hause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 bin.“</w:t>
      </w:r>
    </w:p>
    <w:p w14:paraId="2144658C" w14:textId="77777777" w:rsidR="0039195C" w:rsidRDefault="0039195C" w:rsidP="0039195C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Mal</w:t>
      </w:r>
      <w:proofErr w:type="spellEnd"/>
    </w:p>
    <w:p w14:paraId="57F87583" w14:textId="77777777" w:rsidR="0039195C" w:rsidRDefault="0039195C" w:rsidP="0039195C">
      <w:r>
        <w:t>„(</w:t>
      </w:r>
      <w:proofErr w:type="spellStart"/>
      <w:r>
        <w:t>Immer</w:t>
      </w:r>
      <w:proofErr w:type="spellEnd"/>
      <w:r>
        <w:t xml:space="preserve">)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nach </w:t>
      </w:r>
      <w:proofErr w:type="spellStart"/>
      <w:r>
        <w:t>Hause</w:t>
      </w:r>
      <w:proofErr w:type="spellEnd"/>
      <w:r>
        <w:t xml:space="preserve"> laufe,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Kino </w:t>
      </w:r>
      <w:proofErr w:type="spellStart"/>
      <w:r>
        <w:t>vorbei</w:t>
      </w:r>
      <w:proofErr w:type="spellEnd"/>
      <w:r>
        <w:t>.“</w:t>
      </w:r>
    </w:p>
    <w:p w14:paraId="2F6DC456" w14:textId="3031A301" w:rsidR="0039195C" w:rsidRDefault="0039195C" w:rsidP="0039195C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rPr>
          <w:rFonts w:ascii="Calibri" w:hAnsi="Calibri" w:cs="Calibri"/>
        </w:rPr>
        <w:t>Ö</w:t>
      </w:r>
      <w:r>
        <w:t>fters</w:t>
      </w:r>
      <w:proofErr w:type="spellEnd"/>
      <w:r>
        <w:t xml:space="preserve"> (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wieder</w:t>
      </w:r>
      <w:proofErr w:type="spellEnd"/>
      <w:r>
        <w:t>)</w:t>
      </w:r>
    </w:p>
    <w:p w14:paraId="7B4725D1" w14:textId="7382B590" w:rsidR="0039195C" w:rsidRDefault="0039195C" w:rsidP="0039195C"/>
    <w:p w14:paraId="0FAB8CB2" w14:textId="77777777" w:rsidR="0039195C" w:rsidRDefault="0039195C" w:rsidP="0039195C">
      <w:r w:rsidRPr="0039195C">
        <w:rPr>
          <w:highlight w:val="yellow"/>
        </w:rPr>
        <w:t xml:space="preserve">In der </w:t>
      </w:r>
      <w:proofErr w:type="spellStart"/>
      <w:r w:rsidRPr="0039195C">
        <w:rPr>
          <w:highlight w:val="yellow"/>
        </w:rPr>
        <w:t>Vergangenheit</w:t>
      </w:r>
      <w:proofErr w:type="spellEnd"/>
    </w:p>
    <w:p w14:paraId="434154DE" w14:textId="77777777" w:rsidR="0039195C" w:rsidRDefault="0039195C" w:rsidP="0039195C">
      <w:r>
        <w:t xml:space="preserve">In der </w:t>
      </w:r>
      <w:proofErr w:type="spellStart"/>
      <w:r>
        <w:t>Vergangenheit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man </w:t>
      </w:r>
      <w:proofErr w:type="spellStart"/>
      <w:r>
        <w:t>zwischen</w:t>
      </w:r>
      <w:proofErr w:type="spellEnd"/>
      <w:r>
        <w:t xml:space="preserve"> „</w:t>
      </w:r>
      <w:proofErr w:type="spellStart"/>
      <w:r>
        <w:t>wenn</w:t>
      </w:r>
      <w:proofErr w:type="spellEnd"/>
      <w:r>
        <w:t xml:space="preserve">“ </w:t>
      </w:r>
      <w:proofErr w:type="spellStart"/>
      <w:r>
        <w:t>und</w:t>
      </w:r>
      <w:proofErr w:type="spellEnd"/>
      <w:r>
        <w:t xml:space="preserve"> „</w:t>
      </w:r>
      <w:proofErr w:type="spellStart"/>
      <w:r>
        <w:t>als</w:t>
      </w:r>
      <w:proofErr w:type="spellEnd"/>
      <w:r>
        <w:t xml:space="preserve">“ </w:t>
      </w:r>
      <w:proofErr w:type="spellStart"/>
      <w:r>
        <w:t>unterscheiden</w:t>
      </w:r>
      <w:proofErr w:type="spellEnd"/>
      <w:r>
        <w:t>.</w:t>
      </w:r>
    </w:p>
    <w:p w14:paraId="3C619813" w14:textId="77777777" w:rsidR="0039195C" w:rsidRDefault="0039195C" w:rsidP="0039195C"/>
    <w:p w14:paraId="0713D910" w14:textId="77777777" w:rsidR="0039195C" w:rsidRDefault="0039195C" w:rsidP="0039195C">
      <w:r>
        <w:t>„</w:t>
      </w:r>
      <w:proofErr w:type="spellStart"/>
      <w:r>
        <w:t>Als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Fußball</w:t>
      </w:r>
      <w:proofErr w:type="spellEnd"/>
      <w:r>
        <w:t xml:space="preserve"> </w:t>
      </w:r>
      <w:proofErr w:type="spellStart"/>
      <w:r>
        <w:t>gespielt</w:t>
      </w:r>
      <w:proofErr w:type="spellEnd"/>
      <w:r>
        <w:t>.“</w:t>
      </w:r>
    </w:p>
    <w:p w14:paraId="1F7AEB38" w14:textId="77777777" w:rsidR="0039195C" w:rsidRDefault="0039195C" w:rsidP="0039195C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als</w:t>
      </w:r>
      <w:proofErr w:type="spellEnd"/>
    </w:p>
    <w:p w14:paraId="499E83DB" w14:textId="77777777" w:rsidR="0039195C" w:rsidRDefault="0039195C" w:rsidP="0039195C">
      <w:r>
        <w:t>„(</w:t>
      </w:r>
      <w:proofErr w:type="spellStart"/>
      <w:r>
        <w:t>Immer</w:t>
      </w:r>
      <w:proofErr w:type="spellEnd"/>
      <w:r>
        <w:t xml:space="preserve">)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in </w:t>
      </w:r>
      <w:proofErr w:type="spellStart"/>
      <w:r>
        <w:t>Berlin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feiern</w:t>
      </w:r>
      <w:proofErr w:type="spellEnd"/>
      <w:r>
        <w:t xml:space="preserve"> </w:t>
      </w:r>
      <w:proofErr w:type="spellStart"/>
      <w:r>
        <w:t>gewesen</w:t>
      </w:r>
      <w:proofErr w:type="spellEnd"/>
      <w:r>
        <w:t>.“</w:t>
      </w:r>
    </w:p>
    <w:p w14:paraId="61355175" w14:textId="77777777" w:rsidR="0039195C" w:rsidRDefault="0039195C" w:rsidP="0039195C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in </w:t>
      </w:r>
      <w:proofErr w:type="spellStart"/>
      <w:r>
        <w:t>Berlin</w:t>
      </w:r>
      <w:proofErr w:type="spellEnd"/>
      <w:r>
        <w:t xml:space="preserve"> </w:t>
      </w:r>
      <w:proofErr w:type="spellStart"/>
      <w:r>
        <w:t>feiern</w:t>
      </w:r>
      <w:proofErr w:type="spellEnd"/>
      <w:r>
        <w:t xml:space="preserve">. </w:t>
      </w:r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wenn</w:t>
      </w:r>
      <w:proofErr w:type="spellEnd"/>
    </w:p>
    <w:p w14:paraId="5582DABB" w14:textId="77777777" w:rsidR="0039195C" w:rsidRDefault="0039195C" w:rsidP="0039195C">
      <w:r>
        <w:t>„</w:t>
      </w:r>
      <w:proofErr w:type="spellStart"/>
      <w:r>
        <w:t>Heute</w:t>
      </w:r>
      <w:proofErr w:type="spellEnd"/>
      <w:r>
        <w:t xml:space="preserve"> bin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Büro</w:t>
      </w:r>
      <w:proofErr w:type="spellEnd"/>
      <w:r>
        <w:t xml:space="preserve"> </w:t>
      </w:r>
      <w:proofErr w:type="spellStart"/>
      <w:r>
        <w:t>gewesen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angekommen</w:t>
      </w:r>
      <w:proofErr w:type="spellEnd"/>
      <w:r>
        <w:t xml:space="preserve"> </w:t>
      </w:r>
      <w:proofErr w:type="spellStart"/>
      <w:r>
        <w:t>bist</w:t>
      </w:r>
      <w:proofErr w:type="spellEnd"/>
      <w:r>
        <w:t>.“</w:t>
      </w:r>
    </w:p>
    <w:p w14:paraId="180E20FC" w14:textId="3D62F92D" w:rsidR="0039195C" w:rsidRDefault="0039195C" w:rsidP="0039195C">
      <w:r>
        <w:rPr>
          <w:rFonts w:ascii="Cambria Math" w:hAnsi="Cambria Math" w:cs="Cambria Math"/>
        </w:rPr>
        <w:lastRenderedPageBreak/>
        <w:t>⇒</w:t>
      </w:r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angekommen</w:t>
      </w:r>
      <w:proofErr w:type="spellEnd"/>
      <w:r>
        <w:t xml:space="preserve">. </w:t>
      </w:r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als</w:t>
      </w:r>
      <w:proofErr w:type="spellEnd"/>
    </w:p>
    <w:p w14:paraId="18FDFC08" w14:textId="77777777" w:rsidR="0039195C" w:rsidRDefault="0039195C" w:rsidP="0039195C"/>
    <w:p w14:paraId="71143059" w14:textId="77777777" w:rsidR="0039195C" w:rsidRDefault="0039195C" w:rsidP="0039195C">
      <w:proofErr w:type="spellStart"/>
      <w:r w:rsidRPr="0039195C">
        <w:rPr>
          <w:highlight w:val="yellow"/>
        </w:rPr>
        <w:t>Wortstellung</w:t>
      </w:r>
      <w:proofErr w:type="spellEnd"/>
    </w:p>
    <w:p w14:paraId="2E8FA724" w14:textId="77777777" w:rsidR="0039195C" w:rsidRDefault="0039195C" w:rsidP="0039195C">
      <w:r>
        <w:t>„</w:t>
      </w:r>
      <w:proofErr w:type="spellStart"/>
      <w:r>
        <w:t>Wenn</w:t>
      </w:r>
      <w:proofErr w:type="spellEnd"/>
      <w:r>
        <w:t xml:space="preserve">“ </w:t>
      </w:r>
      <w:proofErr w:type="spellStart"/>
      <w:r>
        <w:t>und</w:t>
      </w:r>
      <w:proofErr w:type="spellEnd"/>
      <w:r>
        <w:t xml:space="preserve"> „</w:t>
      </w:r>
      <w:proofErr w:type="spellStart"/>
      <w:r>
        <w:t>als</w:t>
      </w:r>
      <w:proofErr w:type="spellEnd"/>
      <w:r>
        <w:t xml:space="preserve">“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unterordnende</w:t>
      </w:r>
      <w:proofErr w:type="spellEnd"/>
      <w:r>
        <w:t xml:space="preserve"> </w:t>
      </w:r>
      <w:proofErr w:type="spellStart"/>
      <w:r>
        <w:t>Konjunktionen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Nebensatz</w:t>
      </w:r>
      <w:proofErr w:type="spellEnd"/>
      <w:r>
        <w:t xml:space="preserve"> </w:t>
      </w:r>
      <w:proofErr w:type="spellStart"/>
      <w:r>
        <w:t>einleiten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Verb </w:t>
      </w:r>
      <w:proofErr w:type="spellStart"/>
      <w:r>
        <w:t>ans</w:t>
      </w:r>
      <w:proofErr w:type="spellEnd"/>
      <w:r>
        <w:t xml:space="preserve"> Ende des </w:t>
      </w:r>
      <w:proofErr w:type="spellStart"/>
      <w:r>
        <w:t>Nebensatzes</w:t>
      </w:r>
      <w:proofErr w:type="spellEnd"/>
      <w:r>
        <w:t xml:space="preserve"> </w:t>
      </w:r>
      <w:proofErr w:type="spellStart"/>
      <w:r>
        <w:t>schicken</w:t>
      </w:r>
      <w:proofErr w:type="spellEnd"/>
      <w:r>
        <w:t>.</w:t>
      </w:r>
    </w:p>
    <w:p w14:paraId="580BDDA1" w14:textId="77777777" w:rsidR="0039195C" w:rsidRDefault="0039195C" w:rsidP="0039195C"/>
    <w:p w14:paraId="5A424340" w14:textId="77777777" w:rsidR="0039195C" w:rsidRDefault="0039195C" w:rsidP="0039195C">
      <w:proofErr w:type="spellStart"/>
      <w:r>
        <w:t>Oft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„</w:t>
      </w:r>
      <w:proofErr w:type="spellStart"/>
      <w:r>
        <w:t>wenn</w:t>
      </w:r>
      <w:proofErr w:type="spellEnd"/>
      <w:r>
        <w:t xml:space="preserve">“ </w:t>
      </w:r>
      <w:proofErr w:type="spellStart"/>
      <w:r>
        <w:t>und</w:t>
      </w:r>
      <w:proofErr w:type="spellEnd"/>
      <w:r>
        <w:t xml:space="preserve"> „</w:t>
      </w:r>
      <w:proofErr w:type="spellStart"/>
      <w:r>
        <w:t>als</w:t>
      </w:r>
      <w:proofErr w:type="spellEnd"/>
      <w:r>
        <w:t xml:space="preserve">“ der </w:t>
      </w:r>
      <w:proofErr w:type="spellStart"/>
      <w:r>
        <w:t>Nebensatz</w:t>
      </w:r>
      <w:proofErr w:type="spellEnd"/>
      <w:r>
        <w:t xml:space="preserve"> vor dem </w:t>
      </w:r>
      <w:proofErr w:type="spellStart"/>
      <w:r>
        <w:t>Hauptsatz</w:t>
      </w:r>
      <w:proofErr w:type="spellEnd"/>
      <w:r>
        <w:t xml:space="preserve">, da man den </w:t>
      </w:r>
      <w:proofErr w:type="spellStart"/>
      <w:r>
        <w:t>Nebensatz</w:t>
      </w:r>
      <w:proofErr w:type="spellEnd"/>
      <w:r>
        <w:t xml:space="preserve">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betonen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. </w:t>
      </w:r>
      <w:proofErr w:type="spellStart"/>
      <w:r>
        <w:t>Grammatisch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egal</w:t>
      </w:r>
      <w:proofErr w:type="spellEnd"/>
      <w:r>
        <w:t>.</w:t>
      </w:r>
    </w:p>
    <w:p w14:paraId="3B1ADF51" w14:textId="77777777" w:rsidR="0039195C" w:rsidRDefault="0039195C" w:rsidP="0039195C"/>
    <w:p w14:paraId="10F603F1" w14:textId="77777777" w:rsidR="0039195C" w:rsidRDefault="0039195C" w:rsidP="0039195C">
      <w:proofErr w:type="spellStart"/>
      <w:r>
        <w:t>Wenn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W-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kann der </w:t>
      </w:r>
      <w:proofErr w:type="spellStart"/>
      <w:r>
        <w:t>Hauptsatz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weggelassen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4901DC0A" w14:textId="77777777" w:rsidR="0039195C" w:rsidRDefault="0039195C" w:rsidP="0039195C"/>
    <w:p w14:paraId="67633AE8" w14:textId="77777777" w:rsidR="0039195C" w:rsidRDefault="0039195C" w:rsidP="0039195C">
      <w:r>
        <w:t>„</w:t>
      </w:r>
      <w:proofErr w:type="spellStart"/>
      <w:r>
        <w:t>Wann</w:t>
      </w:r>
      <w:proofErr w:type="spellEnd"/>
      <w:r>
        <w:t xml:space="preserve"> </w:t>
      </w:r>
      <w:proofErr w:type="spellStart"/>
      <w:r>
        <w:t>kommst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nach </w:t>
      </w:r>
      <w:proofErr w:type="spellStart"/>
      <w:r>
        <w:t>Hause</w:t>
      </w:r>
      <w:proofErr w:type="spellEnd"/>
      <w:r>
        <w:t>?“ - „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 bin.“</w:t>
      </w:r>
    </w:p>
    <w:p w14:paraId="64D7B6DD" w14:textId="77777777" w:rsidR="0039195C" w:rsidRDefault="0039195C" w:rsidP="0039195C">
      <w:r>
        <w:t>„</w:t>
      </w:r>
      <w:proofErr w:type="spellStart"/>
      <w:r>
        <w:t>Wann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Tim </w:t>
      </w:r>
      <w:proofErr w:type="spellStart"/>
      <w:r>
        <w:t>getroffen</w:t>
      </w:r>
      <w:proofErr w:type="spellEnd"/>
      <w:r>
        <w:t>?“ - „</w:t>
      </w:r>
      <w:proofErr w:type="spellStart"/>
      <w:r>
        <w:t>Als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in </w:t>
      </w:r>
      <w:proofErr w:type="spellStart"/>
      <w:r>
        <w:t>Berlin</w:t>
      </w:r>
      <w:proofErr w:type="spellEnd"/>
      <w:r>
        <w:t xml:space="preserve"> </w:t>
      </w:r>
      <w:proofErr w:type="spellStart"/>
      <w:r>
        <w:t>war</w:t>
      </w:r>
      <w:proofErr w:type="spellEnd"/>
      <w:r>
        <w:t>.“</w:t>
      </w:r>
    </w:p>
    <w:p w14:paraId="428F1B4B" w14:textId="77777777" w:rsidR="0039195C" w:rsidRDefault="0039195C" w:rsidP="0039195C">
      <w:r>
        <w:t xml:space="preserve">Ohne </w:t>
      </w:r>
      <w:proofErr w:type="spellStart"/>
      <w:r>
        <w:t>Frage</w:t>
      </w:r>
      <w:proofErr w:type="spellEnd"/>
      <w:r>
        <w:t>:</w:t>
      </w:r>
    </w:p>
    <w:p w14:paraId="0716F261" w14:textId="77777777" w:rsidR="0039195C" w:rsidRDefault="0039195C" w:rsidP="0039195C"/>
    <w:p w14:paraId="165D1675" w14:textId="77777777" w:rsidR="0039195C" w:rsidRDefault="0039195C" w:rsidP="0039195C">
      <w:r>
        <w:t>„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 bin,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nach </w:t>
      </w:r>
      <w:proofErr w:type="spellStart"/>
      <w:r>
        <w:t>Hause</w:t>
      </w:r>
      <w:proofErr w:type="spellEnd"/>
      <w:r>
        <w:t>.“</w:t>
      </w:r>
    </w:p>
    <w:p w14:paraId="0C334838" w14:textId="77777777" w:rsidR="0039195C" w:rsidRDefault="0039195C" w:rsidP="0039195C">
      <w:r>
        <w:t>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nach </w:t>
      </w:r>
      <w:proofErr w:type="spellStart"/>
      <w:r>
        <w:t>Hause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 bin.“</w:t>
      </w:r>
    </w:p>
    <w:p w14:paraId="787C5237" w14:textId="26664B49" w:rsidR="0039195C" w:rsidRDefault="0039195C" w:rsidP="0039195C">
      <w:r>
        <w:t xml:space="preserve">Der </w:t>
      </w:r>
      <w:proofErr w:type="spellStart"/>
      <w:r>
        <w:t>Hauptsatz</w:t>
      </w:r>
      <w:proofErr w:type="spellEnd"/>
      <w:r>
        <w:t xml:space="preserve"> kann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weggelassen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Ob man den </w:t>
      </w:r>
      <w:proofErr w:type="spellStart"/>
      <w:r>
        <w:t>Hauptsatz</w:t>
      </w:r>
      <w:proofErr w:type="spellEnd"/>
      <w:r>
        <w:t xml:space="preserve"> oder den </w:t>
      </w:r>
      <w:proofErr w:type="spellStart"/>
      <w:r>
        <w:t>Nebensatz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den </w:t>
      </w:r>
      <w:proofErr w:type="spellStart"/>
      <w:r>
        <w:t>Anfang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, </w:t>
      </w:r>
      <w:proofErr w:type="spellStart"/>
      <w:r>
        <w:t>hängt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ab, </w:t>
      </w:r>
      <w:proofErr w:type="spellStart"/>
      <w:r>
        <w:t>was</w:t>
      </w:r>
      <w:proofErr w:type="spellEnd"/>
      <w:r>
        <w:t xml:space="preserve"> man </w:t>
      </w:r>
      <w:proofErr w:type="spellStart"/>
      <w:r>
        <w:t>betonen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wichtiger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Meistens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der </w:t>
      </w:r>
      <w:proofErr w:type="spellStart"/>
      <w:proofErr w:type="gramStart"/>
      <w:r>
        <w:t>Nebensatz</w:t>
      </w:r>
      <w:proofErr w:type="spellEnd"/>
      <w:r>
        <w:t xml:space="preserve"> .</w:t>
      </w:r>
      <w:proofErr w:type="gramEnd"/>
    </w:p>
    <w:sectPr w:rsidR="0039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5C"/>
    <w:rsid w:val="0039195C"/>
    <w:rsid w:val="006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A0EA"/>
  <w15:chartTrackingRefBased/>
  <w15:docId w15:val="{9CFEF532-4F4A-4829-BA13-36BA6161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2021-03-18T13:57:00Z</dcterms:created>
  <dcterms:modified xsi:type="dcterms:W3CDTF">2021-03-18T13:58:00Z</dcterms:modified>
</cp:coreProperties>
</file>