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F7D88" w14:textId="6D682BEA" w:rsidR="00A32FA3" w:rsidRPr="00D61D7D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2021 Gramatika znakových jazyků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přednáška 1, přednáška 2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19.2. </w:t>
      </w:r>
      <w:r w:rsidR="00812061">
        <w:rPr>
          <w:rFonts w:ascii="Times New Roman" w:eastAsia="Times New Roman" w:hAnsi="Times New Roman" w:cs="Times New Roman"/>
          <w:sz w:val="24"/>
          <w:szCs w:val="24"/>
          <w:lang w:eastAsia="cs-CZ"/>
        </w:rPr>
        <w:t>(2 hodiny)</w:t>
      </w:r>
    </w:p>
    <w:p w14:paraId="53CF84ED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2B4C9E" w14:textId="77777777" w:rsidR="00A32FA3" w:rsidRPr="00A658CA" w:rsidRDefault="00A32FA3" w:rsidP="00A32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Milí</w:t>
      </w:r>
      <w:r w:rsidRPr="00A658CA">
        <w:rPr>
          <w:rFonts w:ascii="Times New Roman" w:hAnsi="Times New Roman" w:cs="Times New Roman"/>
          <w:sz w:val="24"/>
          <w:szCs w:val="24"/>
        </w:rPr>
        <w:t xml:space="preserve"> přátelé,</w:t>
      </w:r>
    </w:p>
    <w:p w14:paraId="27271F0B" w14:textId="0C482DF4" w:rsidR="00A32FA3" w:rsidRPr="00A658CA" w:rsidRDefault="00A32FA3" w:rsidP="00A32FA3">
      <w:pPr>
        <w:rPr>
          <w:rFonts w:ascii="Times New Roman" w:hAnsi="Times New Roman" w:cs="Times New Roman"/>
          <w:sz w:val="24"/>
          <w:szCs w:val="24"/>
        </w:rPr>
      </w:pPr>
      <w:r w:rsidRPr="00A658CA">
        <w:rPr>
          <w:rFonts w:ascii="Times New Roman" w:hAnsi="Times New Roman" w:cs="Times New Roman"/>
          <w:sz w:val="24"/>
          <w:szCs w:val="24"/>
        </w:rPr>
        <w:t>už je skoro jisté, že i tenhle semestr (</w:t>
      </w:r>
      <w:proofErr w:type="gramStart"/>
      <w:r w:rsidRPr="00A658CA">
        <w:rPr>
          <w:rFonts w:ascii="Times New Roman" w:hAnsi="Times New Roman" w:cs="Times New Roman"/>
          <w:sz w:val="24"/>
          <w:szCs w:val="24"/>
        </w:rPr>
        <w:t>a nebo</w:t>
      </w:r>
      <w:proofErr w:type="gramEnd"/>
      <w:r w:rsidRPr="00A658CA">
        <w:rPr>
          <w:rFonts w:ascii="Times New Roman" w:hAnsi="Times New Roman" w:cs="Times New Roman"/>
          <w:sz w:val="24"/>
          <w:szCs w:val="24"/>
        </w:rPr>
        <w:t xml:space="preserve"> přinejmenším jeho první část) budeme muset pracovat v distančním režimu, v kontaktu ale můžeme být i tak.  Budeme se spolu a s </w:t>
      </w:r>
      <w:proofErr w:type="spellStart"/>
      <w:r w:rsidRPr="00A658CA">
        <w:rPr>
          <w:rFonts w:ascii="Times New Roman" w:hAnsi="Times New Roman" w:cs="Times New Roman"/>
          <w:sz w:val="24"/>
          <w:szCs w:val="24"/>
        </w:rPr>
        <w:t>mgr.</w:t>
      </w:r>
      <w:proofErr w:type="spellEnd"/>
      <w:r w:rsidRPr="00A658CA">
        <w:rPr>
          <w:rFonts w:ascii="Times New Roman" w:hAnsi="Times New Roman" w:cs="Times New Roman"/>
          <w:sz w:val="24"/>
          <w:szCs w:val="24"/>
        </w:rPr>
        <w:t xml:space="preserve"> Novákovou zabývat gramatikou znakových jazyků, hlavně gramatikou českého znakového jazyka. Budeme přitom mít dvě výhody: tou první je to, že seminář povede </w:t>
      </w:r>
      <w:proofErr w:type="spellStart"/>
      <w:r w:rsidRPr="00A658CA">
        <w:rPr>
          <w:rFonts w:ascii="Times New Roman" w:hAnsi="Times New Roman" w:cs="Times New Roman"/>
          <w:sz w:val="24"/>
          <w:szCs w:val="24"/>
        </w:rPr>
        <w:t>mgr.</w:t>
      </w:r>
      <w:proofErr w:type="spellEnd"/>
      <w:r w:rsidRPr="00A658CA">
        <w:rPr>
          <w:rFonts w:ascii="Times New Roman" w:hAnsi="Times New Roman" w:cs="Times New Roman"/>
          <w:sz w:val="24"/>
          <w:szCs w:val="24"/>
        </w:rPr>
        <w:t xml:space="preserve"> Radka Nováková, rodilá uživatelka českého znakového jazyka</w:t>
      </w:r>
      <w:r w:rsidR="00254336">
        <w:rPr>
          <w:rFonts w:ascii="Times New Roman" w:hAnsi="Times New Roman" w:cs="Times New Roman"/>
          <w:sz w:val="24"/>
          <w:szCs w:val="24"/>
        </w:rPr>
        <w:t xml:space="preserve"> – a jeho uživatelka lingvisticky vzdělaná. </w:t>
      </w:r>
      <w:r w:rsidRPr="00A658CA">
        <w:rPr>
          <w:rFonts w:ascii="Times New Roman" w:hAnsi="Times New Roman" w:cs="Times New Roman"/>
          <w:sz w:val="24"/>
          <w:szCs w:val="24"/>
        </w:rPr>
        <w:t xml:space="preserve">Druhá výhoda spočívá v tom, že mezi účastníky semináře jsou i neslyšící studenti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658CA">
        <w:rPr>
          <w:rFonts w:ascii="Times New Roman" w:hAnsi="Times New Roman" w:cs="Times New Roman"/>
          <w:sz w:val="24"/>
          <w:szCs w:val="24"/>
        </w:rPr>
        <w:t>s nimi se může</w:t>
      </w:r>
      <w:r w:rsidR="003E3F51">
        <w:rPr>
          <w:rFonts w:ascii="Times New Roman" w:hAnsi="Times New Roman" w:cs="Times New Roman"/>
          <w:sz w:val="24"/>
          <w:szCs w:val="24"/>
        </w:rPr>
        <w:t>te</w:t>
      </w:r>
      <w:r w:rsidRPr="00A658CA">
        <w:rPr>
          <w:rFonts w:ascii="Times New Roman" w:hAnsi="Times New Roman" w:cs="Times New Roman"/>
          <w:sz w:val="24"/>
          <w:szCs w:val="24"/>
        </w:rPr>
        <w:t xml:space="preserve"> o gramatice českého znakového jazyka bavit, leccos vám mohou pomoci objasnit, třeba i „výměnou“ za to, že vy jim leccos objasníte z gramatiky češtiny, s kterou bude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A658CA">
        <w:rPr>
          <w:rFonts w:ascii="Times New Roman" w:hAnsi="Times New Roman" w:cs="Times New Roman"/>
          <w:sz w:val="24"/>
          <w:szCs w:val="24"/>
        </w:rPr>
        <w:t xml:space="preserve"> gramatik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658CA">
        <w:rPr>
          <w:rFonts w:ascii="Times New Roman" w:hAnsi="Times New Roman" w:cs="Times New Roman"/>
          <w:sz w:val="24"/>
          <w:szCs w:val="24"/>
        </w:rPr>
        <w:t xml:space="preserve"> českého znakového jazyka srovnáv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A658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DEB414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CA">
        <w:rPr>
          <w:rFonts w:ascii="Times New Roman" w:hAnsi="Times New Roman" w:cs="Times New Roman"/>
          <w:b/>
          <w:bCs/>
          <w:sz w:val="24"/>
          <w:szCs w:val="24"/>
        </w:rPr>
        <w:t>Organizace výuky</w:t>
      </w:r>
    </w:p>
    <w:p w14:paraId="54AF16E4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CA">
        <w:rPr>
          <w:rFonts w:ascii="Times New Roman" w:hAnsi="Times New Roman" w:cs="Times New Roman"/>
          <w:sz w:val="24"/>
          <w:szCs w:val="24"/>
        </w:rPr>
        <w:t xml:space="preserve">Jak si můžete přečíst v sylabu, náš předmět má týdenní dotaci 1/1 (hodina přednášky, hodina semináře) a zakončen je zápočtem (ten je podmínkou přistoupení ke zkoušce) a zkouškou. V sylabu (týká se přednášky i semináře) si můžete přečíst </w:t>
      </w:r>
    </w:p>
    <w:p w14:paraId="5C0E086F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81D6" w14:textId="77777777" w:rsidR="00A32FA3" w:rsidRPr="00254336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336">
        <w:rPr>
          <w:rFonts w:ascii="Times New Roman" w:hAnsi="Times New Roman" w:cs="Times New Roman"/>
          <w:b/>
          <w:bCs/>
          <w:sz w:val="20"/>
          <w:szCs w:val="20"/>
        </w:rPr>
        <w:t>Anotaci předmětu</w:t>
      </w:r>
      <w:r w:rsidRPr="00254336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48FBDB7" w14:textId="77777777" w:rsidR="00A32FA3" w:rsidRPr="00254336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t>Charakteristické strukturní rysy gramatiky znakových jazyků (s akcentem na český znakový jazyk).</w:t>
      </w:r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Generální dodatek k povinné účasti na výuce v zimním a letním semestru 2020/2021: Vzhledem ke </w:t>
      </w:r>
      <w:proofErr w:type="spellStart"/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t>kovidové</w:t>
      </w:r>
      <w:proofErr w:type="spellEnd"/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situaci nelze vyžadovat povinnou účast na prezenční či distanční (zejm. online) výuce. Jsme přesvědčeni, že všichni studenti chápou, jak je jejich osobní účast na výuce a aktivita v každém z předmětů důležitá, a udělají vše pro to, aby se do výuky co nejvíce a co nejaktivněji a nejefektivněji zapojili. Pokud se student nemůžete prezenční či distanční výuky (ať už online výuky, nebo průběžného plnění zadaných úkolů) z vážných důvodů zapojit, žádáme, aby se neprodleně spojil s vyučujícím a domluvil se s ním na náhradním či alternativním způsobu svého zapojení do výuky tak, aby co nejlépe naplnil obsah a cíle výuky a zodpovědně se připravil na závěrečnou atestaci.</w:t>
      </w:r>
    </w:p>
    <w:p w14:paraId="496E008E" w14:textId="77777777" w:rsidR="00A32FA3" w:rsidRPr="00254336" w:rsidRDefault="00A32FA3" w:rsidP="00A32FA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C1810CB" w14:textId="77777777" w:rsidR="00A32FA3" w:rsidRPr="00254336" w:rsidRDefault="00A32FA3" w:rsidP="00A32FA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5433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Cíl předmětu</w:t>
      </w:r>
      <w:r w:rsidRPr="002543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</w:p>
    <w:p w14:paraId="624900FA" w14:textId="77777777" w:rsidR="00A32FA3" w:rsidRPr="00254336" w:rsidRDefault="00A32FA3" w:rsidP="00A32FA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t>Seznámit studenty s charakteristickými rysy gramatiky vizuálně motorického jazyka.</w:t>
      </w:r>
    </w:p>
    <w:p w14:paraId="25B770BB" w14:textId="77777777" w:rsidR="00A32FA3" w:rsidRPr="00254336" w:rsidRDefault="00A32FA3" w:rsidP="00A32FA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96C7DB8" w14:textId="77777777" w:rsidR="00A32FA3" w:rsidRPr="00254336" w:rsidRDefault="00A32FA3" w:rsidP="00A32FA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5433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Sylabus předmětu</w:t>
      </w:r>
      <w:r w:rsidRPr="002543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14:paraId="221FAFC5" w14:textId="77777777" w:rsidR="00A32FA3" w:rsidRPr="00254336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 seznámí studenty se základními charakteristickými rysy gramatiky znakového jazyka, a to i ve srovnání s gramatikou (typologicky odlišných) jazyků mluvených. Výklad a práce v semináři se ukotví v obecných poznatcích o gramatice (a jejích různých pojetích) a částečně i o typologii mluvených vs. znakových jazyků.</w:t>
      </w:r>
    </w:p>
    <w:p w14:paraId="34A6EDB0" w14:textId="77777777" w:rsidR="00A32FA3" w:rsidRPr="00254336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2F9399B" w14:textId="77777777" w:rsidR="00A32FA3" w:rsidRPr="00254336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t>Charakteristické rysy gramatiky znakových jazyků (s akcentem na český znakový jazyk) budou podány (i v kontrastu s češtinou) v tematických blocích (ne nutně probíraných v tomto pořadí):</w:t>
      </w:r>
    </w:p>
    <w:p w14:paraId="2E23996B" w14:textId="77777777" w:rsidR="00A32FA3" w:rsidRPr="00254336" w:rsidRDefault="00A32FA3" w:rsidP="00A32FA3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4336">
        <w:rPr>
          <w:sz w:val="20"/>
          <w:szCs w:val="20"/>
        </w:rPr>
        <w:t>1. Gramatika a její různá pojetí, 2. Jazyková typologie, 3. Strukturní rysy mluvených vs znakových jazyků 4. Prostor; deixe, zájmena a jiné typy tzv. zástupek, 5. Slovesa znakových jazyků a jejich typy, 6. Vyjadřování času. 7. Vyjadřování mnohosti. 8. Typy vět – otázky a zápor. 8. Výpověď ve znakových jazycích (a slovosled), 9. Povaha a funkce klasifikátorů (i v souvislosti s kategorizací) a specifikátorů velikosti a tvaru, 10. Specifické znaky, 11. Manuální a nemanuální ve znakových jazycích (i ve vztahu k verbálnímu a neverbálnímu v komunikaci), 12.Simultánnost.</w:t>
      </w:r>
    </w:p>
    <w:p w14:paraId="26C17ADC" w14:textId="77777777" w:rsidR="00A32FA3" w:rsidRPr="00254336" w:rsidRDefault="00A32FA3" w:rsidP="00A32FA3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6793245C" w14:textId="77777777" w:rsidR="00A32FA3" w:rsidRPr="00254336" w:rsidRDefault="00A32FA3" w:rsidP="00A32FA3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4336">
        <w:rPr>
          <w:b/>
          <w:bCs/>
          <w:color w:val="000000"/>
          <w:sz w:val="20"/>
          <w:szCs w:val="20"/>
        </w:rPr>
        <w:t>Podmínky zakončení předmětu</w:t>
      </w:r>
      <w:r w:rsidRPr="00254336">
        <w:rPr>
          <w:color w:val="000000"/>
          <w:sz w:val="20"/>
          <w:szCs w:val="20"/>
        </w:rPr>
        <w:t>:</w:t>
      </w:r>
    </w:p>
    <w:p w14:paraId="12E6C07B" w14:textId="77777777" w:rsidR="00A32FA3" w:rsidRPr="00254336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t>Zápočet:</w:t>
      </w:r>
    </w:p>
    <w:p w14:paraId="3972E71B" w14:textId="77777777" w:rsidR="00A32FA3" w:rsidRPr="00254336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t>Prezenční výuka: Aktivní účast na seminářích - min. 75% účast, plnění zadávaných úkolů.</w:t>
      </w:r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Distanční výuka: Aktivní práce (online) v semináři, plnění zadávaných úkolů, samostudium dle </w:t>
      </w:r>
      <w:proofErr w:type="spellStart"/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t>Moodlu</w:t>
      </w:r>
      <w:proofErr w:type="spellEnd"/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0818C809" w14:textId="77777777" w:rsidR="00A32FA3" w:rsidRPr="00254336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EE1C353" w14:textId="77777777" w:rsidR="003E3F51" w:rsidRDefault="003E3F51" w:rsidP="00A3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062A010" w14:textId="77777777" w:rsidR="003E3F51" w:rsidRDefault="003E3F51" w:rsidP="00A3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9BEB0DA" w14:textId="460F349F" w:rsidR="00A32FA3" w:rsidRPr="00254336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Zkouška (ústní nebo písemná v prezenční nebo distanční formě):</w:t>
      </w:r>
    </w:p>
    <w:p w14:paraId="63935BC8" w14:textId="77777777" w:rsidR="00A32FA3" w:rsidRPr="00254336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t>Znalost odpřednášené látky (v případě distanční výuky dostupné v psané formě) a povinné studijní literatury, schopnost ilustrovat nabyté poznatky příklady, min. úspěšnost 65 %. Zkoušku lze skládat po získání zápočtu.</w:t>
      </w:r>
    </w:p>
    <w:p w14:paraId="2734F787" w14:textId="77777777" w:rsidR="00A32FA3" w:rsidRPr="00254336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t>Skládání zkoušky je podmíněno získáním zápočtu.</w:t>
      </w:r>
    </w:p>
    <w:p w14:paraId="3608B0CA" w14:textId="77777777" w:rsidR="00A32FA3" w:rsidRPr="00254336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14:paraId="0672F873" w14:textId="77777777" w:rsidR="00A32FA3" w:rsidRPr="00254336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54336">
        <w:rPr>
          <w:rFonts w:ascii="Times New Roman" w:eastAsia="Times New Roman" w:hAnsi="Times New Roman" w:cs="Times New Roman"/>
          <w:sz w:val="20"/>
          <w:szCs w:val="20"/>
          <w:lang w:eastAsia="cs-CZ"/>
        </w:rPr>
        <w:t>Prerekvizita pro předmět Struktura a fungování znakového jazyka</w:t>
      </w:r>
    </w:p>
    <w:p w14:paraId="03B1F6B3" w14:textId="77777777" w:rsidR="00A32FA3" w:rsidRPr="00254336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D51D6DD" w14:textId="60B689B8" w:rsidR="00A32FA3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25433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Seznam předepsané literatury:</w:t>
      </w:r>
    </w:p>
    <w:p w14:paraId="1D7026FA" w14:textId="77777777" w:rsidR="00862C5D" w:rsidRPr="00F95B94" w:rsidRDefault="00862C5D" w:rsidP="00862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5B94">
        <w:rPr>
          <w:rFonts w:ascii="Times New Roman" w:eastAsia="Times New Roman" w:hAnsi="Times New Roman" w:cs="Times New Roman"/>
          <w:i/>
          <w:iCs/>
          <w:sz w:val="18"/>
          <w:szCs w:val="18"/>
          <w:lang w:eastAsia="cs-CZ"/>
        </w:rPr>
        <w:t> </w:t>
      </w:r>
    </w:p>
    <w:p w14:paraId="7294100C" w14:textId="77777777" w:rsidR="00862C5D" w:rsidRPr="00F95B94" w:rsidRDefault="00862C5D" w:rsidP="00862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BAKER, A., van den BOGAERDE, B., PFAU, R., SCHERMER, T. (</w:t>
      </w:r>
      <w:proofErr w:type="spellStart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eds</w:t>
      </w:r>
      <w:proofErr w:type="spellEnd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.). </w:t>
      </w:r>
      <w:proofErr w:type="spellStart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The</w:t>
      </w:r>
      <w:proofErr w:type="spellEnd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proofErr w:type="spellStart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Linguistics</w:t>
      </w:r>
      <w:proofErr w:type="spellEnd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proofErr w:type="spellStart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of</w:t>
      </w:r>
      <w:proofErr w:type="spellEnd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Sign </w:t>
      </w:r>
      <w:proofErr w:type="spellStart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Languages</w:t>
      </w:r>
      <w:proofErr w:type="spellEnd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 </w:t>
      </w:r>
      <w:proofErr w:type="spellStart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an</w:t>
      </w:r>
      <w:proofErr w:type="spellEnd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proofErr w:type="spellStart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Introduction</w:t>
      </w:r>
      <w:proofErr w:type="spellEnd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. Amsterdam/Philadelphia: John </w:t>
      </w:r>
      <w:proofErr w:type="spellStart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Benjamins</w:t>
      </w:r>
      <w:proofErr w:type="spellEnd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2016, s. 117-145 (Syntax: </w:t>
      </w:r>
      <w:proofErr w:type="spellStart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simple</w:t>
      </w:r>
      <w:proofErr w:type="spellEnd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proofErr w:type="spellStart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sentences</w:t>
      </w:r>
      <w:proofErr w:type="spellEnd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), 197-224 (</w:t>
      </w:r>
      <w:proofErr w:type="spellStart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Morphology</w:t>
      </w:r>
      <w:proofErr w:type="spellEnd"/>
      <w:proofErr w:type="gramStart"/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)..</w:t>
      </w:r>
      <w:proofErr w:type="gramEnd"/>
    </w:p>
    <w:p w14:paraId="35388449" w14:textId="77777777" w:rsidR="00862C5D" w:rsidRPr="00F95B94" w:rsidRDefault="00862C5D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HRONOVÁ, A. Poznáváme český znakový jazyk III. Tvoření tázacích vět. Speciální pedagogika, 2002, 12, č. 2, s. 113-123. Dostupné na</w:t>
      </w:r>
    </w:p>
    <w:p w14:paraId="5437BBF6" w14:textId="77777777" w:rsidR="00862C5D" w:rsidRPr="00F95B94" w:rsidRDefault="00956B89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hyperlink r:id="rId7" w:history="1">
        <w:r w:rsidR="00862C5D" w:rsidRPr="00F95B9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cs-CZ"/>
          </w:rPr>
          <w:t>https://dl1.cuni.cz/pluginfile.php/664178/mod_resource/content/3/Pozn%C3%A1v%C3%A1me%20%C4%8Desk%C3%BD%20znakov%C3%BD%20jazyk%20III%20%28Tvo%C5%99en%C3%AD%20t%C3%A1zac%C3%ADch%20v%C4%9Bt%29.pdf</w:t>
        </w:r>
      </w:hyperlink>
    </w:p>
    <w:p w14:paraId="7932A53B" w14:textId="77777777" w:rsidR="00862C5D" w:rsidRPr="00F95B94" w:rsidRDefault="00862C5D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MACUROVÁ, A. Poznáváme český znakový jazyk IV. Vyjadřování času. Speciální pedagogika, 2003, 13, č. 2, s. 89-98. Dostupné na</w:t>
      </w:r>
    </w:p>
    <w:p w14:paraId="26F9B29C" w14:textId="77777777" w:rsidR="00862C5D" w:rsidRPr="00F95B94" w:rsidRDefault="00956B89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hyperlink r:id="rId8" w:history="1">
        <w:r w:rsidR="00862C5D" w:rsidRPr="00F95B9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cs-CZ"/>
          </w:rPr>
          <w:t>https://dl1.cuni.cz/pluginfile.php/664186/mod_resource/content/3/Pozn%C3%A1v%C3%A1me%20%C4%8Desk%C3%BD%20znakov%C3%BD%20jazyk%20IV.%20%28Vyjad%C5%99ov%C3%A1n%C3%AD%20%C4%8Dasu%29.pdf</w:t>
        </w:r>
      </w:hyperlink>
    </w:p>
    <w:p w14:paraId="5445CCFC" w14:textId="77777777" w:rsidR="00862C5D" w:rsidRPr="00F95B94" w:rsidRDefault="00862C5D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MACUROVÁ, A., BÍMOVÁ, P. Poznáváme český znakový jazyk II. Slovesa a jejich typy. Speciální pedagogika, 2001, 11, č. 5, s. 285-296. Dostupné na</w:t>
      </w:r>
    </w:p>
    <w:p w14:paraId="14D5AFDF" w14:textId="77777777" w:rsidR="00862C5D" w:rsidRPr="00F95B94" w:rsidRDefault="00956B89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hyperlink r:id="rId9" w:history="1">
        <w:r w:rsidR="00862C5D" w:rsidRPr="00F95B9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cs-CZ"/>
          </w:rPr>
          <w:t>https://dl1.cuni.cz/pluginfile.php/664179/mod_resource/content/3/Pozn%C3%A1v%C3%A1me%20%C4%8Desk%C3%BD%20znakov%C3%BD%20jazyk%20II%20%28Slovesa%20a%20jejich%20typy%29.pdf</w:t>
        </w:r>
      </w:hyperlink>
    </w:p>
    <w:p w14:paraId="64C8CD0F" w14:textId="77777777" w:rsidR="00862C5D" w:rsidRPr="00F95B94" w:rsidRDefault="00862C5D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MACUROVÁ, A., PETŘÍČKOVÁ, J., NOVÁKOVÁ, R. K vyjadřování mnohosti v českém znakovém jazyce. In: MACUROVÁ, A., ZBOŘILOVÁ, R. a kol. Jazyky v komunikaci neslyšících: český znakový jazyk a čeština. Praha: Karolinum, 2018, s. 53-67. Dostupné na</w:t>
      </w:r>
    </w:p>
    <w:p w14:paraId="066FAA7E" w14:textId="77777777" w:rsidR="00862C5D" w:rsidRPr="00F95B94" w:rsidRDefault="00862C5D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file:///C:/Users/user/AppData/Local/Temp/3.%20K%20vyjad%C5%99ov%C3%A1n%C3%AD%20mnohosti%20v%20%C4%8Desk%C3%A9m%20znakov%C3%A9m%20jazyce%2053-68.pdf    </w:t>
      </w:r>
    </w:p>
    <w:p w14:paraId="04EC68C9" w14:textId="485FFC87" w:rsidR="00862C5D" w:rsidRPr="00F95B94" w:rsidRDefault="00862C5D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MACUROVÁ, A., VYSUČEK, P. Poznáváme český znakový jazyk. Klasifikátorové tvary ruky. Speciální pedagogika, 2005, 15, č. 4, s. 22-35. Dostu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p</w:t>
      </w:r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né na</w:t>
      </w:r>
    </w:p>
    <w:p w14:paraId="7C7CA5A8" w14:textId="77777777" w:rsidR="00862C5D" w:rsidRPr="00F95B94" w:rsidRDefault="00956B89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hyperlink r:id="rId10" w:history="1">
        <w:r w:rsidR="00862C5D" w:rsidRPr="00F95B9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cs-CZ"/>
          </w:rPr>
          <w:t>https://dl1.cuni.cz/pluginfile.php/664180/mod_resource/content/3/Pozn%C3%A1v%C3%A1me%20%C4%8Desk%C3%BD%20znakov%C3%BD%20jazyk_Klasifik%C3%A1torov%C3%A9%20tvary%20ruky.pdf</w:t>
        </w:r>
      </w:hyperlink>
    </w:p>
    <w:p w14:paraId="54EC188A" w14:textId="2567A65B" w:rsidR="00862C5D" w:rsidRPr="00F95B94" w:rsidRDefault="00862C5D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MOTEJZÍKOVÁ. J. Poznáváme český znakový jazyk V. Specifické znaky. Speciální pedagogika, 2003, 13, č. 3, s. 218-226. Dostupné na</w:t>
      </w:r>
    </w:p>
    <w:p w14:paraId="00763F60" w14:textId="77777777" w:rsidR="00862C5D" w:rsidRPr="00F95B94" w:rsidRDefault="00956B89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hyperlink r:id="rId11" w:history="1">
        <w:r w:rsidR="00862C5D" w:rsidRPr="00F95B9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cs-CZ"/>
          </w:rPr>
          <w:t>https://dl1.cuni.cz/pluginfile.php/664184/mod_resource/content/3/Pozn%C3%A1v%C3%A1me%20%C4%8Desk%C3%BD%20znakov%C3%BD%20jazyk%20V.%20%28Specifick%C3%A9%20znaky%29.pdf</w:t>
        </w:r>
      </w:hyperlink>
    </w:p>
    <w:p w14:paraId="536A062A" w14:textId="77777777" w:rsidR="00862C5D" w:rsidRPr="00F95B94" w:rsidRDefault="00862C5D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OKROUHLÍKOVÁ, L., HENDRYCHOVÁ, L. Zápor v českém znakovém jazyce. In: MACUROVÁ, A., ZBOŘILOVÁ, R. a kol. Jazyky v komunikaci neslyšících: český znakový jazyk a čeština. Praha: Karolinum, 2018, s. 35-51. Dostupné na</w:t>
      </w:r>
    </w:p>
    <w:p w14:paraId="257B4D41" w14:textId="77777777" w:rsidR="00862C5D" w:rsidRPr="00F95B94" w:rsidRDefault="00862C5D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file:///C:/Users/user/AppData/Local/Temp/2.%20Z%C3%A1por%20v%20%C4%8Desk%C3%A9m%20znakov%C3%A9m%20jazyce%2035-52.pdf</w:t>
      </w:r>
    </w:p>
    <w:p w14:paraId="064F8D4F" w14:textId="1465A656" w:rsidR="00862C5D" w:rsidRPr="00F95B94" w:rsidRDefault="00862C5D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SKALIČKA, V. Typ češtiny. In: SKALIČKA, V. Souborné dílo II, s. 475-536. Dostupné na</w:t>
      </w:r>
    </w:p>
    <w:p w14:paraId="34ECC93F" w14:textId="77777777" w:rsidR="00862C5D" w:rsidRPr="00F95B94" w:rsidRDefault="00956B89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hyperlink r:id="rId12" w:history="1">
        <w:r w:rsidR="00862C5D" w:rsidRPr="00F95B9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cs-CZ"/>
          </w:rPr>
          <w:t>https://dl1.cuni.cz/pluginfile.php/1136080/mod_resource/content/1/Skali%C4%8Dka%2C%20V.%20Typ%20%C4%8De%C5%A1tiny.pdf</w:t>
        </w:r>
      </w:hyperlink>
    </w:p>
    <w:p w14:paraId="7AF13C8A" w14:textId="77777777" w:rsidR="00862C5D" w:rsidRPr="00F95B94" w:rsidRDefault="00862C5D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VYSUČEK, P. Poznáváme český znakový jazyk VI. Specifické znaky. Speciální pedagogika, 2004, 14, č. 1, s. 16-27. Dostupné na</w:t>
      </w:r>
    </w:p>
    <w:p w14:paraId="13AC855A" w14:textId="77777777" w:rsidR="00862C5D" w:rsidRPr="00F95B94" w:rsidRDefault="00956B89" w:rsidP="00862C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hyperlink r:id="rId13" w:history="1">
        <w:r w:rsidR="00862C5D" w:rsidRPr="00F95B9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cs-CZ"/>
          </w:rPr>
          <w:t>http://dspace.specpeda.cz/bitstream/handle/0/476/16-27.pdf?sequence=1&amp;isAllowed=y</w:t>
        </w:r>
      </w:hyperlink>
    </w:p>
    <w:p w14:paraId="55CE3EB8" w14:textId="6530A610" w:rsidR="00862C5D" w:rsidRPr="00254336" w:rsidRDefault="00862C5D" w:rsidP="00862C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F95B94">
        <w:rPr>
          <w:rFonts w:ascii="Times New Roman" w:eastAsia="Times New Roman" w:hAnsi="Times New Roman" w:cs="Times New Roman"/>
          <w:sz w:val="18"/>
          <w:szCs w:val="18"/>
          <w:lang w:eastAsia="cs-CZ"/>
        </w:rPr>
        <w:t>dle potřeby základní pojmy gramatiky z příruček dle vlastního výběru</w:t>
      </w:r>
    </w:p>
    <w:p w14:paraId="2954EE1E" w14:textId="77777777" w:rsidR="00A32FA3" w:rsidRPr="00254336" w:rsidRDefault="00A32FA3" w:rsidP="00A32FA3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3A3FAE4B" w14:textId="77777777" w:rsidR="00A32FA3" w:rsidRPr="00F81F7B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1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Dodatek k předepsané literatuře: pojmy/termíny k přednášce si lze samozřejmě ujasňovat nejen v mluvnicích češtiny (Havránek-Jedlička, PMČ), ale i v příručkách obecné lingvistiky (Černý, Čermák, Palek, Erhart) nebo v lingvistických encyklopediích (Encyklopedický slovník češtiny, NESČ online) </w:t>
      </w:r>
    </w:p>
    <w:p w14:paraId="380E5255" w14:textId="77777777" w:rsidR="00A32FA3" w:rsidRPr="00F81F7B" w:rsidRDefault="00A32FA3" w:rsidP="00A32FA3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14:paraId="00A3457F" w14:textId="77777777" w:rsidR="00A32FA3" w:rsidRPr="00A658CA" w:rsidRDefault="00A32FA3" w:rsidP="00A32FA3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658CA">
        <w:rPr>
          <w:color w:val="000000"/>
        </w:rPr>
        <w:t>K</w:t>
      </w:r>
      <w:r>
        <w:rPr>
          <w:color w:val="000000"/>
        </w:rPr>
        <w:t> informacím o sylabu</w:t>
      </w:r>
      <w:r w:rsidRPr="00A658CA">
        <w:rPr>
          <w:color w:val="000000"/>
        </w:rPr>
        <w:t xml:space="preserve"> ještě přidávám </w:t>
      </w:r>
    </w:p>
    <w:p w14:paraId="12ADDB3A" w14:textId="77777777" w:rsidR="00A32FA3" w:rsidRPr="00A658CA" w:rsidRDefault="00A32FA3" w:rsidP="00A32FA3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658CA">
        <w:rPr>
          <w:color w:val="000000"/>
        </w:rPr>
        <w:t xml:space="preserve">(a) podrobnější informace o výuce: ve většině případů bude týdenní hodinová dotace rovnoměrná, tj. bude se konat </w:t>
      </w:r>
    </w:p>
    <w:p w14:paraId="32BFFB7E" w14:textId="3E71E39C" w:rsidR="00A32FA3" w:rsidRPr="00A658CA" w:rsidRDefault="00A32FA3" w:rsidP="00A32FA3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658CA">
        <w:rPr>
          <w:color w:val="000000"/>
        </w:rPr>
        <w:lastRenderedPageBreak/>
        <w:t>- hodinová přednáška</w:t>
      </w:r>
      <w:r w:rsidR="00862C5D">
        <w:rPr>
          <w:color w:val="000000"/>
        </w:rPr>
        <w:t xml:space="preserve">, </w:t>
      </w:r>
      <w:r w:rsidR="00254336">
        <w:rPr>
          <w:color w:val="000000"/>
        </w:rPr>
        <w:t>buď</w:t>
      </w:r>
      <w:r w:rsidR="003E3F51">
        <w:rPr>
          <w:color w:val="000000"/>
        </w:rPr>
        <w:t>, spíše výjimečně,</w:t>
      </w:r>
      <w:r w:rsidR="00254336">
        <w:rPr>
          <w:color w:val="000000"/>
        </w:rPr>
        <w:t xml:space="preserve"> </w:t>
      </w:r>
      <w:r w:rsidRPr="00A658CA">
        <w:rPr>
          <w:color w:val="000000"/>
        </w:rPr>
        <w:t xml:space="preserve">poskytnutá v psané podobě, </w:t>
      </w:r>
      <w:r w:rsidR="00254336">
        <w:rPr>
          <w:color w:val="000000"/>
        </w:rPr>
        <w:t>nebo</w:t>
      </w:r>
      <w:r w:rsidRPr="00A658CA">
        <w:rPr>
          <w:color w:val="000000"/>
        </w:rPr>
        <w:t xml:space="preserve"> přednáška on line</w:t>
      </w:r>
      <w:r w:rsidR="00254336">
        <w:rPr>
          <w:color w:val="000000"/>
        </w:rPr>
        <w:t xml:space="preserve">; v takovém případě se </w:t>
      </w:r>
      <w:r w:rsidRPr="00A658CA">
        <w:rPr>
          <w:color w:val="000000"/>
        </w:rPr>
        <w:t>bude se konat v době určené rozvrhem</w:t>
      </w:r>
      <w:r w:rsidR="00254336">
        <w:rPr>
          <w:color w:val="000000"/>
        </w:rPr>
        <w:t xml:space="preserve"> </w:t>
      </w:r>
      <w:r w:rsidR="003E3F51">
        <w:rPr>
          <w:color w:val="000000"/>
        </w:rPr>
        <w:t>(s posunem 10 minut, tj. začínat budeme v 11 hodin);</w:t>
      </w:r>
      <w:r w:rsidR="00254336">
        <w:rPr>
          <w:color w:val="000000"/>
        </w:rPr>
        <w:t xml:space="preserve"> neslyšícím studentům bude k dispozici její zápis, o nějž jsem poprosila kol. </w:t>
      </w:r>
      <w:r w:rsidR="003E3F51">
        <w:rPr>
          <w:color w:val="000000"/>
        </w:rPr>
        <w:t xml:space="preserve">Novákovou a </w:t>
      </w:r>
      <w:r w:rsidR="00254336">
        <w:rPr>
          <w:color w:val="000000"/>
        </w:rPr>
        <w:t>Veselou</w:t>
      </w:r>
      <w:r w:rsidR="003E3F51">
        <w:rPr>
          <w:color w:val="000000"/>
        </w:rPr>
        <w:t xml:space="preserve"> (jedn</w:t>
      </w:r>
      <w:r w:rsidR="00F81F7B">
        <w:rPr>
          <w:color w:val="000000"/>
        </w:rPr>
        <w:t>a</w:t>
      </w:r>
      <w:r w:rsidR="003E3F51">
        <w:rPr>
          <w:color w:val="000000"/>
        </w:rPr>
        <w:t xml:space="preserve"> z nich </w:t>
      </w:r>
      <w:r w:rsidR="00F81F7B">
        <w:rPr>
          <w:color w:val="000000"/>
        </w:rPr>
        <w:t xml:space="preserve">by zapisovala </w:t>
      </w:r>
      <w:r w:rsidR="003E3F51">
        <w:rPr>
          <w:color w:val="000000"/>
        </w:rPr>
        <w:t>přednášky, druh</w:t>
      </w:r>
      <w:r w:rsidR="00F81F7B">
        <w:rPr>
          <w:color w:val="000000"/>
        </w:rPr>
        <w:t>á</w:t>
      </w:r>
      <w:r w:rsidR="003E3F51">
        <w:rPr>
          <w:color w:val="000000"/>
        </w:rPr>
        <w:t xml:space="preserve"> semináře)</w:t>
      </w:r>
      <w:r w:rsidR="00254336">
        <w:rPr>
          <w:color w:val="000000"/>
        </w:rPr>
        <w:t>. Odkaz na konání on-line přednáš</w:t>
      </w:r>
      <w:r w:rsidR="00F81F7B">
        <w:rPr>
          <w:color w:val="000000"/>
        </w:rPr>
        <w:t>ek</w:t>
      </w:r>
      <w:r w:rsidR="00254336">
        <w:rPr>
          <w:color w:val="000000"/>
        </w:rPr>
        <w:t xml:space="preserve"> bude </w:t>
      </w:r>
      <w:r w:rsidR="003E3F51">
        <w:rPr>
          <w:color w:val="000000"/>
        </w:rPr>
        <w:t>k dispozici na stránkách ústavu</w:t>
      </w:r>
      <w:r w:rsidR="00F81F7B">
        <w:rPr>
          <w:color w:val="000000"/>
        </w:rPr>
        <w:t xml:space="preserve"> (viz mail ředitelky ústavu ze dne 14.2. 2021).</w:t>
      </w:r>
      <w:r w:rsidRPr="00A658CA">
        <w:rPr>
          <w:color w:val="000000"/>
        </w:rPr>
        <w:t xml:space="preserve">  </w:t>
      </w:r>
    </w:p>
    <w:p w14:paraId="0A1FD154" w14:textId="643F8216" w:rsidR="00A32FA3" w:rsidRPr="00A658CA" w:rsidRDefault="00A32FA3" w:rsidP="00A32FA3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658CA">
        <w:rPr>
          <w:color w:val="000000"/>
        </w:rPr>
        <w:t>- hodinový seminář</w:t>
      </w:r>
      <w:r w:rsidR="00254336">
        <w:rPr>
          <w:color w:val="000000"/>
        </w:rPr>
        <w:t xml:space="preserve"> – o něm podá informace </w:t>
      </w:r>
      <w:proofErr w:type="spellStart"/>
      <w:r w:rsidR="00254336">
        <w:rPr>
          <w:color w:val="000000"/>
        </w:rPr>
        <w:t>mgr.</w:t>
      </w:r>
      <w:proofErr w:type="spellEnd"/>
      <w:r w:rsidR="00254336">
        <w:rPr>
          <w:color w:val="000000"/>
        </w:rPr>
        <w:t xml:space="preserve"> Nováková na druhé výukové dvo</w:t>
      </w:r>
      <w:r w:rsidR="003E3F51">
        <w:rPr>
          <w:color w:val="000000"/>
        </w:rPr>
        <w:t>u</w:t>
      </w:r>
      <w:r w:rsidR="00254336">
        <w:rPr>
          <w:color w:val="000000"/>
        </w:rPr>
        <w:t>hodině</w:t>
      </w:r>
      <w:r w:rsidRPr="00A658CA">
        <w:rPr>
          <w:color w:val="000000"/>
        </w:rPr>
        <w:t xml:space="preserve"> </w:t>
      </w:r>
    </w:p>
    <w:p w14:paraId="01AE365C" w14:textId="77777777" w:rsidR="00A32FA3" w:rsidRPr="00A658CA" w:rsidRDefault="00A32FA3" w:rsidP="00A32FA3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658CA">
        <w:rPr>
          <w:color w:val="000000"/>
        </w:rPr>
        <w:t>Výjimkou z tohoto uspořádání bude první výukový týden, kdy budou obě výukové hodiny věnovány přednášce (v průběhu semestru pak budou dvě hodiny věnovány jen semináři).</w:t>
      </w:r>
    </w:p>
    <w:p w14:paraId="1368110C" w14:textId="77777777" w:rsidR="00A32FA3" w:rsidRPr="00A658CA" w:rsidRDefault="00A32FA3" w:rsidP="00A32FA3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14:paraId="1A62BC3D" w14:textId="244C25FB" w:rsidR="00A32FA3" w:rsidRPr="00A658CA" w:rsidRDefault="00A32FA3" w:rsidP="00A32FA3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A658CA">
        <w:rPr>
          <w:color w:val="000000"/>
        </w:rPr>
        <w:t xml:space="preserve">(b) podrobnější informace o zkoušce (podrobnější informace o zápočtu sdělí </w:t>
      </w:r>
      <w:proofErr w:type="spellStart"/>
      <w:r w:rsidRPr="00A658CA">
        <w:rPr>
          <w:color w:val="000000"/>
        </w:rPr>
        <w:t>mgr.</w:t>
      </w:r>
      <w:proofErr w:type="spellEnd"/>
      <w:r w:rsidRPr="00A658CA">
        <w:rPr>
          <w:color w:val="000000"/>
        </w:rPr>
        <w:t xml:space="preserve"> Nováková</w:t>
      </w:r>
      <w:r w:rsidR="00254336">
        <w:rPr>
          <w:color w:val="000000"/>
        </w:rPr>
        <w:t>)</w:t>
      </w:r>
      <w:r w:rsidRPr="00A658CA">
        <w:rPr>
          <w:color w:val="000000"/>
        </w:rPr>
        <w:t xml:space="preserve">: </w:t>
      </w:r>
    </w:p>
    <w:p w14:paraId="58DC2BD7" w14:textId="17B4201A" w:rsidR="00A32FA3" w:rsidRPr="00A658CA" w:rsidRDefault="00A32FA3" w:rsidP="00A3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658CA">
        <w:rPr>
          <w:rFonts w:ascii="Times New Roman" w:hAnsi="Times New Roman" w:cs="Times New Roman"/>
          <w:color w:val="000000"/>
          <w:sz w:val="24"/>
          <w:szCs w:val="24"/>
        </w:rPr>
        <w:t>Písemná zkouška (s tou předběžně počítejme) se bude konat prezenčně nebo on</w:t>
      </w:r>
      <w:r w:rsidR="0025433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658CA">
        <w:rPr>
          <w:rFonts w:ascii="Times New Roman" w:hAnsi="Times New Roman" w:cs="Times New Roman"/>
          <w:color w:val="000000"/>
          <w:sz w:val="24"/>
          <w:szCs w:val="24"/>
        </w:rPr>
        <w:t xml:space="preserve">line, bude mít stejnou podobu jako písemné zkoušky z předmětů, které jsme spolu absolvovali, tj. bude zahrnovat 10 otázek, každá otázka bude hodnocena 10 body. </w:t>
      </w:r>
      <w:r w:rsidRPr="00A658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Minimální úspěšnost v písemné zkoušce je </w:t>
      </w:r>
      <w:proofErr w:type="gramStart"/>
      <w:r w:rsidRPr="00A658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65%</w:t>
      </w:r>
      <w:proofErr w:type="gramEnd"/>
      <w:r w:rsidRPr="00A658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rozložení známek: 100- 89 = 1, 88-76 = 2, 75- 65 = 3.</w:t>
      </w:r>
    </w:p>
    <w:p w14:paraId="118AB7BB" w14:textId="77777777" w:rsidR="00A32FA3" w:rsidRPr="00A658CA" w:rsidRDefault="00A32FA3" w:rsidP="00A3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1B729D9" w14:textId="5B526A5A" w:rsidR="00A32FA3" w:rsidRPr="00A658CA" w:rsidRDefault="00A32FA3" w:rsidP="00A3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(c) ujištění, že v případech, kdy byste něčemu z přednášky nebo semináře nerozuměli, </w:t>
      </w:r>
      <w:r w:rsidR="00254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resp. potřebovali podrobnější vysvětlení, </w:t>
      </w:r>
      <w:r w:rsidRPr="00A658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jsme k dispozici v konzultacích (mail, popř. on line setkání)</w:t>
      </w:r>
      <w:r w:rsidR="003E3F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 konzultacím bude příležitostně věnována i část času vymezeného rozvrhem</w:t>
      </w:r>
      <w:r w:rsidRPr="00A658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ACD240D" w14:textId="77777777" w:rsidR="00A32FA3" w:rsidRPr="00A658CA" w:rsidRDefault="00A32FA3" w:rsidP="00A32FA3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14:paraId="6AECE5BB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8CA">
        <w:rPr>
          <w:rFonts w:ascii="Times New Roman" w:hAnsi="Times New Roman" w:cs="Times New Roman"/>
          <w:sz w:val="24"/>
          <w:szCs w:val="24"/>
        </w:rPr>
        <w:t>Pokud byste měli k organizaci výuky jakékoliv otázky, můžete nás kontaktovat mailem, rády na ně odpovíme.</w:t>
      </w:r>
    </w:p>
    <w:p w14:paraId="1D361D10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5B878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14:paraId="36829C46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14:paraId="3AC3AFD3" w14:textId="77777777" w:rsidR="00254336" w:rsidRDefault="00254336" w:rsidP="00A32FA3">
      <w:pPr>
        <w:spacing w:after="0" w:line="240" w:lineRule="auto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14:paraId="4BB20A9C" w14:textId="4069ED5C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A658CA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Gramatika znakových jazyků</w:t>
      </w:r>
    </w:p>
    <w:p w14:paraId="084DF311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A658CA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Gramatika</w:t>
      </w:r>
      <w:r w:rsidRPr="00A658C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(</w:t>
      </w:r>
      <w:r w:rsidRPr="00A658CA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mluvnice) </w:t>
      </w:r>
      <w:r w:rsidRPr="00A658C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stručně a zjednodušeně (podrobněji dále) =</w:t>
      </w:r>
      <w:r w:rsidRPr="00A658CA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Pr="00A658C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soubor zákonitostí / pravidel, kterými se řídí změny tvarů slov ve větě a stavba vět / souvětí v určitém jazyce. </w:t>
      </w:r>
    </w:p>
    <w:p w14:paraId="31729856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03A2A0" w14:textId="48364173" w:rsidR="00D070F7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východiska výkladu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propojení nových poznatků s poznatky získanými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zvl. 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předmětu Úvod do studia jazyka</w:t>
      </w:r>
      <w:r w:rsidR="00D07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E7308D6" w14:textId="55E58D72" w:rsidR="00D070F7" w:rsidRDefault="00D070F7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32FA3"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předpokládané</w:t>
      </w:r>
      <w:r w:rsidR="00A32FA3">
        <w:rPr>
          <w:rFonts w:ascii="Times New Roman" w:eastAsia="Times New Roman" w:hAnsi="Times New Roman" w:cs="Times New Roman"/>
          <w:sz w:val="24"/>
          <w:szCs w:val="24"/>
          <w:lang w:eastAsia="cs-CZ"/>
        </w:rPr>
        <w:t>, dříve získané</w:t>
      </w:r>
      <w:r w:rsidR="00A32FA3"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32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nezbytné </w:t>
      </w:r>
      <w:r w:rsidR="00A32FA3"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znalosti </w:t>
      </w:r>
      <w:r w:rsidR="00A32FA3">
        <w:rPr>
          <w:rFonts w:ascii="Times New Roman" w:eastAsia="Times New Roman" w:hAnsi="Times New Roman" w:cs="Times New Roman"/>
          <w:sz w:val="24"/>
          <w:szCs w:val="24"/>
          <w:lang w:eastAsia="cs-CZ"/>
        </w:rPr>
        <w:t>zde</w:t>
      </w:r>
      <w:r w:rsidR="00F81F7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A32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malým typem písma a </w:t>
      </w:r>
      <w:r w:rsidR="00A32FA3"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F81F7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A32FA3"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shrnutí</w:t>
      </w:r>
      <w:r w:rsidR="00F81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(často stručném a zjednodušeném)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abyste to nejdůležitější ze základu rozšiřujících poznatků měli k dispozici spolu s novou látkou</w:t>
      </w:r>
    </w:p>
    <w:p w14:paraId="144AE7D2" w14:textId="29BEC9ED" w:rsidR="00A32FA3" w:rsidRPr="00A658CA" w:rsidRDefault="00D070F7" w:rsidP="00A32FA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poznatky nové (</w:t>
      </w:r>
      <w:r w:rsidR="00A32FA3">
        <w:rPr>
          <w:rFonts w:ascii="Times New Roman" w:eastAsia="Times New Roman" w:hAnsi="Times New Roman" w:cs="Times New Roman"/>
          <w:sz w:val="24"/>
          <w:szCs w:val="24"/>
          <w:lang w:eastAsia="cs-CZ"/>
        </w:rPr>
        <w:t>zde: standardním typem písma)</w:t>
      </w:r>
      <w:r w:rsidR="00A32FA3"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8AC2F32" w14:textId="17554C9C" w:rsidR="00A32FA3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9B44B8" w14:textId="77777777" w:rsidR="00A32FA3" w:rsidRPr="00A658CA" w:rsidRDefault="00A32FA3" w:rsidP="00A32FA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rámec </w:t>
      </w:r>
      <w:r w:rsidRPr="00A658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funkčně strukturní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lingvistiky</w:t>
      </w:r>
    </w:p>
    <w:p w14:paraId="7FA7F91E" w14:textId="402D2C60" w:rsidR="00A32FA3" w:rsidRPr="00A658CA" w:rsidRDefault="00A32FA3" w:rsidP="00A32FA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658CA">
        <w:rPr>
          <w:rFonts w:ascii="Times New Roman" w:hAnsi="Times New Roman" w:cs="Times New Roman"/>
          <w:sz w:val="20"/>
          <w:szCs w:val="20"/>
        </w:rPr>
        <w:t xml:space="preserve">Ferdinand de </w:t>
      </w:r>
      <w:proofErr w:type="spellStart"/>
      <w:r w:rsidRPr="00A658CA">
        <w:rPr>
          <w:rFonts w:ascii="Times New Roman" w:hAnsi="Times New Roman" w:cs="Times New Roman"/>
          <w:sz w:val="20"/>
          <w:szCs w:val="20"/>
        </w:rPr>
        <w:t>Sausuure</w:t>
      </w:r>
      <w:proofErr w:type="spellEnd"/>
      <w:r w:rsidRPr="00A658CA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658CA">
        <w:rPr>
          <w:rFonts w:ascii="Times New Roman" w:hAnsi="Times New Roman" w:cs="Times New Roman"/>
          <w:sz w:val="20"/>
          <w:szCs w:val="20"/>
        </w:rPr>
        <w:t>langage</w:t>
      </w:r>
      <w:proofErr w:type="spellEnd"/>
      <w:r w:rsidRPr="00A658CA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658CA">
        <w:rPr>
          <w:rFonts w:ascii="Times New Roman" w:hAnsi="Times New Roman" w:cs="Times New Roman"/>
          <w:sz w:val="20"/>
          <w:szCs w:val="20"/>
        </w:rPr>
        <w:t>langue</w:t>
      </w:r>
      <w:proofErr w:type="spellEnd"/>
      <w:r w:rsidRPr="00A658CA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658CA">
        <w:rPr>
          <w:rFonts w:ascii="Times New Roman" w:hAnsi="Times New Roman" w:cs="Times New Roman"/>
          <w:sz w:val="20"/>
          <w:szCs w:val="20"/>
        </w:rPr>
        <w:t>parole</w:t>
      </w:r>
      <w:proofErr w:type="spellEnd"/>
      <w:r w:rsidRPr="00A658CA">
        <w:rPr>
          <w:rFonts w:ascii="Times New Roman" w:hAnsi="Times New Roman" w:cs="Times New Roman"/>
          <w:sz w:val="20"/>
          <w:szCs w:val="20"/>
        </w:rPr>
        <w:t>; české prostředí: působení Pražského lingvistického kroužku (20. léta 20. stol.</w:t>
      </w:r>
      <w:r w:rsidR="00F81F7B">
        <w:rPr>
          <w:rFonts w:ascii="Times New Roman" w:hAnsi="Times New Roman" w:cs="Times New Roman"/>
          <w:sz w:val="20"/>
          <w:szCs w:val="20"/>
        </w:rPr>
        <w:t>, strukturalismus</w:t>
      </w:r>
      <w:r w:rsidRPr="00A658CA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A0CEF87" w14:textId="77777777" w:rsidR="00A32FA3" w:rsidRPr="00A658CA" w:rsidRDefault="00A32FA3" w:rsidP="00A32FA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658CA">
        <w:rPr>
          <w:rFonts w:ascii="Times New Roman" w:hAnsi="Times New Roman" w:cs="Times New Roman"/>
          <w:b/>
          <w:bCs/>
          <w:sz w:val="20"/>
          <w:szCs w:val="20"/>
        </w:rPr>
        <w:t>- jazyk (</w:t>
      </w:r>
      <w:proofErr w:type="spellStart"/>
      <w:r w:rsidRPr="00A658CA">
        <w:rPr>
          <w:rFonts w:ascii="Times New Roman" w:hAnsi="Times New Roman" w:cs="Times New Roman"/>
          <w:b/>
          <w:bCs/>
          <w:sz w:val="20"/>
          <w:szCs w:val="20"/>
        </w:rPr>
        <w:t>langue</w:t>
      </w:r>
      <w:proofErr w:type="spellEnd"/>
      <w:r w:rsidRPr="00A658CA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A658CA">
        <w:rPr>
          <w:rFonts w:ascii="Times New Roman" w:hAnsi="Times New Roman" w:cs="Times New Roman"/>
          <w:sz w:val="20"/>
          <w:szCs w:val="20"/>
        </w:rPr>
        <w:t xml:space="preserve"> = systém prostředků a jejich možných kombinací uložený v myslích mluvčích daného jazyka → jev společenský </w:t>
      </w:r>
    </w:p>
    <w:p w14:paraId="0D4E0329" w14:textId="77777777" w:rsidR="00A32FA3" w:rsidRPr="00A658CA" w:rsidRDefault="00A32FA3" w:rsidP="00A32FA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658CA">
        <w:rPr>
          <w:rFonts w:ascii="Times New Roman" w:hAnsi="Times New Roman" w:cs="Times New Roman"/>
          <w:b/>
          <w:bCs/>
          <w:sz w:val="20"/>
          <w:szCs w:val="20"/>
        </w:rPr>
        <w:t>- mluva</w:t>
      </w:r>
      <w:r w:rsidRPr="00A658CA">
        <w:rPr>
          <w:rFonts w:ascii="Times New Roman" w:hAnsi="Times New Roman" w:cs="Times New Roman"/>
          <w:sz w:val="20"/>
          <w:szCs w:val="20"/>
        </w:rPr>
        <w:t>, někdy řeč</w:t>
      </w:r>
      <w:r w:rsidRPr="00A658CA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Pr="00A658CA">
        <w:rPr>
          <w:rFonts w:ascii="Times New Roman" w:hAnsi="Times New Roman" w:cs="Times New Roman"/>
          <w:b/>
          <w:bCs/>
          <w:sz w:val="20"/>
          <w:szCs w:val="20"/>
        </w:rPr>
        <w:t>parole</w:t>
      </w:r>
      <w:proofErr w:type="spellEnd"/>
      <w:r w:rsidRPr="00A658CA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A658CA">
        <w:rPr>
          <w:rFonts w:ascii="Times New Roman" w:hAnsi="Times New Roman" w:cs="Times New Roman"/>
          <w:sz w:val="20"/>
          <w:szCs w:val="20"/>
        </w:rPr>
        <w:t xml:space="preserve"> = realizace tohoto systému v promluvách, textech → jev individuální </w:t>
      </w:r>
    </w:p>
    <w:p w14:paraId="04DBEBB4" w14:textId="77777777" w:rsidR="00A32FA3" w:rsidRPr="00A658CA" w:rsidRDefault="00A32FA3" w:rsidP="00A32FA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658CA">
        <w:rPr>
          <w:rFonts w:ascii="Times New Roman" w:hAnsi="Times New Roman" w:cs="Times New Roman"/>
          <w:sz w:val="20"/>
          <w:szCs w:val="20"/>
        </w:rPr>
        <w:t xml:space="preserve">- funkčně strukturní lingvistika = zaměření především (ne pouze) na současný jazyk, na jeho systémové vlastnosti </w:t>
      </w:r>
    </w:p>
    <w:p w14:paraId="03EE0786" w14:textId="77777777" w:rsidR="00A32FA3" w:rsidRPr="00A658CA" w:rsidRDefault="00A32FA3" w:rsidP="00A32FA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658CA">
        <w:rPr>
          <w:rFonts w:ascii="Times New Roman" w:hAnsi="Times New Roman" w:cs="Times New Roman"/>
          <w:sz w:val="20"/>
          <w:szCs w:val="20"/>
        </w:rPr>
        <w:t>- poznání jazyka prostřednictvím jeho realizace v mluvě</w:t>
      </w:r>
    </w:p>
    <w:p w14:paraId="5DA35CD2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F2CC685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58CA">
        <w:rPr>
          <w:rFonts w:ascii="Times New Roman" w:hAnsi="Times New Roman" w:cs="Times New Roman"/>
          <w:b/>
          <w:sz w:val="20"/>
          <w:szCs w:val="20"/>
        </w:rPr>
        <w:t xml:space="preserve">vztahy v jazykovém systému            </w:t>
      </w:r>
    </w:p>
    <w:p w14:paraId="53C8BB2D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8CA">
        <w:rPr>
          <w:rFonts w:ascii="Times New Roman" w:hAnsi="Times New Roman" w:cs="Times New Roman"/>
          <w:sz w:val="20"/>
          <w:szCs w:val="20"/>
        </w:rPr>
        <w:t xml:space="preserve">- funkčně strukturní lingvistika = pojetí jazyka jako stavby, konstrukce, v níž jsou jazykové prvky uspořádány hierarchicky, na základě jazykových rovin (jazykových plánů).  </w:t>
      </w:r>
    </w:p>
    <w:p w14:paraId="56C1858A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A658CA">
        <w:rPr>
          <w:rFonts w:ascii="Times New Roman" w:hAnsi="Times New Roman" w:cs="Times New Roman"/>
          <w:sz w:val="20"/>
          <w:szCs w:val="20"/>
        </w:rPr>
        <w:t xml:space="preserve">- prvky každé roviny = „jednotky téhož řádu“, tj. mají stejnou konstrukční funkci: jednotky nižší roviny slouží jako konstrukční prvky („stavební kameny“) pro jednotky roviny vyšší. </w:t>
      </w:r>
    </w:p>
    <w:p w14:paraId="592CD0F4" w14:textId="77777777" w:rsidR="00A32FA3" w:rsidRPr="002E6B75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B75">
        <w:rPr>
          <w:rFonts w:ascii="Times New Roman" w:hAnsi="Times New Roman" w:cs="Times New Roman"/>
          <w:sz w:val="20"/>
          <w:szCs w:val="20"/>
        </w:rPr>
        <w:t>↓</w:t>
      </w:r>
    </w:p>
    <w:p w14:paraId="275907F8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8CA">
        <w:rPr>
          <w:rFonts w:ascii="Times New Roman" w:hAnsi="Times New Roman" w:cs="Times New Roman"/>
          <w:sz w:val="20"/>
          <w:szCs w:val="20"/>
        </w:rPr>
        <w:lastRenderedPageBreak/>
        <w:t xml:space="preserve">-- jednotka </w:t>
      </w:r>
      <w:r w:rsidRPr="00A658CA">
        <w:rPr>
          <w:rFonts w:ascii="Times New Roman" w:hAnsi="Times New Roman" w:cs="Times New Roman"/>
          <w:b/>
          <w:sz w:val="20"/>
          <w:szCs w:val="20"/>
        </w:rPr>
        <w:t>roviny fonologické</w:t>
      </w:r>
      <w:r w:rsidRPr="00A658CA">
        <w:rPr>
          <w:rFonts w:ascii="Times New Roman" w:hAnsi="Times New Roman" w:cs="Times New Roman"/>
          <w:sz w:val="20"/>
          <w:szCs w:val="20"/>
        </w:rPr>
        <w:t xml:space="preserve"> = </w:t>
      </w:r>
      <w:r w:rsidRPr="00A658CA">
        <w:rPr>
          <w:rFonts w:ascii="Times New Roman" w:hAnsi="Times New Roman" w:cs="Times New Roman"/>
          <w:b/>
          <w:sz w:val="20"/>
          <w:szCs w:val="20"/>
        </w:rPr>
        <w:t>foném</w:t>
      </w:r>
      <w:r w:rsidRPr="00A658CA">
        <w:rPr>
          <w:rFonts w:ascii="Times New Roman" w:hAnsi="Times New Roman" w:cs="Times New Roman"/>
          <w:sz w:val="20"/>
          <w:szCs w:val="20"/>
        </w:rPr>
        <w:t xml:space="preserve">. Foném = zvukový prvek jazyka, který sám vlastní význam nemá, ale má schopnost rozlišovat význam alespoň mezi dvěma prvky roviny vyšší, tj. mezi dvěma morfémy (rozlišuje význam slov, např. </w:t>
      </w:r>
      <w:r w:rsidRPr="00A658CA">
        <w:rPr>
          <w:rFonts w:ascii="Times New Roman" w:hAnsi="Times New Roman" w:cs="Times New Roman"/>
          <w:i/>
          <w:iCs/>
          <w:sz w:val="20"/>
          <w:szCs w:val="20"/>
          <w:u w:val="single"/>
        </w:rPr>
        <w:t>k</w:t>
      </w:r>
      <w:r w:rsidRPr="00A658CA">
        <w:rPr>
          <w:rFonts w:ascii="Times New Roman" w:hAnsi="Times New Roman" w:cs="Times New Roman"/>
          <w:i/>
          <w:iCs/>
          <w:sz w:val="20"/>
          <w:szCs w:val="20"/>
        </w:rPr>
        <w:t xml:space="preserve">ost – </w:t>
      </w:r>
      <w:r w:rsidRPr="00A658CA">
        <w:rPr>
          <w:rFonts w:ascii="Times New Roman" w:hAnsi="Times New Roman" w:cs="Times New Roman"/>
          <w:i/>
          <w:iCs/>
          <w:sz w:val="20"/>
          <w:szCs w:val="20"/>
          <w:u w:val="single"/>
        </w:rPr>
        <w:t>m</w:t>
      </w:r>
      <w:r w:rsidRPr="00A658CA">
        <w:rPr>
          <w:rFonts w:ascii="Times New Roman" w:hAnsi="Times New Roman" w:cs="Times New Roman"/>
          <w:i/>
          <w:iCs/>
          <w:sz w:val="20"/>
          <w:szCs w:val="20"/>
        </w:rPr>
        <w:t>ost</w:t>
      </w:r>
      <w:r w:rsidRPr="00A658CA">
        <w:rPr>
          <w:rFonts w:ascii="Times New Roman" w:hAnsi="Times New Roman" w:cs="Times New Roman"/>
          <w:sz w:val="20"/>
          <w:szCs w:val="20"/>
        </w:rPr>
        <w:t xml:space="preserve">, nebo slovních tvarů, např. </w:t>
      </w:r>
      <w:r w:rsidRPr="00A658CA">
        <w:rPr>
          <w:rFonts w:ascii="Times New Roman" w:hAnsi="Times New Roman" w:cs="Times New Roman"/>
          <w:i/>
          <w:iCs/>
          <w:sz w:val="20"/>
          <w:szCs w:val="20"/>
        </w:rPr>
        <w:t>nes</w:t>
      </w:r>
      <w:r w:rsidRPr="00A658CA">
        <w:rPr>
          <w:rFonts w:ascii="Times New Roman" w:hAnsi="Times New Roman" w:cs="Times New Roman"/>
          <w:i/>
          <w:iCs/>
          <w:sz w:val="20"/>
          <w:szCs w:val="20"/>
          <w:u w:val="single"/>
        </w:rPr>
        <w:t>u</w:t>
      </w:r>
      <w:r w:rsidRPr="00A658CA">
        <w:rPr>
          <w:rFonts w:ascii="Times New Roman" w:hAnsi="Times New Roman" w:cs="Times New Roman"/>
          <w:i/>
          <w:iCs/>
          <w:sz w:val="20"/>
          <w:szCs w:val="20"/>
        </w:rPr>
        <w:t xml:space="preserve"> – nes</w:t>
      </w:r>
      <w:r w:rsidRPr="00A658CA">
        <w:rPr>
          <w:rFonts w:ascii="Times New Roman" w:hAnsi="Times New Roman" w:cs="Times New Roman"/>
          <w:i/>
          <w:iCs/>
          <w:sz w:val="20"/>
          <w:szCs w:val="20"/>
          <w:u w:val="single"/>
        </w:rPr>
        <w:t>e</w:t>
      </w:r>
      <w:r w:rsidRPr="00A658CA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1D937B14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8CA">
        <w:rPr>
          <w:rFonts w:ascii="Times New Roman" w:hAnsi="Times New Roman" w:cs="Times New Roman"/>
          <w:sz w:val="20"/>
          <w:szCs w:val="20"/>
        </w:rPr>
        <w:t xml:space="preserve">fonémy = konstrukční prvky pro stavbu morfémů, jinak: morfémy „se skládají“ z fonémů (morfém se může „skládat“ pouze z jednoho fonému). </w:t>
      </w:r>
    </w:p>
    <w:p w14:paraId="3DE57AC5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8CA">
        <w:rPr>
          <w:rFonts w:ascii="Times New Roman" w:hAnsi="Times New Roman" w:cs="Times New Roman"/>
          <w:sz w:val="20"/>
          <w:szCs w:val="20"/>
        </w:rPr>
        <w:t xml:space="preserve">-- jednotka </w:t>
      </w:r>
      <w:r w:rsidRPr="00A658CA">
        <w:rPr>
          <w:rFonts w:ascii="Times New Roman" w:hAnsi="Times New Roman" w:cs="Times New Roman"/>
          <w:b/>
          <w:sz w:val="20"/>
          <w:szCs w:val="20"/>
        </w:rPr>
        <w:t>roviny morfologické</w:t>
      </w:r>
      <w:r w:rsidRPr="00A658CA">
        <w:rPr>
          <w:rFonts w:ascii="Times New Roman" w:hAnsi="Times New Roman" w:cs="Times New Roman"/>
          <w:sz w:val="20"/>
          <w:szCs w:val="20"/>
        </w:rPr>
        <w:t xml:space="preserve"> = </w:t>
      </w:r>
      <w:r w:rsidRPr="00A658CA">
        <w:rPr>
          <w:rFonts w:ascii="Times New Roman" w:hAnsi="Times New Roman" w:cs="Times New Roman"/>
          <w:b/>
          <w:sz w:val="20"/>
          <w:szCs w:val="20"/>
        </w:rPr>
        <w:t>morfém</w:t>
      </w:r>
      <w:r w:rsidRPr="00A658CA">
        <w:rPr>
          <w:rFonts w:ascii="Times New Roman" w:hAnsi="Times New Roman" w:cs="Times New Roman"/>
          <w:sz w:val="20"/>
          <w:szCs w:val="20"/>
        </w:rPr>
        <w:t xml:space="preserve">. Morfém = nejjednodušší prvek slovního tvaru, který má vlastní význam: </w:t>
      </w:r>
    </w:p>
    <w:p w14:paraId="27A39C81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8CA">
        <w:rPr>
          <w:rFonts w:ascii="Times New Roman" w:hAnsi="Times New Roman" w:cs="Times New Roman"/>
          <w:sz w:val="20"/>
          <w:szCs w:val="20"/>
        </w:rPr>
        <w:t>- lexikální morfém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A658CA">
        <w:rPr>
          <w:rFonts w:ascii="Times New Roman" w:hAnsi="Times New Roman" w:cs="Times New Roman"/>
          <w:sz w:val="20"/>
          <w:szCs w:val="20"/>
        </w:rPr>
        <w:t>kořenný morfém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A658CA">
        <w:rPr>
          <w:rFonts w:ascii="Times New Roman" w:hAnsi="Times New Roman" w:cs="Times New Roman"/>
          <w:sz w:val="20"/>
          <w:szCs w:val="20"/>
        </w:rPr>
        <w:t xml:space="preserve">např. </w:t>
      </w:r>
      <w:r w:rsidRPr="00A658CA">
        <w:rPr>
          <w:rFonts w:ascii="Times New Roman" w:hAnsi="Times New Roman" w:cs="Times New Roman"/>
          <w:i/>
          <w:sz w:val="20"/>
          <w:szCs w:val="20"/>
          <w:u w:val="single"/>
        </w:rPr>
        <w:t>ryb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r w:rsidRPr="00A658CA">
        <w:rPr>
          <w:rFonts w:ascii="Times New Roman" w:hAnsi="Times New Roman" w:cs="Times New Roman"/>
          <w:i/>
          <w:sz w:val="20"/>
          <w:szCs w:val="20"/>
        </w:rPr>
        <w:t>a</w:t>
      </w:r>
      <w:r w:rsidRPr="00A658CA">
        <w:rPr>
          <w:rFonts w:ascii="Times New Roman" w:hAnsi="Times New Roman" w:cs="Times New Roman"/>
          <w:sz w:val="20"/>
          <w:szCs w:val="20"/>
        </w:rPr>
        <w:t xml:space="preserve">, </w:t>
      </w:r>
      <w:r w:rsidRPr="00A658CA">
        <w:rPr>
          <w:rFonts w:ascii="Times New Roman" w:hAnsi="Times New Roman" w:cs="Times New Roman"/>
          <w:i/>
          <w:sz w:val="20"/>
          <w:szCs w:val="20"/>
          <w:u w:val="single"/>
        </w:rPr>
        <w:t>měst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r w:rsidRPr="00A658CA">
        <w:rPr>
          <w:rFonts w:ascii="Times New Roman" w:hAnsi="Times New Roman" w:cs="Times New Roman"/>
          <w:i/>
          <w:sz w:val="20"/>
          <w:szCs w:val="20"/>
        </w:rPr>
        <w:t xml:space="preserve">o, </w:t>
      </w:r>
      <w:r w:rsidRPr="00A658CA">
        <w:rPr>
          <w:rFonts w:ascii="Times New Roman" w:hAnsi="Times New Roman" w:cs="Times New Roman"/>
          <w:i/>
          <w:sz w:val="20"/>
          <w:szCs w:val="20"/>
          <w:u w:val="single"/>
        </w:rPr>
        <w:t>vod</w:t>
      </w:r>
      <w:r w:rsidRPr="00A658CA">
        <w:rPr>
          <w:rFonts w:ascii="Times New Roman" w:hAnsi="Times New Roman" w:cs="Times New Roman"/>
          <w:i/>
          <w:sz w:val="20"/>
          <w:szCs w:val="20"/>
        </w:rPr>
        <w:t>-u</w:t>
      </w:r>
      <w:r w:rsidRPr="00A658CA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4AB7B889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8CA">
        <w:rPr>
          <w:rFonts w:ascii="Times New Roman" w:hAnsi="Times New Roman" w:cs="Times New Roman"/>
          <w:sz w:val="20"/>
          <w:szCs w:val="20"/>
        </w:rPr>
        <w:t xml:space="preserve">- slovotvorný morfém obměňuje význam slova, ve slově jich může být i několik (slovotvorné přípony/sufixy stojí za kořenným morfémem, např. </w:t>
      </w:r>
      <w:r w:rsidRPr="00A658CA">
        <w:rPr>
          <w:rFonts w:ascii="Times New Roman" w:hAnsi="Times New Roman" w:cs="Times New Roman"/>
          <w:i/>
          <w:sz w:val="20"/>
          <w:szCs w:val="20"/>
        </w:rPr>
        <w:t>cukr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r w:rsidRPr="00A658CA">
        <w:rPr>
          <w:rFonts w:ascii="Times New Roman" w:hAnsi="Times New Roman" w:cs="Times New Roman"/>
          <w:i/>
          <w:sz w:val="20"/>
          <w:szCs w:val="20"/>
          <w:u w:val="single"/>
        </w:rPr>
        <w:t>ov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r w:rsidRPr="00A658CA">
        <w:rPr>
          <w:rFonts w:ascii="Times New Roman" w:hAnsi="Times New Roman" w:cs="Times New Roman"/>
          <w:i/>
          <w:sz w:val="20"/>
          <w:szCs w:val="20"/>
        </w:rPr>
        <w:t>ý</w:t>
      </w:r>
      <w:r w:rsidRPr="00A658CA">
        <w:rPr>
          <w:rFonts w:ascii="Times New Roman" w:hAnsi="Times New Roman" w:cs="Times New Roman"/>
          <w:sz w:val="20"/>
          <w:szCs w:val="20"/>
        </w:rPr>
        <w:t xml:space="preserve">, </w:t>
      </w:r>
      <w:r w:rsidRPr="00A658CA">
        <w:rPr>
          <w:rFonts w:ascii="Times New Roman" w:hAnsi="Times New Roman" w:cs="Times New Roman"/>
          <w:i/>
          <w:sz w:val="20"/>
          <w:szCs w:val="20"/>
        </w:rPr>
        <w:t>cukr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r w:rsidRPr="00A658CA">
        <w:rPr>
          <w:rFonts w:ascii="Times New Roman" w:hAnsi="Times New Roman" w:cs="Times New Roman"/>
          <w:i/>
          <w:sz w:val="20"/>
          <w:szCs w:val="20"/>
          <w:u w:val="single"/>
        </w:rPr>
        <w:t>ář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r w:rsidRPr="00A658CA">
        <w:rPr>
          <w:rFonts w:ascii="Times New Roman" w:hAnsi="Times New Roman" w:cs="Times New Roman"/>
          <w:i/>
          <w:sz w:val="20"/>
          <w:szCs w:val="20"/>
        </w:rPr>
        <w:t>0</w:t>
      </w:r>
      <w:r w:rsidRPr="00A658CA">
        <w:rPr>
          <w:rFonts w:ascii="Times New Roman" w:hAnsi="Times New Roman" w:cs="Times New Roman"/>
          <w:sz w:val="20"/>
          <w:szCs w:val="20"/>
        </w:rPr>
        <w:t xml:space="preserve">, </w:t>
      </w:r>
      <w:r w:rsidRPr="00A658CA">
        <w:rPr>
          <w:rFonts w:ascii="Times New Roman" w:hAnsi="Times New Roman" w:cs="Times New Roman"/>
          <w:i/>
          <w:sz w:val="20"/>
          <w:szCs w:val="20"/>
        </w:rPr>
        <w:t>cukr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A658CA">
        <w:rPr>
          <w:rFonts w:ascii="Times New Roman" w:hAnsi="Times New Roman" w:cs="Times New Roman"/>
          <w:i/>
          <w:sz w:val="20"/>
          <w:szCs w:val="20"/>
          <w:u w:val="single"/>
        </w:rPr>
        <w:t>ář</w:t>
      </w:r>
      <w:proofErr w:type="spellEnd"/>
      <w:r w:rsidRPr="00A658CA">
        <w:rPr>
          <w:rFonts w:ascii="Times New Roman" w:hAnsi="Times New Roman" w:cs="Times New Roman"/>
          <w:sz w:val="20"/>
          <w:szCs w:val="20"/>
        </w:rPr>
        <w:t>-</w:t>
      </w:r>
      <w:r w:rsidRPr="00A658CA">
        <w:rPr>
          <w:rFonts w:ascii="Times New Roman" w:hAnsi="Times New Roman" w:cs="Times New Roman"/>
          <w:i/>
          <w:sz w:val="20"/>
          <w:szCs w:val="20"/>
          <w:u w:val="single"/>
        </w:rPr>
        <w:t>k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r w:rsidRPr="00A658CA">
        <w:rPr>
          <w:rFonts w:ascii="Times New Roman" w:hAnsi="Times New Roman" w:cs="Times New Roman"/>
          <w:i/>
          <w:sz w:val="20"/>
          <w:szCs w:val="20"/>
        </w:rPr>
        <w:t>a</w:t>
      </w:r>
      <w:r w:rsidRPr="00A658CA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52F380A" w14:textId="2CA85410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8CA">
        <w:rPr>
          <w:rFonts w:ascii="Times New Roman" w:hAnsi="Times New Roman" w:cs="Times New Roman"/>
          <w:sz w:val="20"/>
          <w:szCs w:val="20"/>
        </w:rPr>
        <w:t>- tvarotvorný morfém/koncovka stojí na konci slovního tvaru, je nositelem mluvnických významů (rodu, čísla, pádu u podstatných a přídavných jmen, osoby</w:t>
      </w:r>
      <w:r>
        <w:rPr>
          <w:rFonts w:ascii="Times New Roman" w:hAnsi="Times New Roman" w:cs="Times New Roman"/>
          <w:sz w:val="20"/>
          <w:szCs w:val="20"/>
        </w:rPr>
        <w:t>, čísla, času atd.</w:t>
      </w:r>
      <w:r w:rsidRPr="00A658CA">
        <w:rPr>
          <w:rFonts w:ascii="Times New Roman" w:hAnsi="Times New Roman" w:cs="Times New Roman"/>
          <w:sz w:val="20"/>
          <w:szCs w:val="20"/>
        </w:rPr>
        <w:t xml:space="preserve"> u sloves.), při skloňování a časování se obměňuje </w:t>
      </w:r>
      <w:r>
        <w:rPr>
          <w:rFonts w:ascii="Times New Roman" w:hAnsi="Times New Roman" w:cs="Times New Roman"/>
          <w:sz w:val="20"/>
          <w:szCs w:val="20"/>
        </w:rPr>
        <w:t xml:space="preserve">(např. </w:t>
      </w:r>
      <w:r w:rsidRPr="00A658CA">
        <w:rPr>
          <w:rFonts w:ascii="Times New Roman" w:hAnsi="Times New Roman" w:cs="Times New Roman"/>
          <w:i/>
          <w:sz w:val="20"/>
          <w:szCs w:val="20"/>
        </w:rPr>
        <w:t>za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r w:rsidRPr="00A658CA">
        <w:rPr>
          <w:rFonts w:ascii="Times New Roman" w:hAnsi="Times New Roman" w:cs="Times New Roman"/>
          <w:i/>
          <w:sz w:val="20"/>
          <w:szCs w:val="20"/>
        </w:rPr>
        <w:t>hrad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r w:rsidRPr="00A658CA">
        <w:rPr>
          <w:rFonts w:ascii="Times New Roman" w:hAnsi="Times New Roman" w:cs="Times New Roman"/>
          <w:i/>
          <w:sz w:val="20"/>
          <w:szCs w:val="20"/>
          <w:u w:val="single"/>
        </w:rPr>
        <w:t>a</w:t>
      </w:r>
      <w:r w:rsidRPr="00A658CA">
        <w:rPr>
          <w:rFonts w:ascii="Times New Roman" w:hAnsi="Times New Roman" w:cs="Times New Roman"/>
          <w:sz w:val="20"/>
          <w:szCs w:val="20"/>
        </w:rPr>
        <w:t xml:space="preserve">, </w:t>
      </w:r>
      <w:r w:rsidRPr="00A658CA">
        <w:rPr>
          <w:rFonts w:ascii="Times New Roman" w:hAnsi="Times New Roman" w:cs="Times New Roman"/>
          <w:i/>
          <w:sz w:val="20"/>
          <w:szCs w:val="20"/>
        </w:rPr>
        <w:t>za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r w:rsidRPr="00A658CA">
        <w:rPr>
          <w:rFonts w:ascii="Times New Roman" w:hAnsi="Times New Roman" w:cs="Times New Roman"/>
          <w:i/>
          <w:sz w:val="20"/>
          <w:szCs w:val="20"/>
        </w:rPr>
        <w:t>hrad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r w:rsidRPr="00A658CA">
        <w:rPr>
          <w:rFonts w:ascii="Times New Roman" w:hAnsi="Times New Roman" w:cs="Times New Roman"/>
          <w:i/>
          <w:sz w:val="20"/>
          <w:szCs w:val="20"/>
          <w:u w:val="single"/>
        </w:rPr>
        <w:t>ou</w:t>
      </w:r>
      <w:r w:rsidRPr="00A658CA">
        <w:rPr>
          <w:rFonts w:ascii="Times New Roman" w:hAnsi="Times New Roman" w:cs="Times New Roman"/>
          <w:sz w:val="20"/>
          <w:szCs w:val="20"/>
        </w:rPr>
        <w:t xml:space="preserve">, </w:t>
      </w:r>
      <w:r w:rsidRPr="00A658CA">
        <w:rPr>
          <w:rFonts w:ascii="Times New Roman" w:hAnsi="Times New Roman" w:cs="Times New Roman"/>
          <w:i/>
          <w:sz w:val="20"/>
          <w:szCs w:val="20"/>
        </w:rPr>
        <w:t>za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r w:rsidRPr="00A658CA">
        <w:rPr>
          <w:rFonts w:ascii="Times New Roman" w:hAnsi="Times New Roman" w:cs="Times New Roman"/>
          <w:i/>
          <w:sz w:val="20"/>
          <w:szCs w:val="20"/>
        </w:rPr>
        <w:t>hrad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A658CA">
        <w:rPr>
          <w:rFonts w:ascii="Times New Roman" w:hAnsi="Times New Roman" w:cs="Times New Roman"/>
          <w:i/>
          <w:sz w:val="20"/>
          <w:szCs w:val="20"/>
          <w:u w:val="single"/>
        </w:rPr>
        <w:t>ami</w:t>
      </w:r>
      <w:proofErr w:type="spellEnd"/>
      <w:r w:rsidRPr="00A658CA">
        <w:rPr>
          <w:rFonts w:ascii="Times New Roman" w:hAnsi="Times New Roman" w:cs="Times New Roman"/>
          <w:sz w:val="20"/>
          <w:szCs w:val="20"/>
        </w:rPr>
        <w:t xml:space="preserve">; </w:t>
      </w:r>
      <w:r w:rsidRPr="00A658CA">
        <w:rPr>
          <w:rFonts w:ascii="Times New Roman" w:hAnsi="Times New Roman" w:cs="Times New Roman"/>
          <w:i/>
          <w:sz w:val="20"/>
          <w:szCs w:val="20"/>
        </w:rPr>
        <w:t>čist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r w:rsidRPr="00A658CA">
        <w:rPr>
          <w:rFonts w:ascii="Times New Roman" w:hAnsi="Times New Roman" w:cs="Times New Roman"/>
          <w:i/>
          <w:sz w:val="20"/>
          <w:szCs w:val="20"/>
          <w:u w:val="single"/>
        </w:rPr>
        <w:t>ý</w:t>
      </w:r>
      <w:r w:rsidRPr="00A658CA">
        <w:rPr>
          <w:rFonts w:ascii="Times New Roman" w:hAnsi="Times New Roman" w:cs="Times New Roman"/>
          <w:sz w:val="20"/>
          <w:szCs w:val="20"/>
        </w:rPr>
        <w:t xml:space="preserve">, </w:t>
      </w:r>
      <w:r w:rsidRPr="00A658CA">
        <w:rPr>
          <w:rFonts w:ascii="Times New Roman" w:hAnsi="Times New Roman" w:cs="Times New Roman"/>
          <w:i/>
          <w:sz w:val="20"/>
          <w:szCs w:val="20"/>
        </w:rPr>
        <w:t>čist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r w:rsidRPr="00A658CA">
        <w:rPr>
          <w:rFonts w:ascii="Times New Roman" w:hAnsi="Times New Roman" w:cs="Times New Roman"/>
          <w:i/>
          <w:sz w:val="20"/>
          <w:szCs w:val="20"/>
          <w:u w:val="single"/>
        </w:rPr>
        <w:t>á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A658CA">
        <w:rPr>
          <w:rFonts w:ascii="Times New Roman" w:hAnsi="Times New Roman" w:cs="Times New Roman"/>
          <w:sz w:val="20"/>
          <w:szCs w:val="20"/>
        </w:rPr>
        <w:t xml:space="preserve">v některých slovních tvarech tvarotvorný morfém nevyjádřen, zůstává „prázdné místo“ </w:t>
      </w:r>
      <w:r>
        <w:rPr>
          <w:rFonts w:ascii="Times New Roman" w:hAnsi="Times New Roman" w:cs="Times New Roman"/>
          <w:sz w:val="20"/>
          <w:szCs w:val="20"/>
        </w:rPr>
        <w:t xml:space="preserve">= </w:t>
      </w:r>
      <w:r w:rsidRPr="00A658CA">
        <w:rPr>
          <w:rFonts w:ascii="Times New Roman" w:hAnsi="Times New Roman" w:cs="Times New Roman"/>
          <w:sz w:val="20"/>
          <w:szCs w:val="20"/>
        </w:rPr>
        <w:t xml:space="preserve">nulový morfém: </w:t>
      </w:r>
      <w:r w:rsidRPr="00A658CA">
        <w:rPr>
          <w:rFonts w:ascii="Times New Roman" w:hAnsi="Times New Roman" w:cs="Times New Roman"/>
          <w:i/>
          <w:sz w:val="20"/>
          <w:szCs w:val="20"/>
        </w:rPr>
        <w:t>hrad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r w:rsidRPr="00A658CA">
        <w:rPr>
          <w:rFonts w:ascii="Times New Roman" w:hAnsi="Times New Roman" w:cs="Times New Roman"/>
          <w:i/>
          <w:sz w:val="20"/>
          <w:szCs w:val="20"/>
          <w:u w:val="single"/>
        </w:rPr>
        <w:t>0</w:t>
      </w:r>
      <w:r w:rsidRPr="00A658CA">
        <w:rPr>
          <w:rFonts w:ascii="Times New Roman" w:hAnsi="Times New Roman" w:cs="Times New Roman"/>
          <w:sz w:val="20"/>
          <w:szCs w:val="20"/>
        </w:rPr>
        <w:t xml:space="preserve">, </w:t>
      </w:r>
      <w:r w:rsidRPr="00A658CA">
        <w:rPr>
          <w:rFonts w:ascii="Times New Roman" w:hAnsi="Times New Roman" w:cs="Times New Roman"/>
          <w:i/>
          <w:sz w:val="20"/>
          <w:szCs w:val="20"/>
        </w:rPr>
        <w:t>bez žen</w:t>
      </w:r>
      <w:r w:rsidRPr="00A658CA">
        <w:rPr>
          <w:rFonts w:ascii="Times New Roman" w:hAnsi="Times New Roman" w:cs="Times New Roman"/>
          <w:sz w:val="20"/>
          <w:szCs w:val="20"/>
        </w:rPr>
        <w:t>-</w:t>
      </w:r>
      <w:r w:rsidRPr="00A658CA">
        <w:rPr>
          <w:rFonts w:ascii="Times New Roman" w:hAnsi="Times New Roman" w:cs="Times New Roman"/>
          <w:i/>
          <w:sz w:val="20"/>
          <w:szCs w:val="20"/>
          <w:u w:val="single"/>
        </w:rPr>
        <w:t>0</w:t>
      </w:r>
      <w:r w:rsidRPr="00A658C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F858A0E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8CA">
        <w:rPr>
          <w:rFonts w:ascii="Times New Roman" w:hAnsi="Times New Roman" w:cs="Times New Roman"/>
          <w:sz w:val="20"/>
          <w:szCs w:val="20"/>
        </w:rPr>
        <w:t xml:space="preserve">morfémy = konstrukční prvky pro stavbu slovních tvarů (slovní tvary „se skládají“ z morfémů), slovní tvary se podílejí na stavbě věty jako větné členy (např. určité tvary slovesa jako přísudky, tvary přídavných jmen jako přívlastky atd.) </w:t>
      </w:r>
    </w:p>
    <w:p w14:paraId="410E44A8" w14:textId="77777777" w:rsidR="00A32FA3" w:rsidRPr="00A658CA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8CA">
        <w:rPr>
          <w:rFonts w:ascii="Times New Roman" w:hAnsi="Times New Roman" w:cs="Times New Roman"/>
          <w:sz w:val="20"/>
          <w:szCs w:val="20"/>
        </w:rPr>
        <w:t xml:space="preserve">-- jednotka </w:t>
      </w:r>
      <w:r w:rsidRPr="00A658CA">
        <w:rPr>
          <w:rFonts w:ascii="Times New Roman" w:hAnsi="Times New Roman" w:cs="Times New Roman"/>
          <w:b/>
          <w:sz w:val="20"/>
          <w:szCs w:val="20"/>
        </w:rPr>
        <w:t>roviny syntaktické</w:t>
      </w:r>
      <w:r w:rsidRPr="00A658CA">
        <w:rPr>
          <w:rFonts w:ascii="Times New Roman" w:hAnsi="Times New Roman" w:cs="Times New Roman"/>
          <w:sz w:val="20"/>
          <w:szCs w:val="20"/>
        </w:rPr>
        <w:t xml:space="preserve"> = </w:t>
      </w:r>
      <w:r w:rsidRPr="00A658CA">
        <w:rPr>
          <w:rFonts w:ascii="Times New Roman" w:hAnsi="Times New Roman" w:cs="Times New Roman"/>
          <w:b/>
          <w:sz w:val="20"/>
          <w:szCs w:val="20"/>
        </w:rPr>
        <w:t>věta</w:t>
      </w:r>
      <w:r w:rsidRPr="00A658CA">
        <w:rPr>
          <w:rFonts w:ascii="Times New Roman" w:hAnsi="Times New Roman" w:cs="Times New Roman"/>
          <w:sz w:val="20"/>
          <w:szCs w:val="20"/>
        </w:rPr>
        <w:t xml:space="preserve"> (větná struktura, větný vzorec). Věty v textu nabývají výpovědní funkci (nejde už jen o syntaktické struktury, ale o aktuální užití vět). </w:t>
      </w:r>
    </w:p>
    <w:p w14:paraId="5B6CA763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0"/>
          <w:szCs w:val="20"/>
          <w:lang w:eastAsia="cs-CZ"/>
        </w:rPr>
      </w:pPr>
    </w:p>
    <w:p w14:paraId="725E704E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83B856E" w14:textId="77777777" w:rsidR="00D070F7" w:rsidRDefault="00D070F7" w:rsidP="00A32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C075D65" w14:textId="0DC70C9C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gramatika v české lingvistice </w:t>
      </w:r>
    </w:p>
    <w:p w14:paraId="3196A550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morfologie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(tvary slov – gramatické/tvarotvorné morfémy, slovní druhy)</w:t>
      </w:r>
    </w:p>
    <w:p w14:paraId="7B50BBAF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 </w:t>
      </w:r>
    </w:p>
    <w:p w14:paraId="633D2FAB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syntax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(větné dvojice/syntagmata, větné členy, větné vztahy, věta, souvětí)</w:t>
      </w:r>
    </w:p>
    <w:p w14:paraId="3D5AA024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pojetí gramatiky v české lingvistice nezahrnuta slovotvorba, ta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zvažována obvykle 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souvislosti s lexikologií (s naukou o slovní zásobě) </w:t>
      </w:r>
    </w:p>
    <w:p w14:paraId="58BE69EE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</w:p>
    <w:p w14:paraId="1BF2BC09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gramatika jinde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 v lingvistice znakových jazyků) </w:t>
      </w:r>
    </w:p>
    <w:p w14:paraId="4A246050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morfologie flexivní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tvarotvorné morfémy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(nesou gramatické významy)</w:t>
      </w:r>
    </w:p>
    <w:p w14:paraId="708FBBFE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morfologie derivační/produktivní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slovotvorné morfémy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(nesou lexikální významy)</w:t>
      </w:r>
    </w:p>
    <w:p w14:paraId="552C04CB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 </w:t>
      </w:r>
    </w:p>
    <w:p w14:paraId="14C0D3F6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syntax </w:t>
      </w:r>
    </w:p>
    <w:p w14:paraId="449053A4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do pojetí gramatiky zahrnuto i tvoření slov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(slovotvornými morfémy)</w:t>
      </w:r>
    </w:p>
    <w:p w14:paraId="6FE59B28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7E52E7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3F4E0C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A1EBF0" w14:textId="77777777" w:rsidR="00A32FA3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Flexivní morfologie                                                   Derivační/produktivní morfologie</w:t>
      </w:r>
    </w:p>
    <w:p w14:paraId="78E53E42" w14:textId="77777777" w:rsidR="00A32FA3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↓                                                                                 ↓  </w:t>
      </w:r>
    </w:p>
    <w:p w14:paraId="0D9275A5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7E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flexe  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X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117E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derivace</w:t>
      </w:r>
    </w:p>
    <w:p w14:paraId="46B80499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ové tvary slov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nová slova</w:t>
      </w:r>
    </w:p>
    <w:p w14:paraId="1C952A44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e změna slovního druhu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možná změna sl. druhu</w:t>
      </w:r>
    </w:p>
    <w:p w14:paraId="21832D86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zavřený soubor prostředků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„otevřený“ soubor prostředků</w:t>
      </w:r>
    </w:p>
    <w:p w14:paraId="407637B6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flexivní afixy dál od kořene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derivační afixy blíž ke kořeni</w:t>
      </w:r>
    </w:p>
    <w:p w14:paraId="12440647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 produktivní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více produktivní</w:t>
      </w:r>
    </w:p>
    <w:p w14:paraId="56B19E5E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přímo relevantní pro syntax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</w:t>
      </w:r>
    </w:p>
    <w:p w14:paraId="77156E69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více chyb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méně chyb</w:t>
      </w:r>
    </w:p>
    <w:p w14:paraId="0C39B26D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C7EB1E1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 tomu (platné pro všechny jazyky)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437AB3A5" w14:textId="77777777" w:rsidR="00A32FA3" w:rsidRPr="00A66830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683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dva pilíře promluvy: </w:t>
      </w:r>
      <w:r w:rsidRPr="00A6683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pojmenovací + </w:t>
      </w:r>
      <w:proofErr w:type="spellStart"/>
      <w:r w:rsidRPr="00A6683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usouvztažňovací</w:t>
      </w:r>
      <w:proofErr w:type="spellEnd"/>
      <w:r w:rsidRPr="00A6683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(Mathesius)</w:t>
      </w:r>
    </w:p>
    <w:p w14:paraId="554A8F8A" w14:textId="77777777" w:rsidR="00A32FA3" w:rsidRPr="00A66830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A6683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pojmenovací: např. </w:t>
      </w:r>
      <w:proofErr w:type="gramStart"/>
      <w:r w:rsidRPr="00A6683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večeře - Klára</w:t>
      </w:r>
      <w:proofErr w:type="gramEnd"/>
      <w:r w:rsidRPr="00A6683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- otec - jíst</w:t>
      </w:r>
    </w:p>
    <w:p w14:paraId="28718FBB" w14:textId="77777777" w:rsidR="00A32FA3" w:rsidRPr="00A66830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A66830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usouvztažňovací</w:t>
      </w:r>
      <w:proofErr w:type="spellEnd"/>
      <w:r w:rsidRPr="00A6683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např. </w:t>
      </w:r>
      <w:r w:rsidRPr="00A6683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Otec a Klára jí večeři, Klára s otcem jí večeři, Klára jí otcovu večeři, Otče, nejez Klářinu večeři, Klára by jedla večeři bez otce, Otec jí Klářinu večeři</w:t>
      </w:r>
      <w:r w:rsidRPr="00A6683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← proměna tvarů slov + proměna jejich zapojování do vyšších celků (vět)</w:t>
      </w:r>
    </w:p>
    <w:p w14:paraId="27A3B04F" w14:textId="77777777" w:rsidR="00A32FA3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↑</w:t>
      </w:r>
    </w:p>
    <w:p w14:paraId="4DAF8317" w14:textId="77777777" w:rsidR="00A32FA3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F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gramatické věty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(respektování gramatických pravidel češtiny)</w:t>
      </w:r>
    </w:p>
    <w:p w14:paraId="6144F2A1" w14:textId="77777777" w:rsidR="00A32FA3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 </w:t>
      </w:r>
    </w:p>
    <w:p w14:paraId="2D1CEC32" w14:textId="77777777" w:rsidR="00A32FA3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F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agramatické věty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(nerespektování gramatických pravidel češtiny, nepřijatelnost gramatická, např. </w:t>
      </w:r>
      <w:r w:rsidRPr="002C2D5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Klára jíst otce večeřemi, Klára otec večeře jím...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99E0E9C" w14:textId="77777777" w:rsidR="00A32FA3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</w:p>
    <w:p w14:paraId="4FA34559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nepřijatelnost sémantická (</w:t>
      </w:r>
      <w:r w:rsidRPr="002C2D5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Klára snědla otce k </w:t>
      </w:r>
      <w:proofErr w:type="gramStart"/>
      <w:r w:rsidRPr="002C2D5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večeři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5A83688" w14:textId="77777777" w:rsidR="00A32FA3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140D905" w14:textId="77777777" w:rsidR="00A32FA3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FD277F3" w14:textId="2CE40945" w:rsidR="00A32FA3" w:rsidRPr="00807A14" w:rsidRDefault="00D070F7" w:rsidP="00A32FA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rámec </w:t>
      </w:r>
      <w:r w:rsidR="00A32FA3" w:rsidRPr="00807A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kontrastivní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</w:t>
      </w:r>
      <w:r w:rsidR="00A32FA3" w:rsidRPr="00807A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přístup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  <w:r w:rsidR="00A32FA3" w:rsidRPr="00807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85064AB" w14:textId="7D794548" w:rsidR="00A32FA3" w:rsidRDefault="00D070F7" w:rsidP="00A3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kontrastivní přístup = p</w:t>
      </w:r>
      <w:r w:rsidR="00A32FA3" w:rsidRPr="002C2D5F">
        <w:rPr>
          <w:rFonts w:ascii="Times New Roman" w:hAnsi="Times New Roman" w:cs="Times New Roman"/>
          <w:sz w:val="24"/>
          <w:szCs w:val="24"/>
        </w:rPr>
        <w:t>orovnávání jazyků z hlediska jejich podobností a rozdílů</w:t>
      </w:r>
      <w:r w:rsidR="00A32FA3">
        <w:rPr>
          <w:rFonts w:ascii="Times New Roman" w:hAnsi="Times New Roman" w:cs="Times New Roman"/>
          <w:sz w:val="24"/>
          <w:szCs w:val="24"/>
        </w:rPr>
        <w:t xml:space="preserve"> (</w:t>
      </w:r>
      <w:r w:rsidR="00A32FA3" w:rsidRPr="002C2D5F">
        <w:rPr>
          <w:rFonts w:ascii="Times New Roman" w:hAnsi="Times New Roman" w:cs="Times New Roman"/>
          <w:sz w:val="24"/>
          <w:szCs w:val="24"/>
        </w:rPr>
        <w:t>důležitý i z hlediska vyučování cizích jazyků</w:t>
      </w:r>
      <w:r w:rsidR="00A32FA3">
        <w:rPr>
          <w:rFonts w:ascii="Times New Roman" w:hAnsi="Times New Roman" w:cs="Times New Roman"/>
          <w:sz w:val="24"/>
          <w:szCs w:val="24"/>
        </w:rPr>
        <w:t>, např. psané češtiny pro neslyšící, českého znakového jazyka pro slyšící)</w:t>
      </w:r>
    </w:p>
    <w:p w14:paraId="010B93CC" w14:textId="77777777" w:rsidR="00D070F7" w:rsidRDefault="00A32FA3" w:rsidP="00A3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šíře zájmů: porovnání </w:t>
      </w:r>
    </w:p>
    <w:p w14:paraId="724FB2C3" w14:textId="77777777" w:rsidR="00D070F7" w:rsidRDefault="00A32FA3" w:rsidP="00A3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znakov</w:t>
      </w:r>
      <w:r w:rsidR="00D070F7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jazyk + mluven</w:t>
      </w:r>
      <w:r w:rsidR="00D070F7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jazyk</w:t>
      </w:r>
    </w:p>
    <w:p w14:paraId="5F32C139" w14:textId="23B3D4D0" w:rsidR="00A32FA3" w:rsidRPr="002C2D5F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znakový jazyk + (jiný) znakový jazyk</w:t>
      </w:r>
      <w:r w:rsidRPr="002C2D5F">
        <w:rPr>
          <w:rFonts w:ascii="Times New Roman" w:hAnsi="Times New Roman" w:cs="Times New Roman"/>
          <w:sz w:val="24"/>
          <w:szCs w:val="24"/>
        </w:rPr>
        <w:t xml:space="preserve"> </w:t>
      </w:r>
      <w:r w:rsidRPr="002C2D5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14:paraId="392B7E06" w14:textId="4B8C3DBC" w:rsidR="00A32FA3" w:rsidRDefault="00A32FA3" w:rsidP="00A3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A14">
        <w:rPr>
          <w:rFonts w:ascii="Times New Roman" w:hAnsi="Times New Roman" w:cs="Times New Roman"/>
          <w:b/>
          <w:bCs/>
          <w:sz w:val="24"/>
          <w:szCs w:val="24"/>
        </w:rPr>
        <w:t>východisko</w:t>
      </w:r>
      <w:r w:rsidR="00D070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0F7" w:rsidRPr="00D070F7">
        <w:rPr>
          <w:rFonts w:ascii="Times New Roman" w:hAnsi="Times New Roman" w:cs="Times New Roman"/>
          <w:sz w:val="24"/>
          <w:szCs w:val="24"/>
        </w:rPr>
        <w:t>kontrastivního přístupu</w:t>
      </w:r>
      <w:r>
        <w:rPr>
          <w:rFonts w:ascii="Times New Roman" w:hAnsi="Times New Roman" w:cs="Times New Roman"/>
          <w:sz w:val="24"/>
          <w:szCs w:val="24"/>
        </w:rPr>
        <w:t xml:space="preserve">: existence </w:t>
      </w:r>
      <w:r w:rsidRPr="00A658CA">
        <w:rPr>
          <w:rFonts w:ascii="Times New Roman" w:hAnsi="Times New Roman" w:cs="Times New Roman"/>
          <w:sz w:val="24"/>
          <w:szCs w:val="24"/>
        </w:rPr>
        <w:t>společn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A658CA">
        <w:rPr>
          <w:rFonts w:ascii="Times New Roman" w:hAnsi="Times New Roman" w:cs="Times New Roman"/>
          <w:sz w:val="24"/>
          <w:szCs w:val="24"/>
        </w:rPr>
        <w:t xml:space="preserve"> vyjadřovací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A658CA">
        <w:rPr>
          <w:rFonts w:ascii="Times New Roman" w:hAnsi="Times New Roman" w:cs="Times New Roman"/>
          <w:sz w:val="24"/>
          <w:szCs w:val="24"/>
        </w:rPr>
        <w:t xml:space="preserve"> potřeb</w:t>
      </w:r>
      <w:r>
        <w:rPr>
          <w:rFonts w:ascii="Times New Roman" w:hAnsi="Times New Roman" w:cs="Times New Roman"/>
          <w:sz w:val="24"/>
          <w:szCs w:val="24"/>
        </w:rPr>
        <w:t xml:space="preserve"> + hledání</w:t>
      </w:r>
      <w:r w:rsidRPr="00A658CA">
        <w:rPr>
          <w:rFonts w:ascii="Times New Roman" w:hAnsi="Times New Roman" w:cs="Times New Roman"/>
          <w:sz w:val="24"/>
          <w:szCs w:val="24"/>
        </w:rPr>
        <w:t xml:space="preserve"> způsob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A658CA">
        <w:rPr>
          <w:rFonts w:ascii="Times New Roman" w:hAnsi="Times New Roman" w:cs="Times New Roman"/>
          <w:sz w:val="24"/>
          <w:szCs w:val="24"/>
        </w:rPr>
        <w:t xml:space="preserve">, jakými jednotlivé jazyky (každý po svém) těmto potřebám vyhovují (srov. 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A658CA">
        <w:rPr>
          <w:rFonts w:ascii="Times New Roman" w:hAnsi="Times New Roman" w:cs="Times New Roman"/>
          <w:sz w:val="24"/>
          <w:szCs w:val="24"/>
        </w:rPr>
        <w:t>Skalička: jazyky představují různá řešení týchž problémů)</w:t>
      </w:r>
    </w:p>
    <w:p w14:paraId="548E8F9C" w14:textId="77777777" w:rsidR="00A32FA3" w:rsidRDefault="00A32FA3" w:rsidP="00A3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A14">
        <w:rPr>
          <w:rFonts w:ascii="Times New Roman" w:hAnsi="Times New Roman" w:cs="Times New Roman"/>
          <w:b/>
          <w:bCs/>
          <w:sz w:val="24"/>
          <w:szCs w:val="24"/>
        </w:rPr>
        <w:t>postup</w:t>
      </w:r>
      <w:r w:rsidRPr="00A658CA">
        <w:rPr>
          <w:rFonts w:ascii="Times New Roman" w:hAnsi="Times New Roman" w:cs="Times New Roman"/>
          <w:sz w:val="24"/>
          <w:szCs w:val="24"/>
        </w:rPr>
        <w:t xml:space="preserve">: od funkčních potřeb (např. </w:t>
      </w:r>
      <w:r>
        <w:rPr>
          <w:rFonts w:ascii="Times New Roman" w:hAnsi="Times New Roman" w:cs="Times New Roman"/>
          <w:sz w:val="24"/>
          <w:szCs w:val="24"/>
        </w:rPr>
        <w:t xml:space="preserve">potřeba </w:t>
      </w:r>
      <w:r w:rsidRPr="00A658CA">
        <w:rPr>
          <w:rFonts w:ascii="Times New Roman" w:hAnsi="Times New Roman" w:cs="Times New Roman"/>
          <w:sz w:val="24"/>
          <w:szCs w:val="24"/>
        </w:rPr>
        <w:t xml:space="preserve">vyjádřit to, že něco bylo, je, bude, </w:t>
      </w:r>
      <w:r w:rsidRPr="00807A14">
        <w:rPr>
          <w:rFonts w:ascii="Times New Roman" w:hAnsi="Times New Roman" w:cs="Times New Roman"/>
          <w:sz w:val="24"/>
          <w:szCs w:val="24"/>
        </w:rPr>
        <w:t>že něčeho je moc/málo</w:t>
      </w:r>
      <w:r w:rsidRPr="00A658CA">
        <w:rPr>
          <w:rFonts w:ascii="Times New Roman" w:hAnsi="Times New Roman" w:cs="Times New Roman"/>
          <w:sz w:val="24"/>
          <w:szCs w:val="24"/>
        </w:rPr>
        <w:t xml:space="preserve">) k formálním prostředkům, kterými se </w:t>
      </w:r>
      <w:r>
        <w:rPr>
          <w:rFonts w:ascii="Times New Roman" w:hAnsi="Times New Roman" w:cs="Times New Roman"/>
          <w:sz w:val="24"/>
          <w:szCs w:val="24"/>
        </w:rPr>
        <w:t xml:space="preserve">tyto funkční potřeby </w:t>
      </w:r>
      <w:r w:rsidRPr="00A658CA">
        <w:rPr>
          <w:rFonts w:ascii="Times New Roman" w:hAnsi="Times New Roman" w:cs="Times New Roman"/>
          <w:sz w:val="24"/>
          <w:szCs w:val="24"/>
        </w:rPr>
        <w:t xml:space="preserve">uspokojují </w:t>
      </w:r>
      <w:r>
        <w:rPr>
          <w:rFonts w:ascii="Times New Roman" w:hAnsi="Times New Roman" w:cs="Times New Roman"/>
          <w:sz w:val="24"/>
          <w:szCs w:val="24"/>
        </w:rPr>
        <w:t xml:space="preserve">(např. </w:t>
      </w:r>
      <w:r w:rsidRPr="00807A14">
        <w:rPr>
          <w:rFonts w:ascii="Times New Roman" w:hAnsi="Times New Roman" w:cs="Times New Roman"/>
          <w:sz w:val="24"/>
          <w:szCs w:val="24"/>
        </w:rPr>
        <w:t xml:space="preserve">funkční potřeba: </w:t>
      </w:r>
      <w:r w:rsidRPr="00A658CA">
        <w:rPr>
          <w:rFonts w:ascii="Times New Roman" w:hAnsi="Times New Roman" w:cs="Times New Roman"/>
          <w:sz w:val="24"/>
          <w:szCs w:val="24"/>
        </w:rPr>
        <w:t xml:space="preserve">potřebuji se na něco zeptat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A658CA">
        <w:rPr>
          <w:rFonts w:ascii="Times New Roman" w:hAnsi="Times New Roman" w:cs="Times New Roman"/>
          <w:sz w:val="24"/>
          <w:szCs w:val="24"/>
        </w:rPr>
        <w:t xml:space="preserve"> jak to „dělám“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7A14">
        <w:rPr>
          <w:rFonts w:ascii="Times New Roman" w:hAnsi="Times New Roman" w:cs="Times New Roman"/>
          <w:sz w:val="24"/>
          <w:szCs w:val="24"/>
        </w:rPr>
        <w:t xml:space="preserve">jaké prostředky volím </w:t>
      </w:r>
      <w:r w:rsidRPr="00A658CA">
        <w:rPr>
          <w:rFonts w:ascii="Times New Roman" w:hAnsi="Times New Roman" w:cs="Times New Roman"/>
          <w:sz w:val="24"/>
          <w:szCs w:val="24"/>
        </w:rPr>
        <w:t>v češtině, jak</w:t>
      </w:r>
      <w:r>
        <w:rPr>
          <w:rFonts w:ascii="Times New Roman" w:hAnsi="Times New Roman" w:cs="Times New Roman"/>
          <w:sz w:val="24"/>
          <w:szCs w:val="24"/>
        </w:rPr>
        <w:t xml:space="preserve">é prostředky volím </w:t>
      </w:r>
      <w:r w:rsidRPr="00A658CA">
        <w:rPr>
          <w:rFonts w:ascii="Times New Roman" w:hAnsi="Times New Roman" w:cs="Times New Roman"/>
          <w:sz w:val="24"/>
          <w:szCs w:val="24"/>
        </w:rPr>
        <w:t>v českém z</w:t>
      </w:r>
      <w:r>
        <w:rPr>
          <w:rFonts w:ascii="Times New Roman" w:hAnsi="Times New Roman" w:cs="Times New Roman"/>
          <w:sz w:val="24"/>
          <w:szCs w:val="24"/>
        </w:rPr>
        <w:t>nakovém jazyce)</w:t>
      </w:r>
    </w:p>
    <w:p w14:paraId="7C282EEE" w14:textId="77777777" w:rsidR="00A32FA3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9D69CE" w14:textId="77777777" w:rsidR="00A32FA3" w:rsidRPr="00A658CA" w:rsidRDefault="00A32FA3" w:rsidP="00A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tedy: 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shodn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různé způsoby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vyjádření</w:t>
      </w:r>
    </w:p>
    <w:p w14:paraId="2DF0DBBA" w14:textId="77777777" w:rsidR="00A32FA3" w:rsidRDefault="00A32FA3" w:rsidP="00A32FA3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↑</w:t>
      </w:r>
    </w:p>
    <w:p w14:paraId="0C2A4AE3" w14:textId="77777777" w:rsidR="00A32FA3" w:rsidRPr="002C69FE" w:rsidRDefault="00A32FA3" w:rsidP="00A3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C69FE">
        <w:rPr>
          <w:rFonts w:ascii="Times New Roman" w:hAnsi="Times New Roman" w:cs="Times New Roman"/>
          <w:b/>
          <w:bCs/>
          <w:sz w:val="24"/>
          <w:szCs w:val="24"/>
        </w:rPr>
        <w:t>rovnávání mluvených jazyků + znakových jazyků</w:t>
      </w:r>
    </w:p>
    <w:p w14:paraId="4D87918C" w14:textId="77777777" w:rsidR="00A32FA3" w:rsidRDefault="00A32FA3" w:rsidP="00A3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srov. základní </w:t>
      </w:r>
      <w:r w:rsidRPr="00807A14">
        <w:rPr>
          <w:rFonts w:ascii="Times New Roman" w:hAnsi="Times New Roman" w:cs="Times New Roman"/>
          <w:b/>
          <w:bCs/>
          <w:sz w:val="24"/>
          <w:szCs w:val="24"/>
        </w:rPr>
        <w:t>odlišnost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07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mluvených a znakových jazyků (podrobně v kursu Úvod do lingvistiky znakového jazyka):</w:t>
      </w:r>
    </w:p>
    <w:p w14:paraId="6F2CEA6D" w14:textId="77777777" w:rsidR="00D070F7" w:rsidRDefault="00D070F7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E792B5" w14:textId="5E293D98" w:rsidR="00A32FA3" w:rsidRPr="001D6BCD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>nejdůležitější</w:t>
      </w:r>
      <w:r w:rsidRPr="001D6BCD">
        <w:rPr>
          <w:rFonts w:ascii="Times New Roman" w:hAnsi="Times New Roman" w:cs="Times New Roman"/>
          <w:b/>
          <w:bCs/>
          <w:sz w:val="20"/>
          <w:szCs w:val="20"/>
        </w:rPr>
        <w:t xml:space="preserve"> odlišnosti mluvených </w:t>
      </w:r>
      <w:r w:rsidRPr="001D6BCD">
        <w:rPr>
          <w:rFonts w:ascii="Times New Roman" w:hAnsi="Times New Roman" w:cs="Times New Roman"/>
          <w:sz w:val="20"/>
          <w:szCs w:val="20"/>
        </w:rPr>
        <w:t>a</w:t>
      </w:r>
      <w:r w:rsidRPr="001D6BCD">
        <w:rPr>
          <w:rFonts w:ascii="Times New Roman" w:hAnsi="Times New Roman" w:cs="Times New Roman"/>
          <w:b/>
          <w:bCs/>
          <w:sz w:val="20"/>
          <w:szCs w:val="20"/>
        </w:rPr>
        <w:t xml:space="preserve"> znakových j</w:t>
      </w:r>
      <w:r w:rsidRPr="001D6BCD">
        <w:rPr>
          <w:rFonts w:ascii="Times New Roman" w:hAnsi="Times New Roman" w:cs="Times New Roman"/>
          <w:sz w:val="20"/>
          <w:szCs w:val="20"/>
        </w:rPr>
        <w:t>azyků</w:t>
      </w:r>
    </w:p>
    <w:p w14:paraId="22F40458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1D6BCD">
        <w:rPr>
          <w:rFonts w:ascii="Times New Roman" w:hAnsi="Times New Roman" w:cs="Times New Roman"/>
          <w:b/>
          <w:bCs/>
          <w:sz w:val="20"/>
          <w:szCs w:val="20"/>
        </w:rPr>
        <w:t xml:space="preserve">způsob existence jazyka / „modalita“ </w:t>
      </w:r>
    </w:p>
    <w:p w14:paraId="06576E9A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>mluvené jazyky: audio orální způsob existence (u některých existence psané formy)</w:t>
      </w:r>
    </w:p>
    <w:p w14:paraId="633ABA1F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>znakové jazyky: vizuálně motorický způsob existence (neexistence psané formy)</w:t>
      </w:r>
    </w:p>
    <w:p w14:paraId="5F032F98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1D6BCD">
        <w:rPr>
          <w:rFonts w:ascii="Times New Roman" w:hAnsi="Times New Roman" w:cs="Times New Roman"/>
          <w:b/>
          <w:bCs/>
          <w:sz w:val="20"/>
          <w:szCs w:val="20"/>
        </w:rPr>
        <w:t>nosič významu</w:t>
      </w:r>
    </w:p>
    <w:p w14:paraId="1845CF7C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>mluvené jazyky: zvuk jako jediný nosič významu</w:t>
      </w:r>
    </w:p>
    <w:p w14:paraId="493585CA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>znakové jazyky: tvary a pohyby ruky/rukou (</w:t>
      </w:r>
      <w:r w:rsidRPr="001D6BCD">
        <w:rPr>
          <w:rFonts w:ascii="Times New Roman" w:hAnsi="Times New Roman" w:cs="Times New Roman"/>
          <w:b/>
          <w:bCs/>
          <w:sz w:val="20"/>
          <w:szCs w:val="20"/>
        </w:rPr>
        <w:t>manuální nosič významu</w:t>
      </w:r>
      <w:r w:rsidRPr="001D6BCD">
        <w:rPr>
          <w:rFonts w:ascii="Times New Roman" w:hAnsi="Times New Roman" w:cs="Times New Roman"/>
          <w:sz w:val="20"/>
          <w:szCs w:val="20"/>
        </w:rPr>
        <w:t>)</w:t>
      </w:r>
      <w:r w:rsidRPr="001D6B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D6BCD">
        <w:rPr>
          <w:rFonts w:ascii="Times New Roman" w:hAnsi="Times New Roman" w:cs="Times New Roman"/>
          <w:sz w:val="20"/>
          <w:szCs w:val="20"/>
        </w:rPr>
        <w:t>+ tvary a pohyby obličejových svalů, hlavy, horní části trupu (</w:t>
      </w:r>
      <w:r w:rsidRPr="001D6BCD">
        <w:rPr>
          <w:rFonts w:ascii="Times New Roman" w:hAnsi="Times New Roman" w:cs="Times New Roman"/>
          <w:b/>
          <w:bCs/>
          <w:sz w:val="20"/>
          <w:szCs w:val="20"/>
        </w:rPr>
        <w:t>nemanuální nosič významu</w:t>
      </w:r>
      <w:r w:rsidRPr="001D6BCD">
        <w:rPr>
          <w:rFonts w:ascii="Times New Roman" w:hAnsi="Times New Roman" w:cs="Times New Roman"/>
          <w:sz w:val="20"/>
          <w:szCs w:val="20"/>
        </w:rPr>
        <w:t xml:space="preserve">), tj. </w:t>
      </w:r>
      <w:r w:rsidRPr="001D6BCD">
        <w:rPr>
          <w:rFonts w:ascii="Times New Roman" w:hAnsi="Times New Roman" w:cs="Times New Roman"/>
          <w:b/>
          <w:bCs/>
          <w:sz w:val="20"/>
          <w:szCs w:val="20"/>
        </w:rPr>
        <w:t>dva nosiče</w:t>
      </w:r>
      <w:r w:rsidRPr="001D6BCD">
        <w:rPr>
          <w:rFonts w:ascii="Times New Roman" w:hAnsi="Times New Roman" w:cs="Times New Roman"/>
          <w:sz w:val="20"/>
          <w:szCs w:val="20"/>
        </w:rPr>
        <w:t xml:space="preserve"> významu </w:t>
      </w:r>
    </w:p>
    <w:p w14:paraId="255A63A3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1D6BCD">
        <w:rPr>
          <w:rFonts w:ascii="Times New Roman" w:hAnsi="Times New Roman" w:cs="Times New Roman"/>
          <w:b/>
          <w:bCs/>
          <w:sz w:val="20"/>
          <w:szCs w:val="20"/>
        </w:rPr>
        <w:t xml:space="preserve">lineárnost X simultánnost </w:t>
      </w:r>
    </w:p>
    <w:p w14:paraId="17AD221C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>mluvené jazyky: lineární uspořádání (hlásky, písmena, slova, věty řazeny za sebou)</w:t>
      </w:r>
    </w:p>
    <w:p w14:paraId="680240FF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 xml:space="preserve">znakové jazyky: vedle lineárního uspořádání (znaky ve větě „za sebou“) i uspořádání simultánní </w:t>
      </w:r>
    </w:p>
    <w:p w14:paraId="398452A6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D6BCD">
        <w:rPr>
          <w:rFonts w:ascii="Times New Roman" w:hAnsi="Times New Roman" w:cs="Times New Roman"/>
          <w:b/>
          <w:bCs/>
          <w:sz w:val="20"/>
          <w:szCs w:val="20"/>
        </w:rPr>
        <w:t>prostor</w:t>
      </w:r>
    </w:p>
    <w:p w14:paraId="2463863E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>mluvené jazyky: neexistence v prostoru</w:t>
      </w:r>
    </w:p>
    <w:p w14:paraId="1921CD7F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 xml:space="preserve">znakové jazyky: existence v prostoru (prostor, v němž je znakový jazyk artikulován = </w:t>
      </w:r>
      <w:proofErr w:type="spellStart"/>
      <w:r w:rsidRPr="001D6BCD">
        <w:rPr>
          <w:rFonts w:ascii="Times New Roman" w:hAnsi="Times New Roman" w:cs="Times New Roman"/>
          <w:sz w:val="20"/>
          <w:szCs w:val="20"/>
        </w:rPr>
        <w:t>znakovací</w:t>
      </w:r>
      <w:proofErr w:type="spellEnd"/>
      <w:r w:rsidRPr="001D6BCD">
        <w:rPr>
          <w:rFonts w:ascii="Times New Roman" w:hAnsi="Times New Roman" w:cs="Times New Roman"/>
          <w:sz w:val="20"/>
          <w:szCs w:val="20"/>
        </w:rPr>
        <w:t xml:space="preserve"> prostor)</w:t>
      </w:r>
    </w:p>
    <w:p w14:paraId="40D533DD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b/>
          <w:bCs/>
          <w:sz w:val="20"/>
          <w:szCs w:val="20"/>
        </w:rPr>
        <w:t>arbitrárnost X ikoničnost</w:t>
      </w:r>
    </w:p>
    <w:p w14:paraId="4E337E00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 xml:space="preserve">mluvené jazyky: převážně arbitrární </w:t>
      </w:r>
    </w:p>
    <w:p w14:paraId="2875A23D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 xml:space="preserve">znakové jazyky: výrazná tendence k ikoničnosti ve slovní zásobě i v gramatice </w:t>
      </w:r>
    </w:p>
    <w:p w14:paraId="2E67042F" w14:textId="77777777" w:rsidR="00A32FA3" w:rsidRPr="001D6BCD" w:rsidRDefault="00A32FA3" w:rsidP="00A32FA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>+</w:t>
      </w:r>
    </w:p>
    <w:p w14:paraId="4118594A" w14:textId="77777777" w:rsidR="00A32FA3" w:rsidRPr="001D6BCD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 xml:space="preserve">rozdílné faktory </w:t>
      </w:r>
      <w:r w:rsidRPr="001D6BCD">
        <w:rPr>
          <w:rFonts w:ascii="Times New Roman" w:hAnsi="Times New Roman" w:cs="Times New Roman"/>
          <w:b/>
          <w:bCs/>
          <w:sz w:val="20"/>
          <w:szCs w:val="20"/>
        </w:rPr>
        <w:t xml:space="preserve">historické </w:t>
      </w:r>
      <w:r w:rsidRPr="001D6BCD">
        <w:rPr>
          <w:rFonts w:ascii="Times New Roman" w:hAnsi="Times New Roman" w:cs="Times New Roman"/>
          <w:bCs/>
          <w:sz w:val="20"/>
          <w:szCs w:val="20"/>
        </w:rPr>
        <w:t>a</w:t>
      </w:r>
      <w:r w:rsidRPr="001D6BCD">
        <w:rPr>
          <w:rFonts w:ascii="Times New Roman" w:hAnsi="Times New Roman" w:cs="Times New Roman"/>
          <w:b/>
          <w:bCs/>
          <w:sz w:val="20"/>
          <w:szCs w:val="20"/>
        </w:rPr>
        <w:t xml:space="preserve"> demografické</w:t>
      </w:r>
      <w:r w:rsidRPr="001D6B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63A08" w14:textId="77777777" w:rsidR="00A32FA3" w:rsidRPr="001D6BCD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lastRenderedPageBreak/>
        <w:t xml:space="preserve">znakové jazyky = relativně </w:t>
      </w:r>
      <w:r w:rsidRPr="001D6BCD">
        <w:rPr>
          <w:rFonts w:ascii="Times New Roman" w:hAnsi="Times New Roman" w:cs="Times New Roman"/>
          <w:b/>
          <w:bCs/>
          <w:sz w:val="20"/>
          <w:szCs w:val="20"/>
        </w:rPr>
        <w:t>mladé</w:t>
      </w:r>
      <w:r w:rsidRPr="001D6BCD">
        <w:rPr>
          <w:rFonts w:ascii="Times New Roman" w:hAnsi="Times New Roman" w:cs="Times New Roman"/>
          <w:sz w:val="20"/>
          <w:szCs w:val="20"/>
        </w:rPr>
        <w:t xml:space="preserve">, jejich historie se datuje zhruba od poloviny 18. stol. (kvůli svému „mládí“ bývají – i pokud jde o jejich strukturní rysy – srovnávány s jinými takto „mladými“ jazyky, s jazyky kreolskými) → </w:t>
      </w:r>
    </w:p>
    <w:p w14:paraId="7B8D300D" w14:textId="77777777" w:rsidR="00A32FA3" w:rsidRPr="001D6BCD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 xml:space="preserve">i proto jistá </w:t>
      </w:r>
      <w:r w:rsidRPr="001D6BCD">
        <w:rPr>
          <w:rFonts w:ascii="Times New Roman" w:hAnsi="Times New Roman" w:cs="Times New Roman"/>
          <w:b/>
          <w:bCs/>
          <w:sz w:val="20"/>
          <w:szCs w:val="20"/>
        </w:rPr>
        <w:t>podobnost</w:t>
      </w:r>
      <w:r w:rsidRPr="001D6BCD">
        <w:rPr>
          <w:rFonts w:ascii="Times New Roman" w:hAnsi="Times New Roman" w:cs="Times New Roman"/>
          <w:sz w:val="20"/>
          <w:szCs w:val="20"/>
        </w:rPr>
        <w:t xml:space="preserve"> ve stavbě různých znakových jazyků (související i s vizuálně motorickým způsobem jejich existence), zvl. ve stavbě </w:t>
      </w:r>
      <w:r w:rsidRPr="001D6BCD">
        <w:rPr>
          <w:rFonts w:ascii="Times New Roman" w:hAnsi="Times New Roman" w:cs="Times New Roman"/>
          <w:b/>
          <w:bCs/>
          <w:sz w:val="20"/>
          <w:szCs w:val="20"/>
        </w:rPr>
        <w:t xml:space="preserve">gramatické </w:t>
      </w:r>
      <w:r w:rsidRPr="001D6BCD">
        <w:rPr>
          <w:rFonts w:ascii="Times New Roman" w:hAnsi="Times New Roman" w:cs="Times New Roman"/>
          <w:sz w:val="20"/>
          <w:szCs w:val="20"/>
        </w:rPr>
        <w:t>(slovní zásoba znakových jazyků odlišná víc než jejich gramatika)</w:t>
      </w:r>
    </w:p>
    <w:p w14:paraId="7279592E" w14:textId="77777777" w:rsidR="00A32FA3" w:rsidRPr="001D6BCD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>↓↑</w:t>
      </w:r>
    </w:p>
    <w:p w14:paraId="345F40A8" w14:textId="77777777" w:rsidR="00A32FA3" w:rsidRPr="001D6BCD" w:rsidRDefault="00A32FA3" w:rsidP="00A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 xml:space="preserve">podobné (převážně) gramatické rysy různých znakových jazyků </w:t>
      </w:r>
    </w:p>
    <w:p w14:paraId="45404C1E" w14:textId="77777777" w:rsidR="00A32FA3" w:rsidRPr="001D6BCD" w:rsidRDefault="00A32FA3" w:rsidP="00A32FA3">
      <w:pPr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 xml:space="preserve">podobnost gramatické stavby </w:t>
      </w:r>
      <w:r w:rsidRPr="001D6BCD">
        <w:rPr>
          <w:rFonts w:ascii="Times New Roman" w:hAnsi="Times New Roman" w:cs="Times New Roman"/>
          <w:b/>
          <w:bCs/>
          <w:sz w:val="20"/>
          <w:szCs w:val="20"/>
        </w:rPr>
        <w:t>různých</w:t>
      </w:r>
      <w:r w:rsidRPr="001D6BCD">
        <w:rPr>
          <w:rFonts w:ascii="Times New Roman" w:hAnsi="Times New Roman" w:cs="Times New Roman"/>
          <w:sz w:val="20"/>
          <w:szCs w:val="20"/>
        </w:rPr>
        <w:t xml:space="preserve"> znakových jazyků např. v těchto oblastech </w:t>
      </w:r>
    </w:p>
    <w:p w14:paraId="4EB4E1A1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 xml:space="preserve">využití </w:t>
      </w:r>
      <w:r w:rsidRPr="001D6BCD">
        <w:rPr>
          <w:rFonts w:ascii="Times New Roman" w:hAnsi="Times New Roman" w:cs="Times New Roman"/>
          <w:b/>
          <w:sz w:val="20"/>
          <w:szCs w:val="20"/>
        </w:rPr>
        <w:t>nemanuálních prostředků</w:t>
      </w:r>
      <w:r w:rsidRPr="001D6BCD">
        <w:rPr>
          <w:rFonts w:ascii="Times New Roman" w:hAnsi="Times New Roman" w:cs="Times New Roman"/>
          <w:sz w:val="20"/>
          <w:szCs w:val="20"/>
        </w:rPr>
        <w:t xml:space="preserve"> pro gramatické funkce, např. shodná „podoba“ obočí při různých typech otázek </w:t>
      </w:r>
    </w:p>
    <w:p w14:paraId="0C40C950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 xml:space="preserve">povaha </w:t>
      </w:r>
      <w:r w:rsidRPr="001D6BCD">
        <w:rPr>
          <w:rFonts w:ascii="Times New Roman" w:hAnsi="Times New Roman" w:cs="Times New Roman"/>
          <w:b/>
          <w:sz w:val="20"/>
          <w:szCs w:val="20"/>
        </w:rPr>
        <w:t xml:space="preserve">pronominální reference </w:t>
      </w:r>
      <w:r w:rsidRPr="001D6BCD">
        <w:rPr>
          <w:rFonts w:ascii="Times New Roman" w:hAnsi="Times New Roman" w:cs="Times New Roman"/>
          <w:bCs/>
          <w:sz w:val="20"/>
          <w:szCs w:val="20"/>
        </w:rPr>
        <w:t>(zájmenného odkazování); souvislost např. s</w:t>
      </w:r>
      <w:r w:rsidRPr="001D6BCD">
        <w:rPr>
          <w:rFonts w:ascii="Times New Roman" w:hAnsi="Times New Roman" w:cs="Times New Roman"/>
          <w:sz w:val="20"/>
          <w:szCs w:val="20"/>
        </w:rPr>
        <w:t xml:space="preserve"> „viditelnou“ pozicí subjektů „já“, „ty“, „on“ atd. v prostoru </w:t>
      </w:r>
    </w:p>
    <w:p w14:paraId="2C77C427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b/>
          <w:sz w:val="20"/>
          <w:szCs w:val="20"/>
        </w:rPr>
        <w:t>shoda</w:t>
      </w:r>
      <w:r w:rsidRPr="001D6BCD">
        <w:rPr>
          <w:rFonts w:ascii="Times New Roman" w:hAnsi="Times New Roman" w:cs="Times New Roman"/>
          <w:sz w:val="20"/>
          <w:szCs w:val="20"/>
        </w:rPr>
        <w:t xml:space="preserve"> u jednoho typu sloves, kdy se změnou parametru pohybu vyjadřuje, od koho a ke komu slovesný děj směřuje </w:t>
      </w:r>
    </w:p>
    <w:p w14:paraId="09ACC797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 xml:space="preserve">vizuálně motivované vyjadřování </w:t>
      </w:r>
      <w:r w:rsidRPr="001D6BCD">
        <w:rPr>
          <w:rFonts w:ascii="Times New Roman" w:hAnsi="Times New Roman" w:cs="Times New Roman"/>
          <w:b/>
          <w:sz w:val="20"/>
          <w:szCs w:val="20"/>
        </w:rPr>
        <w:t>prostorových vztahů</w:t>
      </w:r>
      <w:r w:rsidRPr="001D6BCD">
        <w:rPr>
          <w:rFonts w:ascii="Times New Roman" w:hAnsi="Times New Roman" w:cs="Times New Roman"/>
          <w:bCs/>
          <w:sz w:val="20"/>
          <w:szCs w:val="20"/>
        </w:rPr>
        <w:t>:</w:t>
      </w:r>
      <w:r w:rsidRPr="001D6B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6BCD">
        <w:rPr>
          <w:rFonts w:ascii="Times New Roman" w:hAnsi="Times New Roman" w:cs="Times New Roman"/>
          <w:sz w:val="20"/>
          <w:szCs w:val="20"/>
        </w:rPr>
        <w:t xml:space="preserve">předmětnosti a jejich vztahy lze při komunikaci znakovým jazykem v prostoru „vidět“, jejich polohu není třeba vyjadřovat specializovanými jazykovými prostředky (jako např. v češtině předložkami nebo příslovci) </w:t>
      </w:r>
    </w:p>
    <w:p w14:paraId="4471A0E8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 xml:space="preserve">prostorové vyjadřování </w:t>
      </w:r>
      <w:r w:rsidRPr="001D6BCD">
        <w:rPr>
          <w:rFonts w:ascii="Times New Roman" w:hAnsi="Times New Roman" w:cs="Times New Roman"/>
          <w:b/>
          <w:sz w:val="20"/>
          <w:szCs w:val="20"/>
        </w:rPr>
        <w:t xml:space="preserve">času, </w:t>
      </w:r>
      <w:r w:rsidRPr="001D6BCD">
        <w:rPr>
          <w:rFonts w:ascii="Times New Roman" w:hAnsi="Times New Roman" w:cs="Times New Roman"/>
          <w:sz w:val="20"/>
          <w:szCs w:val="20"/>
        </w:rPr>
        <w:t xml:space="preserve">kdy se čas vyjadřuje </w:t>
      </w:r>
      <w:r w:rsidRPr="001D6BCD">
        <w:rPr>
          <w:rFonts w:ascii="Times New Roman" w:hAnsi="Times New Roman" w:cs="Times New Roman"/>
          <w:b/>
          <w:bCs/>
          <w:sz w:val="20"/>
          <w:szCs w:val="20"/>
        </w:rPr>
        <w:t>lexikálně</w:t>
      </w:r>
      <w:r w:rsidRPr="001D6BCD">
        <w:rPr>
          <w:rFonts w:ascii="Times New Roman" w:hAnsi="Times New Roman" w:cs="Times New Roman"/>
          <w:sz w:val="20"/>
          <w:szCs w:val="20"/>
        </w:rPr>
        <w:t xml:space="preserve"> na tzv. časových osách, na jedné z nich je budoucnost „vpředu“, před tělem, minulost je „vzadu“ </w:t>
      </w:r>
    </w:p>
    <w:p w14:paraId="5636AED5" w14:textId="77777777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b/>
          <w:sz w:val="20"/>
          <w:szCs w:val="20"/>
        </w:rPr>
        <w:t>simultánnost</w:t>
      </w:r>
      <w:r w:rsidRPr="001D6BCD">
        <w:rPr>
          <w:rFonts w:ascii="Times New Roman" w:hAnsi="Times New Roman" w:cs="Times New Roman"/>
          <w:sz w:val="20"/>
          <w:szCs w:val="20"/>
        </w:rPr>
        <w:t xml:space="preserve"> a simultánní konstrukce, a to nejen simultánnost na rovině fonologické (kdy je simultánně produkován a vnímán tvar ruky, místo artikulace znaku a pohyb), ale i simultánnost na rovinách „vyšších“ (viz např. když dvěma českým slovům = </w:t>
      </w:r>
      <w:r w:rsidRPr="001D6BCD">
        <w:rPr>
          <w:rFonts w:ascii="Times New Roman" w:hAnsi="Times New Roman" w:cs="Times New Roman"/>
          <w:i/>
          <w:sz w:val="20"/>
          <w:szCs w:val="20"/>
        </w:rPr>
        <w:t>dva roky</w:t>
      </w:r>
      <w:r w:rsidRPr="001D6BCD">
        <w:rPr>
          <w:rFonts w:ascii="Times New Roman" w:hAnsi="Times New Roman" w:cs="Times New Roman"/>
          <w:sz w:val="20"/>
          <w:szCs w:val="20"/>
        </w:rPr>
        <w:t xml:space="preserve"> odpovídá jeden znak českého znakového jazyka, v němž je číslovka DVA simultánně artikulována se znakem ROK, resp. kdy je do znaku ROK je inkorporován, „vložen“ tvar ruky odpovídající znaku DVA)</w:t>
      </w:r>
    </w:p>
    <w:p w14:paraId="0ADE1752" w14:textId="57072835" w:rsidR="00A32FA3" w:rsidRPr="001D6BCD" w:rsidRDefault="00A32FA3" w:rsidP="00A32FA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 xml:space="preserve">užívání </w:t>
      </w:r>
      <w:r w:rsidRPr="001D6BCD">
        <w:rPr>
          <w:rFonts w:ascii="Times New Roman" w:hAnsi="Times New Roman" w:cs="Times New Roman"/>
          <w:b/>
          <w:sz w:val="20"/>
          <w:szCs w:val="20"/>
        </w:rPr>
        <w:t xml:space="preserve">klasifikátorových </w:t>
      </w:r>
      <w:r w:rsidRPr="001D6BCD">
        <w:rPr>
          <w:rFonts w:ascii="Times New Roman" w:hAnsi="Times New Roman" w:cs="Times New Roman"/>
          <w:sz w:val="20"/>
          <w:szCs w:val="20"/>
        </w:rPr>
        <w:t xml:space="preserve">tvarů ruky a </w:t>
      </w:r>
      <w:r w:rsidRPr="001D6BCD">
        <w:rPr>
          <w:rFonts w:ascii="Times New Roman" w:hAnsi="Times New Roman" w:cs="Times New Roman"/>
          <w:b/>
          <w:bCs/>
          <w:sz w:val="20"/>
          <w:szCs w:val="20"/>
        </w:rPr>
        <w:t xml:space="preserve">klasifikátorových konstrukcí </w:t>
      </w:r>
      <w:r w:rsidRPr="001D6BCD">
        <w:rPr>
          <w:rFonts w:ascii="Times New Roman" w:hAnsi="Times New Roman" w:cs="Times New Roman"/>
          <w:sz w:val="20"/>
          <w:szCs w:val="20"/>
        </w:rPr>
        <w:t>(v nich klasifikátorový tvar ruky zastupuje předměty řazené do jedné skupiny, pohyb klasifikátorového tvaru ruky vyjadřuje umístění, pohyb nebo způsob pohybu těchto předmětů</w:t>
      </w:r>
      <w:r w:rsidR="00773D0D">
        <w:rPr>
          <w:rFonts w:ascii="Times New Roman" w:hAnsi="Times New Roman" w:cs="Times New Roman"/>
          <w:sz w:val="20"/>
          <w:szCs w:val="20"/>
        </w:rPr>
        <w:t>)</w:t>
      </w:r>
      <w:r w:rsidRPr="001D6B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315486" w14:textId="77777777" w:rsidR="00A32FA3" w:rsidRPr="001D6BCD" w:rsidRDefault="00A32FA3" w:rsidP="00A32FA3">
      <w:pPr>
        <w:pStyle w:val="Zkladntextodsazen2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>↑</w:t>
      </w:r>
    </w:p>
    <w:p w14:paraId="508440D7" w14:textId="76CC6C26" w:rsidR="00A32FA3" w:rsidRDefault="00A32FA3" w:rsidP="00A32FA3">
      <w:pPr>
        <w:pStyle w:val="Zkladntextodsazen2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6BCD">
        <w:rPr>
          <w:rFonts w:ascii="Times New Roman" w:hAnsi="Times New Roman" w:cs="Times New Roman"/>
          <w:sz w:val="20"/>
          <w:szCs w:val="20"/>
        </w:rPr>
        <w:t xml:space="preserve">mezi různými znakovými jazyky (mezi těmi doposud popsanými) jsou prokazatelně </w:t>
      </w:r>
      <w:r w:rsidRPr="001D6BCD">
        <w:rPr>
          <w:rFonts w:ascii="Times New Roman" w:hAnsi="Times New Roman" w:cs="Times New Roman"/>
          <w:b/>
          <w:sz w:val="20"/>
          <w:szCs w:val="20"/>
        </w:rPr>
        <w:t>menší rozdíly,</w:t>
      </w:r>
      <w:r w:rsidRPr="001D6BCD">
        <w:rPr>
          <w:rFonts w:ascii="Times New Roman" w:hAnsi="Times New Roman" w:cs="Times New Roman"/>
          <w:sz w:val="20"/>
          <w:szCs w:val="20"/>
        </w:rPr>
        <w:t xml:space="preserve"> než jsou rozdíly mezi různými jazyky mluvenými </w:t>
      </w:r>
      <w:r>
        <w:rPr>
          <w:rFonts w:ascii="Times New Roman" w:hAnsi="Times New Roman" w:cs="Times New Roman"/>
          <w:sz w:val="20"/>
          <w:szCs w:val="20"/>
        </w:rPr>
        <w:t>(souvislost s vizualitou?)</w:t>
      </w:r>
    </w:p>
    <w:p w14:paraId="7E731D32" w14:textId="4FD93D5A" w:rsidR="00C31F74" w:rsidRPr="00C31F74" w:rsidRDefault="00C31F74" w:rsidP="00C31F74">
      <w:pPr>
        <w:pStyle w:val="Zkladntextodsazen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F74">
        <w:rPr>
          <w:rFonts w:ascii="Times New Roman" w:hAnsi="Times New Roman" w:cs="Times New Roman"/>
          <w:sz w:val="24"/>
          <w:szCs w:val="24"/>
        </w:rPr>
        <w:t>+ v souvislosti s tí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31F74">
        <w:rPr>
          <w:rFonts w:ascii="Times New Roman" w:hAnsi="Times New Roman" w:cs="Times New Roman"/>
          <w:sz w:val="24"/>
          <w:szCs w:val="24"/>
        </w:rPr>
        <w:t>:</w:t>
      </w:r>
    </w:p>
    <w:p w14:paraId="3A8239A5" w14:textId="77777777" w:rsidR="00C31F74" w:rsidRPr="00F42B79" w:rsidRDefault="00C31F74" w:rsidP="00C31F74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F708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kontaktová lingvistika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=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70890">
        <w:rPr>
          <w:rFonts w:ascii="Times New Roman" w:hAnsi="Times New Roman" w:cs="Times New Roman"/>
          <w:sz w:val="24"/>
          <w:szCs w:val="24"/>
        </w:rPr>
        <w:t>ingvistika zabývající se jazykovým kontaktem</w:t>
      </w:r>
      <w:r>
        <w:rPr>
          <w:rFonts w:ascii="Times New Roman" w:hAnsi="Times New Roman" w:cs="Times New Roman"/>
          <w:sz w:val="24"/>
          <w:szCs w:val="24"/>
        </w:rPr>
        <w:t xml:space="preserve"> / kontaktem jazyků</w:t>
      </w:r>
      <w:r w:rsidRPr="00F708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zvl. z hlediska </w:t>
      </w:r>
      <w:r w:rsidRPr="00F70890">
        <w:rPr>
          <w:rFonts w:ascii="Times New Roman" w:hAnsi="Times New Roman" w:cs="Times New Roman"/>
          <w:sz w:val="24"/>
          <w:szCs w:val="24"/>
        </w:rPr>
        <w:t xml:space="preserve">psycholingvistického, sociolingvistického, typologického nebo </w:t>
      </w:r>
      <w:proofErr w:type="spellStart"/>
      <w:r w:rsidRPr="00F70890">
        <w:rPr>
          <w:rFonts w:ascii="Times New Roman" w:hAnsi="Times New Roman" w:cs="Times New Roman"/>
          <w:sz w:val="24"/>
          <w:szCs w:val="24"/>
        </w:rPr>
        <w:t>areálního</w:t>
      </w:r>
      <w:proofErr w:type="spellEnd"/>
      <w:r w:rsidRPr="00F70890">
        <w:rPr>
          <w:rFonts w:ascii="Times New Roman" w:hAnsi="Times New Roman" w:cs="Times New Roman"/>
          <w:sz w:val="24"/>
          <w:szCs w:val="24"/>
        </w:rPr>
        <w:t> </w:t>
      </w:r>
    </w:p>
    <w:p w14:paraId="30EA38AC" w14:textId="77777777" w:rsidR="00C31F74" w:rsidRDefault="00C31F74" w:rsidP="00C31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F70890">
        <w:rPr>
          <w:rFonts w:ascii="Times New Roman" w:hAnsi="Times New Roman" w:cs="Times New Roman"/>
          <w:sz w:val="24"/>
          <w:szCs w:val="24"/>
        </w:rPr>
        <w:t xml:space="preserve">azykový kontakt = </w:t>
      </w:r>
    </w:p>
    <w:p w14:paraId="248CEE23" w14:textId="77777777" w:rsidR="00C31F74" w:rsidRDefault="00C31F74" w:rsidP="00C31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úroveň kolektivní: s</w:t>
      </w:r>
      <w:r w:rsidRPr="00F70890">
        <w:rPr>
          <w:rFonts w:ascii="Times New Roman" w:hAnsi="Times New Roman" w:cs="Times New Roman"/>
          <w:sz w:val="24"/>
          <w:szCs w:val="24"/>
        </w:rPr>
        <w:t xml:space="preserve">poluexistence dvou nebo více jazyků či variet </w:t>
      </w:r>
      <w:r>
        <w:rPr>
          <w:rFonts w:ascii="Times New Roman" w:hAnsi="Times New Roman" w:cs="Times New Roman"/>
          <w:sz w:val="24"/>
          <w:szCs w:val="24"/>
        </w:rPr>
        <w:t>jazyka v mnohojazyčné společnosti → mnohojazyčnost (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multilingvismus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zájem sociolingvistiky </w:t>
      </w:r>
    </w:p>
    <w:p w14:paraId="4D986B69" w14:textId="77777777" w:rsidR="00C31F74" w:rsidRDefault="00C31F74" w:rsidP="00C31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úroveň individuální: různě rozvinutá schopnost jednotlivých mluvčích užívat dvou nebo více jazyků (bilingvismus, trilingvismus) – zájem psycholingvistiky</w:t>
      </w:r>
    </w:p>
    <w:p w14:paraId="74C848A7" w14:textId="77777777" w:rsidR="00C31F74" w:rsidRDefault="00C31F74" w:rsidP="00C31F74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ECD51A4" w14:textId="62B3D36A" w:rsidR="00C31F74" w:rsidRDefault="00C31F74" w:rsidP="00C31F74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 souvislosti s kontaktem češtiny a českého znakového jazyka</w:t>
      </w:r>
      <w:r w:rsidRPr="0046746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: </w:t>
      </w:r>
    </w:p>
    <w:p w14:paraId="25C20547" w14:textId="08E31D34" w:rsidR="00C31F74" w:rsidRDefault="00C31F74" w:rsidP="00C31F74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46746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zájem lingvistiky znakových jazyků o většinový jazyk, kterým neslyšící píšou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u nás o psanou češtinu českých neslyšících (podrobně Psaná čeština českých neslyšících). Některé její rysy = nežádoucí průniky (interference) z českého znakového jazyka, tj. některé její rysy napovídají / mohou napovídat něco o vlastnostech českého znakového jazyka </w:t>
      </w:r>
    </w:p>
    <w:p w14:paraId="5DB9C332" w14:textId="77777777" w:rsidR="00C31F74" w:rsidRDefault="00C31F74" w:rsidP="00A32FA3">
      <w:pPr>
        <w:pStyle w:val="Zkladntextodsazen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1971FDE" w14:textId="77777777" w:rsidR="00D10E56" w:rsidRDefault="00D10E56"/>
    <w:sectPr w:rsidR="00D10E5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80948" w14:textId="77777777" w:rsidR="00956B89" w:rsidRDefault="00956B89" w:rsidP="00A32FA3">
      <w:pPr>
        <w:spacing w:after="0" w:line="240" w:lineRule="auto"/>
      </w:pPr>
      <w:r>
        <w:separator/>
      </w:r>
    </w:p>
  </w:endnote>
  <w:endnote w:type="continuationSeparator" w:id="0">
    <w:p w14:paraId="3E1DBA11" w14:textId="77777777" w:rsidR="00956B89" w:rsidRDefault="00956B89" w:rsidP="00A3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9503672"/>
      <w:docPartObj>
        <w:docPartGallery w:val="Page Numbers (Bottom of Page)"/>
        <w:docPartUnique/>
      </w:docPartObj>
    </w:sdtPr>
    <w:sdtEndPr/>
    <w:sdtContent>
      <w:p w14:paraId="43264CC0" w14:textId="599CA671" w:rsidR="00A32FA3" w:rsidRDefault="00A32F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A3691F" w14:textId="77777777" w:rsidR="00A32FA3" w:rsidRDefault="00A32F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2A850" w14:textId="77777777" w:rsidR="00956B89" w:rsidRDefault="00956B89" w:rsidP="00A32FA3">
      <w:pPr>
        <w:spacing w:after="0" w:line="240" w:lineRule="auto"/>
      </w:pPr>
      <w:r>
        <w:separator/>
      </w:r>
    </w:p>
  </w:footnote>
  <w:footnote w:type="continuationSeparator" w:id="0">
    <w:p w14:paraId="51384442" w14:textId="77777777" w:rsidR="00956B89" w:rsidRDefault="00956B89" w:rsidP="00A32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47A77"/>
    <w:multiLevelType w:val="hybridMultilevel"/>
    <w:tmpl w:val="C5F846A2"/>
    <w:lvl w:ilvl="0" w:tplc="C7C6A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0061A"/>
    <w:multiLevelType w:val="hybridMultilevel"/>
    <w:tmpl w:val="2506CDB0"/>
    <w:lvl w:ilvl="0" w:tplc="29F89B9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A3"/>
    <w:rsid w:val="0004077C"/>
    <w:rsid w:val="001206F7"/>
    <w:rsid w:val="00143EC2"/>
    <w:rsid w:val="0025250B"/>
    <w:rsid w:val="00254336"/>
    <w:rsid w:val="003E3F51"/>
    <w:rsid w:val="004D35F4"/>
    <w:rsid w:val="00570255"/>
    <w:rsid w:val="00773D0D"/>
    <w:rsid w:val="00812061"/>
    <w:rsid w:val="00862C5D"/>
    <w:rsid w:val="00866167"/>
    <w:rsid w:val="00956B89"/>
    <w:rsid w:val="00A32FA3"/>
    <w:rsid w:val="00A66830"/>
    <w:rsid w:val="00A86C94"/>
    <w:rsid w:val="00AB41DC"/>
    <w:rsid w:val="00C31F74"/>
    <w:rsid w:val="00D070F7"/>
    <w:rsid w:val="00D10E56"/>
    <w:rsid w:val="00D725E0"/>
    <w:rsid w:val="00E42D67"/>
    <w:rsid w:val="00ED05B3"/>
    <w:rsid w:val="00F8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782F"/>
  <w15:chartTrackingRefBased/>
  <w15:docId w15:val="{83496DA6-4522-462C-9146-FE8737A9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FA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FA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3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32FA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32FA3"/>
  </w:style>
  <w:style w:type="paragraph" w:styleId="Zhlav">
    <w:name w:val="header"/>
    <w:basedOn w:val="Normln"/>
    <w:link w:val="ZhlavChar"/>
    <w:uiPriority w:val="99"/>
    <w:unhideWhenUsed/>
    <w:rsid w:val="00A32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FA3"/>
  </w:style>
  <w:style w:type="paragraph" w:styleId="Zpat">
    <w:name w:val="footer"/>
    <w:basedOn w:val="Normln"/>
    <w:link w:val="ZpatChar"/>
    <w:uiPriority w:val="99"/>
    <w:unhideWhenUsed/>
    <w:rsid w:val="00A32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1.cuni.cz/pluginfile.php/664186/mod_resource/content/3/Pozn%C3%A1v%C3%A1me%20%C4%8Desk%C3%BD%20znakov%C3%BD%20jazyk%20IV.%20%28Vyjad%C5%99ov%C3%A1n%C3%AD%20%C4%8Dasu%29.pdf" TargetMode="External"/><Relationship Id="rId13" Type="http://schemas.openxmlformats.org/officeDocument/2006/relationships/hyperlink" Target="http://dspace.specpeda.cz/bitstream/handle/0/476/16-27.pdf?sequence=1&amp;isAllowed=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l1.cuni.cz/pluginfile.php/664178/mod_resource/content/3/Pozn%C3%A1v%C3%A1me%20%C4%8Desk%C3%BD%20znakov%C3%BD%20jazyk%20III%20%28Tvo%C5%99en%C3%AD%20t%C3%A1zac%C3%ADch%20v%C4%9Bt%29.pdf" TargetMode="External"/><Relationship Id="rId12" Type="http://schemas.openxmlformats.org/officeDocument/2006/relationships/hyperlink" Target="https://dl1.cuni.cz/pluginfile.php/1136080/mod_resource/content/1/Skali%C4%8Dka%2C%20V.%20Typ%20%C4%8De%C5%A1tiny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l1.cuni.cz/pluginfile.php/664184/mod_resource/content/3/Pozn%C3%A1v%C3%A1me%20%C4%8Desk%C3%BD%20znakov%C3%BD%20jazyk%20V.%20%28Specifick%C3%A9%20znaky%29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l1.cuni.cz/pluginfile.php/664180/mod_resource/content/3/Pozn%C3%A1v%C3%A1me%20%C4%8Desk%C3%BD%20znakov%C3%BD%20jazyk_Klasifik%C3%A1torov%C3%A9%20tvary%20ruk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1.cuni.cz/pluginfile.php/664179/mod_resource/content/3/Pozn%C3%A1v%C3%A1me%20%C4%8Desk%C3%BD%20znakov%C3%BD%20jazyk%20II%20%28Slovesa%20a%20jejich%20typy%29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2949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4</cp:revision>
  <cp:lastPrinted>2021-02-16T08:34:00Z</cp:lastPrinted>
  <dcterms:created xsi:type="dcterms:W3CDTF">2021-02-16T08:31:00Z</dcterms:created>
  <dcterms:modified xsi:type="dcterms:W3CDTF">2021-02-16T22:15:00Z</dcterms:modified>
</cp:coreProperties>
</file>