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5F3F04" w14:textId="50D359A3" w:rsidR="00EB597C" w:rsidRPr="00A9137B" w:rsidRDefault="00CB01CC" w:rsidP="00F72869">
      <w:pPr>
        <w:ind w:left="720" w:hanging="720"/>
        <w:jc w:val="both"/>
        <w:rPr>
          <w:b/>
        </w:rPr>
      </w:pPr>
      <w:r w:rsidRPr="0094285F">
        <w:rPr>
          <w:rFonts w:ascii="Calibri" w:hAnsi="Calibri" w:cs="Calibri"/>
          <w:b/>
        </w:rPr>
        <w:t xml:space="preserve">Narrative: </w:t>
      </w:r>
      <w:r w:rsidR="0094285F" w:rsidRPr="00A9137B">
        <w:rPr>
          <w:b/>
        </w:rPr>
        <w:t>CHARACTER</w:t>
      </w:r>
      <w:r w:rsidR="0094285F" w:rsidRPr="00A9137B">
        <w:rPr>
          <w:rStyle w:val="Znakapoznpodarou"/>
          <w:b/>
        </w:rPr>
        <w:footnoteReference w:id="1"/>
      </w:r>
      <w:r w:rsidR="00A9137B">
        <w:rPr>
          <w:b/>
        </w:rPr>
        <w:t xml:space="preserve"> </w:t>
      </w:r>
      <w:r w:rsidR="00A9137B" w:rsidRPr="00A9137B">
        <w:rPr>
          <w:b/>
        </w:rPr>
        <w:t>&amp; CHARACTERISATION</w:t>
      </w:r>
    </w:p>
    <w:p w14:paraId="07FBAF96" w14:textId="762CE89D" w:rsidR="0094285F" w:rsidRPr="00173FD5" w:rsidRDefault="0094285F">
      <w:pPr>
        <w:rPr>
          <w:u w:val="single"/>
        </w:rPr>
      </w:pPr>
      <w:r w:rsidRPr="00173FD5">
        <w:rPr>
          <w:u w:val="single"/>
        </w:rPr>
        <w:t>Q: Why are people in narratives called characters rather than persons?</w:t>
      </w:r>
    </w:p>
    <w:p w14:paraId="33E4C37A" w14:textId="7C930F30" w:rsidR="0094285F" w:rsidRDefault="0094285F" w:rsidP="0094285F">
      <w:pPr>
        <w:pStyle w:val="Odstavecseseznamem"/>
        <w:numPr>
          <w:ilvl w:val="0"/>
          <w:numId w:val="1"/>
        </w:numPr>
      </w:pPr>
      <w:r w:rsidRPr="0094285F">
        <w:t>To emphasise that</w:t>
      </w:r>
      <w:r>
        <w:t xml:space="preserve"> they</w:t>
      </w:r>
      <w:r w:rsidR="002D4210">
        <w:t xml:space="preserve"> are</w:t>
      </w:r>
      <w:r>
        <w:t xml:space="preserve"> only representations of people, constructions of the author to serve a certain function in the narrative</w:t>
      </w:r>
    </w:p>
    <w:p w14:paraId="743F6897" w14:textId="35936FB3" w:rsidR="0094285F" w:rsidRDefault="0094285F" w:rsidP="0094285F">
      <w:pPr>
        <w:pStyle w:val="Odstavecseseznamem"/>
        <w:numPr>
          <w:ilvl w:val="0"/>
          <w:numId w:val="1"/>
        </w:numPr>
      </w:pPr>
      <w:r>
        <w:t>We form a mental construct of the character on the basis of</w:t>
      </w:r>
      <w:r w:rsidR="00803EDE">
        <w:t xml:space="preserve"> the information </w:t>
      </w:r>
      <w:r w:rsidR="00400A49">
        <w:t>we get from the text – that image will necessarily be informed by our experience (life/reading/film/pictorial)</w:t>
      </w:r>
    </w:p>
    <w:p w14:paraId="48E6DDC9" w14:textId="1373EB94" w:rsidR="00400A49" w:rsidRPr="00173FD5" w:rsidRDefault="00400A49" w:rsidP="00400A49">
      <w:pPr>
        <w:rPr>
          <w:u w:val="single"/>
        </w:rPr>
      </w:pPr>
      <w:r w:rsidRPr="00173FD5">
        <w:rPr>
          <w:u w:val="single"/>
        </w:rPr>
        <w:t>Analysing characters</w:t>
      </w:r>
      <w:r w:rsidR="00803EDE">
        <w:rPr>
          <w:u w:val="single"/>
        </w:rPr>
        <w:t>,</w:t>
      </w:r>
      <w:r w:rsidRPr="00173FD5">
        <w:rPr>
          <w:u w:val="single"/>
        </w:rPr>
        <w:t xml:space="preserve"> we focus on two areas of enquiry:</w:t>
      </w:r>
    </w:p>
    <w:p w14:paraId="7C94CBA6" w14:textId="18F7BAC8" w:rsidR="00400A49" w:rsidRDefault="00400A49" w:rsidP="00400A49">
      <w:pPr>
        <w:pStyle w:val="Odstavecseseznamem"/>
        <w:numPr>
          <w:ilvl w:val="0"/>
          <w:numId w:val="2"/>
        </w:numPr>
      </w:pPr>
      <w:r w:rsidRPr="001E2D2E">
        <w:rPr>
          <w:b/>
        </w:rPr>
        <w:t>Techniques of Characterisation</w:t>
      </w:r>
      <w:r>
        <w:t xml:space="preserve"> – HOW does the text inform us about the characters</w:t>
      </w:r>
      <w:r w:rsidR="00803EDE">
        <w:t>?</w:t>
      </w:r>
    </w:p>
    <w:p w14:paraId="7436E06A" w14:textId="6D3AD1C3" w:rsidR="00400A49" w:rsidRPr="001E2D2E" w:rsidRDefault="00400A49" w:rsidP="00400A49">
      <w:pPr>
        <w:pStyle w:val="Odstavecseseznamem"/>
        <w:numPr>
          <w:ilvl w:val="0"/>
          <w:numId w:val="2"/>
        </w:numPr>
      </w:pPr>
      <w:r w:rsidRPr="001E2D2E">
        <w:rPr>
          <w:b/>
        </w:rPr>
        <w:t>Character functions</w:t>
      </w:r>
      <w:r w:rsidR="001E2D2E">
        <w:t xml:space="preserve"> </w:t>
      </w:r>
      <w:r w:rsidR="005A4999">
        <w:t>–</w:t>
      </w:r>
      <w:r>
        <w:t xml:space="preserve"> </w:t>
      </w:r>
      <w:r w:rsidRPr="001E2D2E">
        <w:t>WHAT FUNCTION do characters have in the narrative</w:t>
      </w:r>
      <w:r w:rsidR="00803EDE">
        <w:t>?</w:t>
      </w:r>
    </w:p>
    <w:p w14:paraId="134D1E4F" w14:textId="79DD2068" w:rsidR="00400A49" w:rsidRPr="005A4999" w:rsidRDefault="00400A49" w:rsidP="00400A49">
      <w:pPr>
        <w:rPr>
          <w:b/>
          <w:u w:val="single"/>
        </w:rPr>
      </w:pPr>
      <w:r w:rsidRPr="005A4999">
        <w:rPr>
          <w:b/>
          <w:u w:val="single"/>
        </w:rPr>
        <w:t>1. TECHNIQUES OF CHARACTERISATION</w:t>
      </w:r>
    </w:p>
    <w:p w14:paraId="33206192" w14:textId="55EA6AAF" w:rsidR="003255C0" w:rsidRDefault="001E2D2E" w:rsidP="00400A49">
      <w:pPr>
        <w:contextualSpacing/>
      </w:pPr>
      <w:r>
        <w:t xml:space="preserve">- </w:t>
      </w:r>
      <w:r w:rsidR="00173FD5">
        <w:t xml:space="preserve">are </w:t>
      </w:r>
      <w:r>
        <w:t>u</w:t>
      </w:r>
      <w:r w:rsidR="003255C0">
        <w:t>sed to create the mental construct of a character in our minds</w:t>
      </w:r>
    </w:p>
    <w:p w14:paraId="33313FE0" w14:textId="3291A8AF" w:rsidR="003255C0" w:rsidRDefault="001E2D2E" w:rsidP="00400A49">
      <w:pPr>
        <w:contextualSpacing/>
      </w:pPr>
      <w:r>
        <w:t xml:space="preserve">- </w:t>
      </w:r>
      <w:r w:rsidR="00AF59B6">
        <w:t>some</w:t>
      </w:r>
      <w:r w:rsidR="003255C0">
        <w:t xml:space="preserve"> aspects to be considered</w:t>
      </w:r>
      <w:r>
        <w:t>:</w:t>
      </w:r>
    </w:p>
    <w:p w14:paraId="47E4A9B4" w14:textId="1CFE1286" w:rsidR="003255C0" w:rsidRDefault="003255C0" w:rsidP="003255C0">
      <w:pPr>
        <w:pStyle w:val="Odstavecseseznamem"/>
        <w:numPr>
          <w:ilvl w:val="0"/>
          <w:numId w:val="5"/>
        </w:numPr>
      </w:pPr>
      <w:r>
        <w:t>HOW</w:t>
      </w:r>
      <w:r w:rsidR="001E2D2E">
        <w:t xml:space="preserve"> is the character described?</w:t>
      </w:r>
    </w:p>
    <w:p w14:paraId="06B74FA3" w14:textId="5A196DF4" w:rsidR="003255C0" w:rsidRDefault="003255C0" w:rsidP="003255C0">
      <w:pPr>
        <w:pStyle w:val="Odstavecseseznamem"/>
        <w:numPr>
          <w:ilvl w:val="0"/>
          <w:numId w:val="5"/>
        </w:numPr>
      </w:pPr>
      <w:r>
        <w:t>BY WHOM</w:t>
      </w:r>
      <w:r w:rsidR="001E2D2E">
        <w:t xml:space="preserve"> is the character described?</w:t>
      </w:r>
    </w:p>
    <w:p w14:paraId="455305E6" w14:textId="13269741" w:rsidR="003255C0" w:rsidRDefault="003255C0" w:rsidP="003255C0">
      <w:pPr>
        <w:pStyle w:val="Odstavecseseznamem"/>
        <w:numPr>
          <w:ilvl w:val="0"/>
          <w:numId w:val="5"/>
        </w:numPr>
      </w:pPr>
      <w:r>
        <w:t xml:space="preserve">HOW </w:t>
      </w:r>
      <w:r w:rsidR="001E2D2E">
        <w:t xml:space="preserve">is </w:t>
      </w:r>
      <w:r>
        <w:t>characterization distributed through the text</w:t>
      </w:r>
      <w:r w:rsidR="001E2D2E">
        <w:t>?</w:t>
      </w:r>
    </w:p>
    <w:p w14:paraId="716E8BE9" w14:textId="4A855A53" w:rsidR="003255C0" w:rsidRDefault="003255C0" w:rsidP="003255C0">
      <w:pPr>
        <w:pStyle w:val="Odstavecseseznamem"/>
        <w:numPr>
          <w:ilvl w:val="0"/>
          <w:numId w:val="5"/>
        </w:numPr>
      </w:pPr>
      <w:r>
        <w:t>HOW RELIABLE is the source of information</w:t>
      </w:r>
      <w:r w:rsidR="001E2D2E">
        <w:t>?</w:t>
      </w:r>
    </w:p>
    <w:p w14:paraId="140C5D39" w14:textId="75135577" w:rsidR="003255C0" w:rsidRDefault="003255C0" w:rsidP="003255C0">
      <w:pPr>
        <w:pStyle w:val="Odstavecseseznamem"/>
        <w:numPr>
          <w:ilvl w:val="0"/>
          <w:numId w:val="5"/>
        </w:numPr>
      </w:pPr>
      <w:r>
        <w:t>WHAT do we learn about the ch</w:t>
      </w:r>
      <w:r w:rsidR="005A4999">
        <w:t>aracter</w:t>
      </w:r>
      <w:r>
        <w:t>’s inner life</w:t>
      </w:r>
      <w:r w:rsidR="001E2D2E">
        <w:t>?</w:t>
      </w:r>
    </w:p>
    <w:p w14:paraId="41BA37E0" w14:textId="3458F9E8" w:rsidR="003255C0" w:rsidRDefault="003255C0" w:rsidP="003255C0">
      <w:pPr>
        <w:pStyle w:val="Odstavecseseznamem"/>
        <w:numPr>
          <w:ilvl w:val="0"/>
          <w:numId w:val="5"/>
        </w:numPr>
      </w:pPr>
      <w:r>
        <w:t>WHAT arrangements of contrasts ar</w:t>
      </w:r>
      <w:r w:rsidR="005A4999">
        <w:t>e used to depict the character?</w:t>
      </w:r>
    </w:p>
    <w:p w14:paraId="5B662350" w14:textId="26C7AC2D" w:rsidR="00B10E5E" w:rsidRPr="005A4999" w:rsidRDefault="005A4999" w:rsidP="00B10E5E">
      <w:pPr>
        <w:rPr>
          <w:b/>
        </w:rPr>
      </w:pPr>
      <w:r w:rsidRPr="005A4999">
        <w:rPr>
          <w:b/>
        </w:rPr>
        <w:t xml:space="preserve">1.1. </w:t>
      </w:r>
      <w:r w:rsidR="00B10E5E" w:rsidRPr="005A4999">
        <w:rPr>
          <w:b/>
        </w:rPr>
        <w:t>EXPLICIT AND IMPLICIT CHARACTERISATION</w:t>
      </w:r>
    </w:p>
    <w:p w14:paraId="5074A961" w14:textId="7D6B852C" w:rsidR="00B10E5E" w:rsidRDefault="00B10E5E" w:rsidP="00B10E5E">
      <w:pPr>
        <w:pStyle w:val="Odstavecseseznamem"/>
        <w:numPr>
          <w:ilvl w:val="0"/>
          <w:numId w:val="6"/>
        </w:numPr>
      </w:pPr>
      <w:r w:rsidRPr="00825088">
        <w:rPr>
          <w:b/>
        </w:rPr>
        <w:t xml:space="preserve">someone tells </w:t>
      </w:r>
      <w:r w:rsidR="00ED73E0" w:rsidRPr="00825088">
        <w:rPr>
          <w:b/>
        </w:rPr>
        <w:t>EXPLICITLY</w:t>
      </w:r>
      <w:r w:rsidR="00ED73E0">
        <w:t xml:space="preserve"> what a character is like</w:t>
      </w:r>
    </w:p>
    <w:p w14:paraId="208973AF" w14:textId="62E639B6" w:rsidR="00ED73E0" w:rsidRDefault="00825088" w:rsidP="00825088">
      <w:pPr>
        <w:pStyle w:val="Odstavecseseznamem"/>
      </w:pPr>
      <w:r>
        <w:t xml:space="preserve">- </w:t>
      </w:r>
      <w:r w:rsidR="00ED73E0">
        <w:t xml:space="preserve">sometimes </w:t>
      </w:r>
      <w:r>
        <w:t xml:space="preserve">a character is described explicitly </w:t>
      </w:r>
      <w:r w:rsidR="00ED73E0">
        <w:t xml:space="preserve">through a </w:t>
      </w:r>
      <w:r w:rsidR="00ED73E0" w:rsidRPr="00825088">
        <w:rPr>
          <w:b/>
        </w:rPr>
        <w:t xml:space="preserve">telling </w:t>
      </w:r>
      <w:r w:rsidR="00C954DB">
        <w:t xml:space="preserve">(speaking) </w:t>
      </w:r>
      <w:r w:rsidR="00ED73E0" w:rsidRPr="00825088">
        <w:rPr>
          <w:b/>
        </w:rPr>
        <w:t>name</w:t>
      </w:r>
      <w:r w:rsidR="00ED73E0">
        <w:t xml:space="preserve"> (Squire </w:t>
      </w:r>
      <w:proofErr w:type="spellStart"/>
      <w:r w:rsidR="00ED73E0">
        <w:t>Allworthy</w:t>
      </w:r>
      <w:proofErr w:type="spellEnd"/>
      <w:r w:rsidR="00ED73E0">
        <w:t xml:space="preserve"> in Fielding’s </w:t>
      </w:r>
      <w:r w:rsidR="00ED73E0" w:rsidRPr="00825088">
        <w:rPr>
          <w:i/>
        </w:rPr>
        <w:t>Tom Jones</w:t>
      </w:r>
      <w:r w:rsidR="00ED73E0">
        <w:t>)</w:t>
      </w:r>
    </w:p>
    <w:p w14:paraId="2BD542C6" w14:textId="50180978" w:rsidR="00ED73E0" w:rsidRDefault="00ED73E0" w:rsidP="00B10E5E">
      <w:pPr>
        <w:pStyle w:val="Odstavecseseznamem"/>
        <w:numPr>
          <w:ilvl w:val="0"/>
          <w:numId w:val="6"/>
        </w:numPr>
      </w:pPr>
      <w:r w:rsidRPr="00825088">
        <w:rPr>
          <w:b/>
        </w:rPr>
        <w:t>characterization given IMPLICITLY</w:t>
      </w:r>
      <w:r>
        <w:t xml:space="preserve">, through other character’s attitudes, actions, speech etc. </w:t>
      </w:r>
    </w:p>
    <w:p w14:paraId="5DA84A24" w14:textId="535C88DD" w:rsidR="00ED73E0" w:rsidRPr="005A4999" w:rsidRDefault="005A4999" w:rsidP="00ED73E0">
      <w:pPr>
        <w:rPr>
          <w:b/>
        </w:rPr>
      </w:pPr>
      <w:r w:rsidRPr="005A4999">
        <w:rPr>
          <w:b/>
        </w:rPr>
        <w:t xml:space="preserve">1.2. </w:t>
      </w:r>
      <w:r w:rsidR="00ED73E0" w:rsidRPr="005A4999">
        <w:rPr>
          <w:b/>
        </w:rPr>
        <w:t>CHARACTERISATION BY CHARACTER OR NARRATOR</w:t>
      </w:r>
    </w:p>
    <w:p w14:paraId="69C93822" w14:textId="3CB2C94B" w:rsidR="00ED73E0" w:rsidRDefault="00A07DDC" w:rsidP="00A07DDC">
      <w:r>
        <w:t>C</w:t>
      </w:r>
      <w:r w:rsidR="00ED73E0">
        <w:t xml:space="preserve">haracters </w:t>
      </w:r>
      <w:r>
        <w:t xml:space="preserve">can be </w:t>
      </w:r>
      <w:r w:rsidR="00ED73E0">
        <w:t xml:space="preserve">described IMPLICITLY or EXPLICITLY </w:t>
      </w:r>
    </w:p>
    <w:p w14:paraId="17E3912D" w14:textId="77777777" w:rsidR="00825088" w:rsidRDefault="00ED73E0" w:rsidP="00156D61">
      <w:pPr>
        <w:pStyle w:val="Odstavecseseznamem"/>
        <w:numPr>
          <w:ilvl w:val="0"/>
          <w:numId w:val="7"/>
        </w:numPr>
      </w:pPr>
      <w:r>
        <w:t xml:space="preserve">by </w:t>
      </w:r>
      <w:r w:rsidRPr="00825088">
        <w:rPr>
          <w:b/>
        </w:rPr>
        <w:t>narrator</w:t>
      </w:r>
      <w:r w:rsidR="00825088">
        <w:t xml:space="preserve"> </w:t>
      </w:r>
    </w:p>
    <w:p w14:paraId="2967574C" w14:textId="486FDA4B" w:rsidR="00ED73E0" w:rsidRPr="00825088" w:rsidRDefault="003E48BC" w:rsidP="00156D61">
      <w:pPr>
        <w:pStyle w:val="Odstavecseseznamem"/>
        <w:numPr>
          <w:ilvl w:val="0"/>
          <w:numId w:val="7"/>
        </w:numPr>
      </w:pPr>
      <w:r>
        <w:t xml:space="preserve">by </w:t>
      </w:r>
      <w:r w:rsidR="00A07DDC" w:rsidRPr="008E490B">
        <w:rPr>
          <w:b/>
          <w:bCs/>
        </w:rPr>
        <w:t>an</w:t>
      </w:r>
      <w:r w:rsidR="00ED73E0" w:rsidRPr="008E490B">
        <w:rPr>
          <w:b/>
          <w:bCs/>
        </w:rPr>
        <w:t>other</w:t>
      </w:r>
      <w:r w:rsidR="00ED73E0">
        <w:t xml:space="preserve"> </w:t>
      </w:r>
      <w:r w:rsidR="00ED73E0" w:rsidRPr="00825088">
        <w:rPr>
          <w:b/>
        </w:rPr>
        <w:t>character</w:t>
      </w:r>
      <w:r w:rsidR="00C954DB" w:rsidRPr="00C954DB">
        <w:t xml:space="preserve"> </w:t>
      </w:r>
      <w:r w:rsidR="00C954DB">
        <w:t xml:space="preserve">– when a character introduces another character, they often turn out to be an unreliable source and they reveal more about their own character than the one they are describing </w:t>
      </w:r>
    </w:p>
    <w:p w14:paraId="4B2323A1" w14:textId="011D9E11" w:rsidR="00825088" w:rsidRDefault="003E48BC" w:rsidP="00156D61">
      <w:pPr>
        <w:pStyle w:val="Odstavecseseznamem"/>
        <w:numPr>
          <w:ilvl w:val="0"/>
          <w:numId w:val="7"/>
        </w:numPr>
      </w:pPr>
      <w:r>
        <w:t xml:space="preserve">by </w:t>
      </w:r>
      <w:r w:rsidR="00825088">
        <w:t>the characters themselves (</w:t>
      </w:r>
      <w:r w:rsidR="00825088" w:rsidRPr="00825088">
        <w:rPr>
          <w:b/>
        </w:rPr>
        <w:t>self-characterisation</w:t>
      </w:r>
      <w:r w:rsidR="00825088">
        <w:t>)</w:t>
      </w:r>
      <w:r w:rsidR="00825088" w:rsidRPr="00825088">
        <w:t xml:space="preserve"> </w:t>
      </w:r>
      <w:r w:rsidR="00825088">
        <w:t xml:space="preserve">– the picture the characters will give of themselves will often clash with how the narrative (including the language it uses) implicitly </w:t>
      </w:r>
      <w:r w:rsidR="00C954DB">
        <w:t>characterises them</w:t>
      </w:r>
    </w:p>
    <w:p w14:paraId="198ECC54" w14:textId="3846401F" w:rsidR="00A07DDC" w:rsidRPr="005A4999" w:rsidRDefault="005A4999" w:rsidP="00A07DDC">
      <w:pPr>
        <w:rPr>
          <w:b/>
        </w:rPr>
      </w:pPr>
      <w:r w:rsidRPr="005A4999">
        <w:rPr>
          <w:b/>
        </w:rPr>
        <w:t xml:space="preserve">1.3. </w:t>
      </w:r>
      <w:r w:rsidR="00A07DDC" w:rsidRPr="005A4999">
        <w:rPr>
          <w:b/>
        </w:rPr>
        <w:t>BLOCK CHARACT</w:t>
      </w:r>
      <w:r w:rsidR="00785BF7" w:rsidRPr="005A4999">
        <w:rPr>
          <w:b/>
        </w:rPr>
        <w:t>E</w:t>
      </w:r>
      <w:r w:rsidR="00A07DDC" w:rsidRPr="005A4999">
        <w:rPr>
          <w:b/>
        </w:rPr>
        <w:t>RISATION</w:t>
      </w:r>
    </w:p>
    <w:p w14:paraId="30355D90" w14:textId="7458191E" w:rsidR="00A07DDC" w:rsidRDefault="00380C76" w:rsidP="00A07DDC">
      <w:r>
        <w:t>Crucial information about a character</w:t>
      </w:r>
      <w:r w:rsidR="00AA1115">
        <w:t xml:space="preserve"> is given</w:t>
      </w:r>
      <w:r>
        <w:t xml:space="preserve"> all at once</w:t>
      </w:r>
    </w:p>
    <w:p w14:paraId="1F822A8D" w14:textId="10EA9E45" w:rsidR="00673FB5" w:rsidRDefault="002F25FB" w:rsidP="00673FB5">
      <w:pPr>
        <w:pStyle w:val="Odstavecseseznamem"/>
        <w:numPr>
          <w:ilvl w:val="0"/>
          <w:numId w:val="8"/>
        </w:numPr>
      </w:pPr>
      <w:r>
        <w:t xml:space="preserve">It </w:t>
      </w:r>
      <w:r w:rsidR="00673FB5">
        <w:t xml:space="preserve">often includes </w:t>
      </w:r>
      <w:r w:rsidR="00AA1115">
        <w:t xml:space="preserve">features of </w:t>
      </w:r>
      <w:r w:rsidR="00673FB5">
        <w:t xml:space="preserve">both implicit and explicit description </w:t>
      </w:r>
    </w:p>
    <w:p w14:paraId="63EBF585" w14:textId="1A79741A" w:rsidR="00673FB5" w:rsidRDefault="002F25FB" w:rsidP="00673FB5">
      <w:pPr>
        <w:pStyle w:val="Odstavecseseznamem"/>
        <w:numPr>
          <w:ilvl w:val="0"/>
          <w:numId w:val="8"/>
        </w:numPr>
      </w:pPr>
      <w:r>
        <w:t xml:space="preserve">Is </w:t>
      </w:r>
      <w:r w:rsidR="00673FB5">
        <w:t xml:space="preserve">usually used when characters </w:t>
      </w:r>
      <w:r>
        <w:t xml:space="preserve">are </w:t>
      </w:r>
      <w:r w:rsidR="00673FB5">
        <w:t>first introduced</w:t>
      </w:r>
    </w:p>
    <w:p w14:paraId="5FFC4B41" w14:textId="68CA0441" w:rsidR="00673FB5" w:rsidRDefault="002F25FB" w:rsidP="00673FB5">
      <w:pPr>
        <w:pStyle w:val="Odstavecseseznamem"/>
        <w:numPr>
          <w:ilvl w:val="0"/>
          <w:numId w:val="8"/>
        </w:numPr>
      </w:pPr>
      <w:r>
        <w:lastRenderedPageBreak/>
        <w:t>M</w:t>
      </w:r>
      <w:r w:rsidR="00673FB5">
        <w:t xml:space="preserve">ore complex characters </w:t>
      </w:r>
      <w:r>
        <w:t xml:space="preserve">are </w:t>
      </w:r>
      <w:r w:rsidR="00673FB5">
        <w:t xml:space="preserve">usually characterised </w:t>
      </w:r>
      <w:r>
        <w:t>gradually throughout the narrative</w:t>
      </w:r>
    </w:p>
    <w:p w14:paraId="4436D02E" w14:textId="77777777" w:rsidR="00785BF7" w:rsidRDefault="00785BF7" w:rsidP="00ED73E0">
      <w:r>
        <w:t>Other aspects to be considered:</w:t>
      </w:r>
    </w:p>
    <w:p w14:paraId="373D4AF9" w14:textId="3A5CF93E" w:rsidR="00ED73E0" w:rsidRPr="005A4999" w:rsidRDefault="005A4999" w:rsidP="00ED73E0">
      <w:pPr>
        <w:rPr>
          <w:b/>
        </w:rPr>
      </w:pPr>
      <w:r w:rsidRPr="005A4999">
        <w:rPr>
          <w:b/>
        </w:rPr>
        <w:t xml:space="preserve">1.4. </w:t>
      </w:r>
      <w:r w:rsidR="00673FB5" w:rsidRPr="005A4999">
        <w:rPr>
          <w:b/>
        </w:rPr>
        <w:t>RELIABILITY</w:t>
      </w:r>
    </w:p>
    <w:p w14:paraId="43E21345" w14:textId="602077A6" w:rsidR="00673FB5" w:rsidRPr="008E490B" w:rsidRDefault="00673FB5" w:rsidP="00ED73E0">
      <w:r>
        <w:t xml:space="preserve">We </w:t>
      </w:r>
      <w:r w:rsidR="002F25FB">
        <w:t xml:space="preserve">automatically </w:t>
      </w:r>
      <w:r>
        <w:t xml:space="preserve">consider the </w:t>
      </w:r>
      <w:r w:rsidRPr="008E490B">
        <w:t>reliability of the source of characterisation</w:t>
      </w:r>
    </w:p>
    <w:p w14:paraId="1AF9EB5D" w14:textId="2EA5E081" w:rsidR="00673FB5" w:rsidRPr="008E490B" w:rsidRDefault="002F25FB" w:rsidP="00673FB5">
      <w:pPr>
        <w:pStyle w:val="Odstavecseseznamem"/>
        <w:numPr>
          <w:ilvl w:val="0"/>
          <w:numId w:val="9"/>
        </w:numPr>
      </w:pPr>
      <w:r w:rsidRPr="008E490B">
        <w:t>S</w:t>
      </w:r>
      <w:r w:rsidR="00673FB5" w:rsidRPr="008E490B">
        <w:t>elf-characterisation will mostly be viewed with caution by readers</w:t>
      </w:r>
    </w:p>
    <w:p w14:paraId="237F9FD0" w14:textId="63B56A00" w:rsidR="00F027CE" w:rsidRDefault="002F25FB" w:rsidP="00673FB5">
      <w:pPr>
        <w:pStyle w:val="Odstavecseseznamem"/>
        <w:numPr>
          <w:ilvl w:val="0"/>
          <w:numId w:val="9"/>
        </w:numPr>
      </w:pPr>
      <w:r w:rsidRPr="008E490B">
        <w:t>C</w:t>
      </w:r>
      <w:r w:rsidR="00F027CE" w:rsidRPr="008E490B">
        <w:t xml:space="preserve">haracterisations given by </w:t>
      </w:r>
      <w:r w:rsidRPr="008E490B">
        <w:t xml:space="preserve">a </w:t>
      </w:r>
      <w:r>
        <w:t>heterodiegetic</w:t>
      </w:r>
      <w:r w:rsidR="00F027CE">
        <w:t xml:space="preserve"> narrator </w:t>
      </w:r>
      <w:r>
        <w:t xml:space="preserve">will </w:t>
      </w:r>
      <w:r w:rsidR="00F027CE">
        <w:t>mostly considered the most reliable by readers</w:t>
      </w:r>
    </w:p>
    <w:p w14:paraId="4D9412C8" w14:textId="6A8BB5BA" w:rsidR="005A4999" w:rsidRPr="005A4999" w:rsidRDefault="005A4999" w:rsidP="005A4999">
      <w:pPr>
        <w:rPr>
          <w:b/>
        </w:rPr>
      </w:pPr>
      <w:r w:rsidRPr="005A4999">
        <w:rPr>
          <w:b/>
        </w:rPr>
        <w:t>1.5. INNER LIFE OF CHARACTER</w:t>
      </w:r>
    </w:p>
    <w:p w14:paraId="0CC781AE" w14:textId="093A85D9" w:rsidR="005A4999" w:rsidRDefault="00CD22F6" w:rsidP="002F25FB">
      <w:pPr>
        <w:pStyle w:val="Odstavecseseznamem"/>
        <w:numPr>
          <w:ilvl w:val="0"/>
          <w:numId w:val="13"/>
        </w:numPr>
      </w:pPr>
      <w:r>
        <w:t>The way characters are described provides</w:t>
      </w:r>
      <w:r w:rsidR="00C7182D">
        <w:t xml:space="preserve"> us with</w:t>
      </w:r>
      <w:r>
        <w:t xml:space="preserve"> different degrees</w:t>
      </w:r>
      <w:r w:rsidR="002F25FB">
        <w:t xml:space="preserve"> of </w:t>
      </w:r>
      <w:r w:rsidR="00C7182D">
        <w:t>knowledge about</w:t>
      </w:r>
      <w:r>
        <w:t xml:space="preserve"> their</w:t>
      </w:r>
      <w:r w:rsidR="002F25FB" w:rsidRPr="002F25FB">
        <w:rPr>
          <w:b/>
        </w:rPr>
        <w:t xml:space="preserve"> inner life</w:t>
      </w:r>
      <w:r>
        <w:t xml:space="preserve">. This </w:t>
      </w:r>
      <w:r w:rsidR="002F25FB">
        <w:t>is essential for the reader’s ability to identify</w:t>
      </w:r>
      <w:r w:rsidR="002F25FB">
        <w:rPr>
          <w:lang w:val="en-IE"/>
        </w:rPr>
        <w:t xml:space="preserve"> and </w:t>
      </w:r>
      <w:r>
        <w:rPr>
          <w:lang w:val="en-IE"/>
        </w:rPr>
        <w:t>empathise</w:t>
      </w:r>
      <w:r w:rsidR="002F25FB">
        <w:rPr>
          <w:lang w:val="en-IE"/>
        </w:rPr>
        <w:t xml:space="preserve"> with the character.</w:t>
      </w:r>
    </w:p>
    <w:p w14:paraId="2116F5BA" w14:textId="6EC1B156" w:rsidR="00400A49" w:rsidRPr="005A4999" w:rsidRDefault="005A4999" w:rsidP="00400A49">
      <w:pPr>
        <w:rPr>
          <w:b/>
        </w:rPr>
      </w:pPr>
      <w:r w:rsidRPr="005A4999">
        <w:rPr>
          <w:b/>
        </w:rPr>
        <w:t xml:space="preserve">1.6. </w:t>
      </w:r>
      <w:r w:rsidR="00F027CE" w:rsidRPr="005A4999">
        <w:rPr>
          <w:b/>
        </w:rPr>
        <w:t>CONTRASTS AND CORRESPONDENCES</w:t>
      </w:r>
    </w:p>
    <w:p w14:paraId="0737FE25" w14:textId="2A764737" w:rsidR="00F027CE" w:rsidRDefault="00F027CE" w:rsidP="00400A49">
      <w:r>
        <w:t xml:space="preserve">Characters </w:t>
      </w:r>
      <w:r w:rsidR="00CD22F6">
        <w:t xml:space="preserve">are often </w:t>
      </w:r>
      <w:r>
        <w:t xml:space="preserve">defined in </w:t>
      </w:r>
      <w:r w:rsidR="00CD22F6">
        <w:t>opposition</w:t>
      </w:r>
      <w:r>
        <w:t xml:space="preserve"> to other characters</w:t>
      </w:r>
      <w:r w:rsidR="00CD22F6">
        <w:t>, using</w:t>
      </w:r>
    </w:p>
    <w:p w14:paraId="33C7F823" w14:textId="5362BF0F" w:rsidR="00CD22F6" w:rsidRPr="008E490B" w:rsidRDefault="00CD22F6" w:rsidP="00F027CE">
      <w:pPr>
        <w:pStyle w:val="Odstavecseseznamem"/>
        <w:numPr>
          <w:ilvl w:val="0"/>
          <w:numId w:val="10"/>
        </w:numPr>
      </w:pPr>
      <w:r>
        <w:t xml:space="preserve">explicit </w:t>
      </w:r>
      <w:r w:rsidRPr="008E490B">
        <w:t>comparison</w:t>
      </w:r>
      <w:r w:rsidR="00156D61" w:rsidRPr="008E490B">
        <w:t xml:space="preserve"> – differences commented upon by the narrator</w:t>
      </w:r>
    </w:p>
    <w:p w14:paraId="3AD0D804" w14:textId="66B0E959" w:rsidR="00F027CE" w:rsidRPr="008E490B" w:rsidRDefault="00CD22F6" w:rsidP="00156D61">
      <w:pPr>
        <w:pStyle w:val="Odstavecseseznamem"/>
        <w:numPr>
          <w:ilvl w:val="0"/>
          <w:numId w:val="10"/>
        </w:numPr>
      </w:pPr>
      <w:r w:rsidRPr="008E490B">
        <w:t>implicit comparison – juxtaposition</w:t>
      </w:r>
      <w:r w:rsidR="00156D61" w:rsidRPr="008E490B">
        <w:t xml:space="preserve"> (often when characters are faced with the same difficulty/object</w:t>
      </w:r>
      <w:r w:rsidR="008E490B">
        <w:t xml:space="preserve">/opponent; </w:t>
      </w:r>
      <w:r w:rsidR="00156D61" w:rsidRPr="008E490B">
        <w:t xml:space="preserve">e.g. </w:t>
      </w:r>
      <w:r w:rsidR="00F027CE" w:rsidRPr="008E490B">
        <w:rPr>
          <w:i/>
        </w:rPr>
        <w:t xml:space="preserve">Lord of the Rings </w:t>
      </w:r>
      <w:r w:rsidR="00F027CE" w:rsidRPr="008E490B">
        <w:t>– the reaction of characters to the ring, how susceptible they are to its influence</w:t>
      </w:r>
      <w:r w:rsidR="00156D61" w:rsidRPr="008E490B">
        <w:t>)</w:t>
      </w:r>
    </w:p>
    <w:p w14:paraId="168E95A9" w14:textId="53F733E5" w:rsidR="00F027CE" w:rsidRPr="00F111C5" w:rsidRDefault="00D368C0" w:rsidP="00F027CE">
      <w:pPr>
        <w:rPr>
          <w:b/>
          <w:u w:val="single"/>
        </w:rPr>
      </w:pPr>
      <w:r w:rsidRPr="00F111C5">
        <w:rPr>
          <w:b/>
          <w:u w:val="single"/>
        </w:rPr>
        <w:t xml:space="preserve">2. </w:t>
      </w:r>
      <w:r w:rsidR="00F027CE" w:rsidRPr="00F111C5">
        <w:rPr>
          <w:b/>
          <w:u w:val="single"/>
        </w:rPr>
        <w:t>CHARACTER FUNCTIONS</w:t>
      </w:r>
    </w:p>
    <w:p w14:paraId="7F023216" w14:textId="626006DE" w:rsidR="00F027CE" w:rsidRDefault="00D368C0" w:rsidP="00F027CE">
      <w:r>
        <w:t xml:space="preserve">Analysing characters, </w:t>
      </w:r>
      <w:r w:rsidR="002A74E5">
        <w:t>it</w:t>
      </w:r>
      <w:r>
        <w:t xml:space="preserve"> is as important </w:t>
      </w:r>
      <w:r w:rsidR="002A74E5">
        <w:t>to consider how they are described as it is to think about their function in the narrative</w:t>
      </w:r>
      <w:r>
        <w:t xml:space="preserve">; this </w:t>
      </w:r>
      <w:r w:rsidR="002A74E5">
        <w:t xml:space="preserve">is </w:t>
      </w:r>
      <w:r>
        <w:t>also often based on their relation to other characters</w:t>
      </w:r>
    </w:p>
    <w:p w14:paraId="36957C29" w14:textId="7DCEE351" w:rsidR="00D368C0" w:rsidRDefault="00D368C0" w:rsidP="00D368C0">
      <w:pPr>
        <w:pStyle w:val="Odstavecseseznamem"/>
        <w:numPr>
          <w:ilvl w:val="0"/>
          <w:numId w:val="10"/>
        </w:numPr>
      </w:pPr>
      <w:r>
        <w:t xml:space="preserve">Plot- </w:t>
      </w:r>
      <w:r w:rsidR="00327840">
        <w:t>and</w:t>
      </w:r>
      <w:r>
        <w:t xml:space="preserve"> character-oriented narratives</w:t>
      </w:r>
      <w:r w:rsidR="00327840">
        <w:t xml:space="preserve"> mostly</w:t>
      </w:r>
      <w:r>
        <w:t xml:space="preserve"> have one or more </w:t>
      </w:r>
      <w:r w:rsidRPr="00327840">
        <w:rPr>
          <w:b/>
        </w:rPr>
        <w:t>MAIN CHARACTER</w:t>
      </w:r>
      <w:r w:rsidR="00327840" w:rsidRPr="00327840">
        <w:rPr>
          <w:b/>
        </w:rPr>
        <w:t>s</w:t>
      </w:r>
      <w:r>
        <w:t xml:space="preserve"> (protagonist</w:t>
      </w:r>
      <w:r w:rsidR="00327840">
        <w:t>s</w:t>
      </w:r>
      <w:r>
        <w:t xml:space="preserve">) and any number of </w:t>
      </w:r>
      <w:r w:rsidR="00327840">
        <w:rPr>
          <w:b/>
        </w:rPr>
        <w:t>MINOR CHARACTERs</w:t>
      </w:r>
      <w:r>
        <w:t xml:space="preserve">. </w:t>
      </w:r>
    </w:p>
    <w:p w14:paraId="20E7D2BE" w14:textId="715C4CFF" w:rsidR="00D368C0" w:rsidRDefault="00327840" w:rsidP="00327840">
      <w:pPr>
        <w:pStyle w:val="Odstavecseseznamem"/>
      </w:pPr>
      <w:r>
        <w:t xml:space="preserve">- the term </w:t>
      </w:r>
      <w:r w:rsidR="00D368C0">
        <w:t>“</w:t>
      </w:r>
      <w:r w:rsidR="00D368C0" w:rsidRPr="00327840">
        <w:rPr>
          <w:b/>
        </w:rPr>
        <w:t>PROTAGONIST</w:t>
      </w:r>
      <w:r w:rsidR="00D368C0">
        <w:t xml:space="preserve">” </w:t>
      </w:r>
      <w:r>
        <w:t>has the advantage of not implying a value judgement (</w:t>
      </w:r>
      <w:r w:rsidR="00D368C0">
        <w:t>unlike hero/heroine; anti-hero/heroine</w:t>
      </w:r>
      <w:r>
        <w:t>)</w:t>
      </w:r>
    </w:p>
    <w:p w14:paraId="49AA8E3D" w14:textId="76246DF0" w:rsidR="00D368C0" w:rsidRDefault="00327840" w:rsidP="00327840">
      <w:pPr>
        <w:pStyle w:val="Odstavecseseznamem"/>
      </w:pPr>
      <w:r>
        <w:t xml:space="preserve">- PROTAGONISTS </w:t>
      </w:r>
      <w:r w:rsidR="00D368C0">
        <w:t xml:space="preserve">dominate the narrative – sometimes they have an opponent – </w:t>
      </w:r>
      <w:r w:rsidR="00D368C0" w:rsidRPr="00327840">
        <w:rPr>
          <w:b/>
        </w:rPr>
        <w:t>ANTAGONIST</w:t>
      </w:r>
    </w:p>
    <w:p w14:paraId="0A9DE797" w14:textId="3C3807BB" w:rsidR="00D368C0" w:rsidRDefault="00327840" w:rsidP="00327840">
      <w:pPr>
        <w:pStyle w:val="Odstavecseseznamem"/>
      </w:pPr>
      <w:r>
        <w:t xml:space="preserve">- </w:t>
      </w:r>
      <w:r w:rsidRPr="00F111C5">
        <w:rPr>
          <w:b/>
        </w:rPr>
        <w:t>MINOR CHARACTERS</w:t>
      </w:r>
      <w:r>
        <w:t xml:space="preserve"> </w:t>
      </w:r>
      <w:r w:rsidR="00D52C0B">
        <w:t>often serve as “</w:t>
      </w:r>
      <w:r w:rsidR="00F111C5" w:rsidRPr="00F111C5">
        <w:rPr>
          <w:b/>
        </w:rPr>
        <w:t>FOILS</w:t>
      </w:r>
      <w:r w:rsidR="00D52C0B">
        <w:t xml:space="preserve">” to main characters (to make them shine fully); or they act as </w:t>
      </w:r>
      <w:r w:rsidR="00F111C5" w:rsidRPr="00F111C5">
        <w:rPr>
          <w:b/>
        </w:rPr>
        <w:t>CONFIDANTS</w:t>
      </w:r>
      <w:r w:rsidR="00F111C5">
        <w:t xml:space="preserve"> </w:t>
      </w:r>
      <w:r w:rsidR="00D52C0B">
        <w:t>to the protagonist, thus allo</w:t>
      </w:r>
      <w:r>
        <w:t>wing them to express themselves (</w:t>
      </w:r>
      <w:r w:rsidR="00864D9F">
        <w:t xml:space="preserve">this often allows </w:t>
      </w:r>
      <w:r w:rsidR="00D52C0B">
        <w:t>self-characterisation</w:t>
      </w:r>
      <w:r w:rsidR="00864D9F">
        <w:t xml:space="preserve"> on the part of the protagonist</w:t>
      </w:r>
      <w:r>
        <w:t>)</w:t>
      </w:r>
    </w:p>
    <w:p w14:paraId="7403EF21" w14:textId="6EA69E43" w:rsidR="00F111C5" w:rsidRDefault="00F111C5" w:rsidP="00F111C5">
      <w:r>
        <w:t xml:space="preserve">2.1. </w:t>
      </w:r>
      <w:r w:rsidR="00D52C0B">
        <w:t xml:space="preserve">CHARACTER </w:t>
      </w:r>
      <w:r>
        <w:t>COMPLEXITY AND DEVELOPMENT</w:t>
      </w:r>
    </w:p>
    <w:p w14:paraId="09125619" w14:textId="0743CDFB" w:rsidR="007E3A96" w:rsidRDefault="007E3A96" w:rsidP="00F111C5">
      <w:r>
        <w:t xml:space="preserve">In this we consider how characters are </w:t>
      </w:r>
      <w:r w:rsidRPr="007E3A96">
        <w:rPr>
          <w:b/>
        </w:rPr>
        <w:t>typified</w:t>
      </w:r>
      <w:r>
        <w:t xml:space="preserve"> and </w:t>
      </w:r>
      <w:r w:rsidRPr="007E3A96">
        <w:rPr>
          <w:b/>
        </w:rPr>
        <w:t>individualised</w:t>
      </w:r>
      <w:r>
        <w:t xml:space="preserve"> in a narrative.</w:t>
      </w:r>
    </w:p>
    <w:p w14:paraId="3E36DC8C" w14:textId="378E718A" w:rsidR="004B12F6" w:rsidRPr="000C2067" w:rsidRDefault="00F111C5" w:rsidP="007E3A96">
      <w:pPr>
        <w:pStyle w:val="Odstavecseseznamem"/>
        <w:numPr>
          <w:ilvl w:val="0"/>
          <w:numId w:val="10"/>
        </w:numPr>
        <w:rPr>
          <w:b/>
        </w:rPr>
      </w:pPr>
      <w:r w:rsidRPr="007E3A96">
        <w:rPr>
          <w:b/>
        </w:rPr>
        <w:t>MINOR CHARACTERS</w:t>
      </w:r>
      <w:r>
        <w:t xml:space="preserve"> are often </w:t>
      </w:r>
      <w:r w:rsidRPr="000C2067">
        <w:rPr>
          <w:b/>
        </w:rPr>
        <w:t>mono-dimensional, static</w:t>
      </w:r>
    </w:p>
    <w:p w14:paraId="397ED7AC" w14:textId="2FD5C959" w:rsidR="00F111C5" w:rsidRDefault="004B12F6" w:rsidP="004B12F6">
      <w:pPr>
        <w:pStyle w:val="Odstavecseseznamem"/>
      </w:pPr>
      <w:r>
        <w:t xml:space="preserve">- </w:t>
      </w:r>
      <w:r w:rsidR="00F111C5">
        <w:t xml:space="preserve">often reducible to types (naïve </w:t>
      </w:r>
      <w:r>
        <w:t>innocent, philandering beau, wicked stepmother, faithful servant etc.)</w:t>
      </w:r>
      <w:r w:rsidR="00F111C5">
        <w:br/>
        <w:t xml:space="preserve">- </w:t>
      </w:r>
      <w:r>
        <w:t xml:space="preserve">allegorical characters may be considered as </w:t>
      </w:r>
      <w:r w:rsidR="007E3A96">
        <w:t>part of</w:t>
      </w:r>
      <w:r>
        <w:t xml:space="preserve"> this category</w:t>
      </w:r>
    </w:p>
    <w:p w14:paraId="505BFC59" w14:textId="0D8314A2" w:rsidR="007E3A96" w:rsidRDefault="00D52C0B" w:rsidP="00A3650A">
      <w:pPr>
        <w:pStyle w:val="Odstavecseseznamem"/>
        <w:numPr>
          <w:ilvl w:val="0"/>
          <w:numId w:val="11"/>
        </w:numPr>
      </w:pPr>
      <w:r w:rsidRPr="007E3A96">
        <w:rPr>
          <w:b/>
        </w:rPr>
        <w:t>FLAT</w:t>
      </w:r>
      <w:r>
        <w:t xml:space="preserve"> </w:t>
      </w:r>
      <w:r w:rsidRPr="000C2067">
        <w:rPr>
          <w:b/>
        </w:rPr>
        <w:t>characters</w:t>
      </w:r>
      <w:r w:rsidR="000C2067">
        <w:rPr>
          <w:b/>
        </w:rPr>
        <w:t xml:space="preserve"> </w:t>
      </w:r>
      <w:r w:rsidR="000C2067">
        <w:t>(term coined by E. M. Forster)</w:t>
      </w:r>
      <w:r>
        <w:t xml:space="preserve">, i.e. </w:t>
      </w:r>
      <w:r w:rsidR="000C2067" w:rsidRPr="007E3A96">
        <w:rPr>
          <w:b/>
        </w:rPr>
        <w:t>mono-dimensional</w:t>
      </w:r>
      <w:r w:rsidR="000C2067">
        <w:t xml:space="preserve"> and </w:t>
      </w:r>
      <w:r w:rsidR="000C2067" w:rsidRPr="007E3A96">
        <w:rPr>
          <w:b/>
        </w:rPr>
        <w:t>static</w:t>
      </w:r>
      <w:r w:rsidR="000C2067">
        <w:t xml:space="preserve"> </w:t>
      </w:r>
      <w:r>
        <w:t xml:space="preserve">characters </w:t>
      </w:r>
    </w:p>
    <w:p w14:paraId="4AE09465" w14:textId="5A43E971" w:rsidR="007E3A96" w:rsidRDefault="007E3A96" w:rsidP="007E3A96">
      <w:pPr>
        <w:pStyle w:val="Odstavecseseznamem"/>
      </w:pPr>
      <w:r>
        <w:t xml:space="preserve">- </w:t>
      </w:r>
      <w:r w:rsidR="004B12F6">
        <w:t>they represent one characteristic (</w:t>
      </w:r>
      <w:r>
        <w:t xml:space="preserve">e.g. </w:t>
      </w:r>
      <w:r w:rsidR="001F7A98">
        <w:t xml:space="preserve">Hopeful in </w:t>
      </w:r>
      <w:r>
        <w:t xml:space="preserve">J. </w:t>
      </w:r>
      <w:r w:rsidR="001F7A98">
        <w:t xml:space="preserve">Bunyan’s </w:t>
      </w:r>
      <w:r w:rsidR="001F7A98" w:rsidRPr="004B12F6">
        <w:rPr>
          <w:i/>
        </w:rPr>
        <w:t>Pilgrim’s Progress</w:t>
      </w:r>
      <w:r w:rsidR="001F7A98">
        <w:t xml:space="preserve">) </w:t>
      </w:r>
    </w:p>
    <w:p w14:paraId="71F48CBC" w14:textId="1A5D2920" w:rsidR="00D52C0B" w:rsidRPr="00864D9F" w:rsidRDefault="007E3A96" w:rsidP="007E3A96">
      <w:pPr>
        <w:pStyle w:val="Odstavecseseznamem"/>
      </w:pPr>
      <w:r>
        <w:t xml:space="preserve">- they are </w:t>
      </w:r>
      <w:r w:rsidR="001F7A98">
        <w:t xml:space="preserve">often minor </w:t>
      </w:r>
      <w:r w:rsidR="001F7A98" w:rsidRPr="00864D9F">
        <w:t>characters</w:t>
      </w:r>
    </w:p>
    <w:p w14:paraId="0BDCE15B" w14:textId="77777777" w:rsidR="000C2067" w:rsidRDefault="000C2067" w:rsidP="00D52C0B">
      <w:pPr>
        <w:pStyle w:val="Odstavecseseznamem"/>
        <w:numPr>
          <w:ilvl w:val="0"/>
          <w:numId w:val="11"/>
        </w:numPr>
      </w:pPr>
      <w:r w:rsidRPr="000C2067">
        <w:rPr>
          <w:b/>
        </w:rPr>
        <w:lastRenderedPageBreak/>
        <w:t>MAJOR CHARACTERS</w:t>
      </w:r>
      <w:r>
        <w:t xml:space="preserve"> are </w:t>
      </w:r>
      <w:r w:rsidR="001F7A98">
        <w:t xml:space="preserve">mostly </w:t>
      </w:r>
      <w:r w:rsidRPr="000C2067">
        <w:rPr>
          <w:b/>
        </w:rPr>
        <w:t>multi-dimensional, dynamic/ round</w:t>
      </w:r>
      <w:r>
        <w:t xml:space="preserve"> </w:t>
      </w:r>
      <w:r w:rsidR="00C92820">
        <w:t xml:space="preserve">(E. M. Forster) </w:t>
      </w:r>
      <w:r w:rsidR="001F7A98">
        <w:t xml:space="preserve"> </w:t>
      </w:r>
    </w:p>
    <w:p w14:paraId="75FBE7A6" w14:textId="02FF82AD" w:rsidR="001F7A98" w:rsidRDefault="000C2067" w:rsidP="000C2067">
      <w:pPr>
        <w:pStyle w:val="Odstavecseseznamem"/>
      </w:pPr>
      <w:r>
        <w:t>-  notable exceptions:</w:t>
      </w:r>
      <w:r w:rsidR="001F7A98">
        <w:t xml:space="preserve"> Oliver Twist – good and unchanging</w:t>
      </w:r>
      <w:r>
        <w:t xml:space="preserve"> (one-dimensional and static); Heathcliff in </w:t>
      </w:r>
      <w:r>
        <w:rPr>
          <w:i/>
        </w:rPr>
        <w:t>Wuthering Heights</w:t>
      </w:r>
      <w:r w:rsidR="001F7A98">
        <w:t xml:space="preserve"> </w:t>
      </w:r>
      <w:r>
        <w:t>(multi-dimensional but static).</w:t>
      </w:r>
    </w:p>
    <w:p w14:paraId="1F320507" w14:textId="33A54873" w:rsidR="001F7A98" w:rsidRDefault="000C2067" w:rsidP="000C2067">
      <w:pPr>
        <w:pStyle w:val="Odstavecseseznamem"/>
      </w:pPr>
      <w:r>
        <w:t>- S</w:t>
      </w:r>
      <w:r w:rsidR="005C5E18">
        <w:t xml:space="preserve">ometimes minor characters are </w:t>
      </w:r>
      <w:r>
        <w:t xml:space="preserve">the </w:t>
      </w:r>
      <w:r w:rsidR="005C5E18">
        <w:t xml:space="preserve">dynamic </w:t>
      </w:r>
      <w:r>
        <w:t xml:space="preserve">ones </w:t>
      </w:r>
      <w:r w:rsidR="005C5E18">
        <w:t>and the protagonists stay the same (</w:t>
      </w:r>
      <w:r w:rsidR="00864D9F">
        <w:t>cf</w:t>
      </w:r>
      <w:r w:rsidR="005C5E18">
        <w:t xml:space="preserve">. Jane Eyre </w:t>
      </w:r>
      <w:r>
        <w:rPr>
          <w:lang w:val="en-US"/>
        </w:rPr>
        <w:t>[static]</w:t>
      </w:r>
      <w:r>
        <w:t xml:space="preserve"> </w:t>
      </w:r>
      <w:r w:rsidR="005C5E18">
        <w:t>and Mr. Rochester</w:t>
      </w:r>
      <w:r>
        <w:t xml:space="preserve"> [dynamic]</w:t>
      </w:r>
      <w:r w:rsidR="005C5E18">
        <w:t>)</w:t>
      </w:r>
    </w:p>
    <w:p w14:paraId="55068C97" w14:textId="592B78C3" w:rsidR="00D52C0B" w:rsidRDefault="00D52C0B" w:rsidP="00D52C0B">
      <w:pPr>
        <w:pStyle w:val="Odstavecseseznamem"/>
      </w:pPr>
    </w:p>
    <w:p w14:paraId="3976ABA9" w14:textId="3ADB3FCF" w:rsidR="00400A49" w:rsidRDefault="00440D99" w:rsidP="00BA028B">
      <w:pPr>
        <w:pBdr>
          <w:top w:val="single" w:sz="4" w:space="1" w:color="auto"/>
        </w:pBdr>
      </w:pPr>
      <w:r>
        <w:t xml:space="preserve">Another way to consider </w:t>
      </w:r>
      <w:r w:rsidR="00BA028B" w:rsidRPr="0005115D">
        <w:rPr>
          <w:b/>
        </w:rPr>
        <w:t>CHARACTERS</w:t>
      </w:r>
      <w:r w:rsidR="00C92820">
        <w:rPr>
          <w:rStyle w:val="Znakapoznpodarou"/>
        </w:rPr>
        <w:footnoteReference w:id="2"/>
      </w:r>
    </w:p>
    <w:p w14:paraId="5E6D862A" w14:textId="0928B028" w:rsidR="00C92820" w:rsidRDefault="00C92820" w:rsidP="00BA028B">
      <w:pPr>
        <w:pBdr>
          <w:top w:val="single" w:sz="4" w:space="1" w:color="auto"/>
        </w:pBdr>
      </w:pPr>
      <w:r>
        <w:t xml:space="preserve">Formalist approaches </w:t>
      </w:r>
      <w:r w:rsidR="00864D9F">
        <w:t xml:space="preserve">to text </w:t>
      </w:r>
      <w:r>
        <w:t xml:space="preserve">traditionally focus on plot and narrative structure. Methods informed by psychoanalysis focus on characters. But to consider character presentation is </w:t>
      </w:r>
      <w:r w:rsidR="00440D99">
        <w:t xml:space="preserve">an essential </w:t>
      </w:r>
      <w:r>
        <w:t>part of narratological struct</w:t>
      </w:r>
      <w:r w:rsidR="00785BF7">
        <w:t>ur</w:t>
      </w:r>
      <w:r>
        <w:t>es</w:t>
      </w:r>
      <w:r w:rsidR="00864D9F">
        <w:t xml:space="preserve"> and analysis</w:t>
      </w:r>
      <w:r>
        <w:t>.</w:t>
      </w:r>
    </w:p>
    <w:p w14:paraId="46169845" w14:textId="356B9F4C" w:rsidR="00C92820" w:rsidRPr="00440D99" w:rsidRDefault="00C92820" w:rsidP="00BA028B">
      <w:pPr>
        <w:pBdr>
          <w:top w:val="single" w:sz="4" w:space="1" w:color="auto"/>
        </w:pBdr>
        <w:rPr>
          <w:b/>
        </w:rPr>
      </w:pPr>
      <w:r>
        <w:t xml:space="preserve">Characters rendered as either </w:t>
      </w:r>
      <w:r w:rsidRPr="00440D99">
        <w:rPr>
          <w:b/>
        </w:rPr>
        <w:t>TYPES (flat, static, mono-dimensional)</w:t>
      </w:r>
      <w:r>
        <w:t xml:space="preserve"> or </w:t>
      </w:r>
      <w:r w:rsidRPr="00440D99">
        <w:rPr>
          <w:b/>
        </w:rPr>
        <w:t xml:space="preserve">INDIVIDUALS (round, dynamic, multi-dimensional) </w:t>
      </w:r>
    </w:p>
    <w:p w14:paraId="2CC40250" w14:textId="77777777" w:rsidR="00440D99" w:rsidRDefault="002E5FFC" w:rsidP="002E5FFC">
      <w:pPr>
        <w:pStyle w:val="Odstavecseseznamem"/>
        <w:numPr>
          <w:ilvl w:val="0"/>
          <w:numId w:val="12"/>
        </w:numPr>
      </w:pPr>
      <w:r w:rsidRPr="00440D99">
        <w:rPr>
          <w:b/>
        </w:rPr>
        <w:t>TYPIFICATION</w:t>
      </w:r>
      <w:r>
        <w:t xml:space="preserve"> – </w:t>
      </w:r>
      <w:r w:rsidR="00440D99">
        <w:t xml:space="preserve">used in </w:t>
      </w:r>
      <w:r>
        <w:t>Medieval allegor</w:t>
      </w:r>
      <w:r w:rsidR="00440D99">
        <w:t>ies – to typify vices, virtues</w:t>
      </w:r>
    </w:p>
    <w:p w14:paraId="6619DF65" w14:textId="19263E93" w:rsidR="002E5FFC" w:rsidRDefault="00440D99" w:rsidP="00440D99">
      <w:pPr>
        <w:pStyle w:val="Odstavecseseznamem"/>
      </w:pPr>
      <w:r>
        <w:t xml:space="preserve">- </w:t>
      </w:r>
      <w:r w:rsidR="002E5FFC">
        <w:t xml:space="preserve">today </w:t>
      </w:r>
      <w:r>
        <w:t>they are widely relied on</w:t>
      </w:r>
      <w:r w:rsidR="002E5FFC">
        <w:t xml:space="preserve"> in </w:t>
      </w:r>
      <w:r>
        <w:t>advertising and cinema/TV</w:t>
      </w:r>
      <w:r w:rsidR="002E5FFC">
        <w:br/>
        <w:t xml:space="preserve">- characters as types </w:t>
      </w:r>
      <w:r>
        <w:t xml:space="preserve">are </w:t>
      </w:r>
      <w:r w:rsidR="002E5FFC">
        <w:t>juxtapose</w:t>
      </w:r>
      <w:r w:rsidR="009E4849">
        <w:t xml:space="preserve">d or presented as part of </w:t>
      </w:r>
      <w:r>
        <w:t xml:space="preserve">a </w:t>
      </w:r>
      <w:r w:rsidR="009E4849">
        <w:t>social setting – to offer feminist/abolitionist/anticlerical/post-colonial commentary</w:t>
      </w:r>
    </w:p>
    <w:p w14:paraId="05D11142" w14:textId="085D1F37" w:rsidR="009E4849" w:rsidRPr="00440D99" w:rsidRDefault="009E4849" w:rsidP="002E5FFC">
      <w:pPr>
        <w:pStyle w:val="Odstavecseseznamem"/>
        <w:numPr>
          <w:ilvl w:val="0"/>
          <w:numId w:val="12"/>
        </w:numPr>
        <w:rPr>
          <w:b/>
        </w:rPr>
      </w:pPr>
      <w:r w:rsidRPr="00440D99">
        <w:rPr>
          <w:b/>
        </w:rPr>
        <w:t>INDIVIDUALISATION</w:t>
      </w:r>
    </w:p>
    <w:p w14:paraId="3F383DF7" w14:textId="74F3B3F0" w:rsidR="009E4849" w:rsidRDefault="009E4849" w:rsidP="009E4849">
      <w:pPr>
        <w:pStyle w:val="Odstavecseseznamem"/>
      </w:pPr>
      <w:r>
        <w:t>- important feature of the novel</w:t>
      </w:r>
    </w:p>
    <w:p w14:paraId="444AE451" w14:textId="5B9B6A16" w:rsidR="009E4849" w:rsidRDefault="009E4849" w:rsidP="009E4849">
      <w:pPr>
        <w:pStyle w:val="Odstavecseseznamem"/>
        <w:numPr>
          <w:ilvl w:val="0"/>
          <w:numId w:val="12"/>
        </w:numPr>
      </w:pPr>
      <w:r>
        <w:t xml:space="preserve">Many modern fictional texts involve </w:t>
      </w:r>
      <w:r w:rsidRPr="00440D99">
        <w:rPr>
          <w:b/>
        </w:rPr>
        <w:t>both types of characterisation</w:t>
      </w:r>
      <w:r>
        <w:t xml:space="preserve"> (e.g. Herman Melville’s </w:t>
      </w:r>
      <w:r>
        <w:rPr>
          <w:i/>
        </w:rPr>
        <w:t>Moby Dick</w:t>
      </w:r>
      <w:r>
        <w:t>)</w:t>
      </w:r>
    </w:p>
    <w:p w14:paraId="7441BD68" w14:textId="167804AD" w:rsidR="009E4849" w:rsidRDefault="0027638A" w:rsidP="009E4849">
      <w:r w:rsidRPr="00440D99">
        <w:rPr>
          <w:b/>
        </w:rPr>
        <w:t>METHODS OF PRESENTATION</w:t>
      </w:r>
      <w:r>
        <w:t xml:space="preserve"> of</w:t>
      </w:r>
      <w:r w:rsidR="009E4849">
        <w:t xml:space="preserve"> CHARACTERS</w:t>
      </w:r>
    </w:p>
    <w:p w14:paraId="0045AD4D" w14:textId="5F538BFE" w:rsidR="0027638A" w:rsidRPr="00440D99" w:rsidRDefault="0027638A" w:rsidP="0027638A">
      <w:pPr>
        <w:pStyle w:val="Odstavecseseznamem"/>
        <w:numPr>
          <w:ilvl w:val="0"/>
          <w:numId w:val="12"/>
        </w:numPr>
        <w:rPr>
          <w:b/>
        </w:rPr>
      </w:pPr>
      <w:r w:rsidRPr="00440D99">
        <w:rPr>
          <w:b/>
        </w:rPr>
        <w:t>TELLING</w:t>
      </w:r>
      <w:r w:rsidR="00440D99">
        <w:rPr>
          <w:b/>
        </w:rPr>
        <w:t xml:space="preserve"> </w:t>
      </w:r>
      <w:r w:rsidR="00AE7B59">
        <w:t>(cf. explicit characterisation above)</w:t>
      </w:r>
    </w:p>
    <w:p w14:paraId="0C161AB9" w14:textId="190BC71B" w:rsidR="0027638A" w:rsidRDefault="0027638A" w:rsidP="0027638A">
      <w:pPr>
        <w:pStyle w:val="Odstavecseseznamem"/>
      </w:pPr>
      <w:r>
        <w:t xml:space="preserve">- </w:t>
      </w:r>
      <w:r w:rsidRPr="00AE7B59">
        <w:rPr>
          <w:b/>
        </w:rPr>
        <w:t>explanatory characterisation</w:t>
      </w:r>
      <w:r w:rsidR="00AE7B59">
        <w:t xml:space="preserve"> – telling – character</w:t>
      </w:r>
      <w:r>
        <w:t xml:space="preserve"> described by the narrator</w:t>
      </w:r>
    </w:p>
    <w:p w14:paraId="03B161C9" w14:textId="6566E234" w:rsidR="009E4849" w:rsidRDefault="009E4849" w:rsidP="009E4849">
      <w:pPr>
        <w:pStyle w:val="Odstavecseseznamem"/>
        <w:numPr>
          <w:ilvl w:val="0"/>
          <w:numId w:val="12"/>
        </w:numPr>
      </w:pPr>
      <w:r w:rsidRPr="00AE7B59">
        <w:rPr>
          <w:b/>
        </w:rPr>
        <w:t>SHOWING</w:t>
      </w:r>
      <w:r w:rsidR="00AE7B59">
        <w:t xml:space="preserve"> (cf. implicit characterisation above)</w:t>
      </w:r>
    </w:p>
    <w:p w14:paraId="544AFC72" w14:textId="5DEEFD43" w:rsidR="0027638A" w:rsidRDefault="0027638A" w:rsidP="0027638A">
      <w:pPr>
        <w:pStyle w:val="Odstavecseseznamem"/>
      </w:pPr>
      <w:r>
        <w:t xml:space="preserve">- </w:t>
      </w:r>
      <w:r w:rsidRPr="00AE7B59">
        <w:rPr>
          <w:b/>
        </w:rPr>
        <w:t>dramatic characterisation</w:t>
      </w:r>
      <w:r>
        <w:t xml:space="preserve"> – showing – the narrator’s position avoided, </w:t>
      </w:r>
      <w:r w:rsidR="00AE7B59">
        <w:t>the reader is</w:t>
      </w:r>
      <w:r>
        <w:t xml:space="preserve"> not influenced by the narrator’s judgement</w:t>
      </w:r>
    </w:p>
    <w:p w14:paraId="27B6234F" w14:textId="110A7F3B" w:rsidR="0027638A" w:rsidRDefault="0027638A" w:rsidP="0027638A">
      <w:pPr>
        <w:pStyle w:val="Odstavecseseznamem"/>
      </w:pPr>
      <w:r>
        <w:t xml:space="preserve">- </w:t>
      </w:r>
      <w:r w:rsidR="00AE7B59">
        <w:t xml:space="preserve">this method creates the </w:t>
      </w:r>
      <w:r>
        <w:t xml:space="preserve">impression that the characters </w:t>
      </w:r>
      <w:r w:rsidR="00AE7B59">
        <w:t xml:space="preserve">are </w:t>
      </w:r>
      <w:r>
        <w:t xml:space="preserve">perceived as in a play (Hemingway’s texts </w:t>
      </w:r>
      <w:r w:rsidR="00AE7B59">
        <w:t xml:space="preserve">offer some </w:t>
      </w:r>
      <w:r>
        <w:t>famous examples)</w:t>
      </w:r>
    </w:p>
    <w:p w14:paraId="6A701F7F" w14:textId="77777777" w:rsidR="009E4849" w:rsidRDefault="009E4849" w:rsidP="009E4849">
      <w:pPr>
        <w:pStyle w:val="Odstavecseseznamem"/>
      </w:pPr>
    </w:p>
    <w:p w14:paraId="5733DB0B" w14:textId="2B356F81" w:rsidR="00C92820" w:rsidRPr="0064226A" w:rsidRDefault="007A1C58" w:rsidP="00AE7B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64226A">
        <w:rPr>
          <w:b/>
        </w:rPr>
        <w:t>SUMMARY</w:t>
      </w:r>
      <w:r w:rsidR="00AE7B59" w:rsidRPr="0064226A">
        <w:rPr>
          <w:b/>
        </w:rPr>
        <w:t>:</w:t>
      </w:r>
    </w:p>
    <w:p w14:paraId="24B2D35E" w14:textId="2178224D" w:rsidR="007A1C58" w:rsidRDefault="007A1C58" w:rsidP="00AE7B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7A1C58">
        <w:rPr>
          <w:u w:val="single"/>
        </w:rPr>
        <w:t>Kinds of characters</w:t>
      </w:r>
      <w:r>
        <w:br/>
      </w:r>
      <w:r w:rsidRPr="007A1C58">
        <w:rPr>
          <w:b/>
        </w:rPr>
        <w:t>typified character</w:t>
      </w:r>
      <w:r w:rsidRPr="007A1C58">
        <w:rPr>
          <w:b/>
        </w:rPr>
        <w:tab/>
      </w:r>
      <w:r w:rsidRPr="007A1C58">
        <w:rPr>
          <w:b/>
        </w:rPr>
        <w:tab/>
      </w:r>
      <w:r w:rsidRPr="007A1C58">
        <w:rPr>
          <w:b/>
        </w:rPr>
        <w:tab/>
        <w:t>individualised character</w:t>
      </w:r>
      <w:r w:rsidRPr="007A1C58">
        <w:rPr>
          <w:b/>
        </w:rPr>
        <w:br/>
      </w:r>
      <w:r>
        <w:t>flat, static, mono-dimensional</w:t>
      </w:r>
      <w:r>
        <w:tab/>
      </w:r>
      <w:r>
        <w:tab/>
        <w:t>round, dynamic, multi-dimensional</w:t>
      </w:r>
    </w:p>
    <w:p w14:paraId="3F65926F" w14:textId="6239C820" w:rsidR="00BA028B" w:rsidRPr="00F72869" w:rsidRDefault="007A1C58" w:rsidP="00F728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7A1C58">
        <w:rPr>
          <w:u w:val="single"/>
        </w:rPr>
        <w:t>Models of presentation</w:t>
      </w:r>
      <w:r w:rsidRPr="007A1C58">
        <w:rPr>
          <w:u w:val="single"/>
        </w:rPr>
        <w:br/>
      </w:r>
      <w:r w:rsidRPr="007A1C58">
        <w:rPr>
          <w:b/>
        </w:rPr>
        <w:t>explanatory method</w:t>
      </w:r>
      <w:r w:rsidR="00AE7B59">
        <w:rPr>
          <w:b/>
        </w:rPr>
        <w:t xml:space="preserve"> </w:t>
      </w:r>
      <w:r w:rsidR="00AE7B59">
        <w:rPr>
          <w:b/>
        </w:rPr>
        <w:tab/>
      </w:r>
      <w:r w:rsidR="00AE7B59">
        <w:rPr>
          <w:b/>
        </w:rPr>
        <w:tab/>
      </w:r>
      <w:r w:rsidR="00AE7B59">
        <w:rPr>
          <w:b/>
        </w:rPr>
        <w:tab/>
      </w:r>
      <w:r w:rsidR="00AE7B59" w:rsidRPr="007A1C58">
        <w:rPr>
          <w:b/>
        </w:rPr>
        <w:t>dramatic model</w:t>
      </w:r>
      <w:r w:rsidR="00AE7B59">
        <w:rPr>
          <w:b/>
        </w:rPr>
        <w:br/>
        <w:t>(explicit characterisation)</w:t>
      </w:r>
      <w:r w:rsidRPr="007A1C58">
        <w:rPr>
          <w:b/>
        </w:rPr>
        <w:tab/>
      </w:r>
      <w:r w:rsidRPr="007A1C58">
        <w:rPr>
          <w:b/>
        </w:rPr>
        <w:tab/>
      </w:r>
      <w:r w:rsidR="00AE7B59">
        <w:rPr>
          <w:b/>
        </w:rPr>
        <w:t>(implicit characterisation)</w:t>
      </w:r>
      <w:r w:rsidRPr="007A1C58">
        <w:rPr>
          <w:b/>
        </w:rPr>
        <w:br/>
      </w:r>
      <w:r>
        <w:t>narration/telling</w:t>
      </w:r>
      <w:r>
        <w:tab/>
      </w:r>
      <w:r>
        <w:tab/>
      </w:r>
      <w:r>
        <w:tab/>
        <w:t>dialogue/monologue</w:t>
      </w:r>
      <w:r w:rsidR="00AE7B59">
        <w:t>/juxtaposition</w:t>
      </w:r>
      <w:r>
        <w:br/>
      </w:r>
    </w:p>
    <w:sectPr w:rsidR="00BA028B" w:rsidRPr="00F728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BB3F82" w14:textId="77777777" w:rsidR="00012124" w:rsidRDefault="00012124" w:rsidP="00CB01CC">
      <w:pPr>
        <w:spacing w:after="0" w:line="240" w:lineRule="auto"/>
      </w:pPr>
      <w:r>
        <w:separator/>
      </w:r>
    </w:p>
  </w:endnote>
  <w:endnote w:type="continuationSeparator" w:id="0">
    <w:p w14:paraId="427E322C" w14:textId="77777777" w:rsidR="00012124" w:rsidRDefault="00012124" w:rsidP="00CB0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374877" w14:textId="77777777" w:rsidR="00BD1A57" w:rsidRDefault="00BD1A5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79721252"/>
      <w:docPartObj>
        <w:docPartGallery w:val="Page Numbers (Bottom of Page)"/>
        <w:docPartUnique/>
      </w:docPartObj>
    </w:sdtPr>
    <w:sdtEndPr/>
    <w:sdtContent>
      <w:p w14:paraId="584DD26D" w14:textId="1858C1B6" w:rsidR="0005115D" w:rsidRDefault="0005115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1A57" w:rsidRPr="00BD1A57">
          <w:rPr>
            <w:noProof/>
            <w:lang w:val="cs-CZ"/>
          </w:rPr>
          <w:t>1</w:t>
        </w:r>
        <w:r>
          <w:fldChar w:fldCharType="end"/>
        </w:r>
      </w:p>
    </w:sdtContent>
  </w:sdt>
  <w:p w14:paraId="678260A0" w14:textId="77777777" w:rsidR="0005115D" w:rsidRDefault="0005115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CE0360" w14:textId="77777777" w:rsidR="00BD1A57" w:rsidRDefault="00BD1A5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415E3B" w14:textId="77777777" w:rsidR="00012124" w:rsidRDefault="00012124" w:rsidP="00CB01CC">
      <w:pPr>
        <w:spacing w:after="0" w:line="240" w:lineRule="auto"/>
      </w:pPr>
      <w:r>
        <w:separator/>
      </w:r>
    </w:p>
  </w:footnote>
  <w:footnote w:type="continuationSeparator" w:id="0">
    <w:p w14:paraId="4E486903" w14:textId="77777777" w:rsidR="00012124" w:rsidRDefault="00012124" w:rsidP="00CB01CC">
      <w:pPr>
        <w:spacing w:after="0" w:line="240" w:lineRule="auto"/>
      </w:pPr>
      <w:r>
        <w:continuationSeparator/>
      </w:r>
    </w:p>
  </w:footnote>
  <w:footnote w:id="1">
    <w:p w14:paraId="5D141F02" w14:textId="5712D508" w:rsidR="00156D61" w:rsidRPr="0005115D" w:rsidRDefault="00156D61">
      <w:pPr>
        <w:pStyle w:val="Textpoznpodarou"/>
      </w:pPr>
      <w:r w:rsidRPr="0005115D">
        <w:rPr>
          <w:rStyle w:val="Znakapoznpodarou"/>
        </w:rPr>
        <w:footnoteRef/>
      </w:r>
      <w:r w:rsidRPr="0005115D">
        <w:t xml:space="preserve"> Based on</w:t>
      </w:r>
      <w:r w:rsidR="0005115D" w:rsidRPr="0005115D">
        <w:t xml:space="preserve"> Stefanie</w:t>
      </w:r>
      <w:r w:rsidRPr="0005115D">
        <w:t xml:space="preserve"> Lethbridge and </w:t>
      </w:r>
      <w:proofErr w:type="spellStart"/>
      <w:r w:rsidR="0005115D" w:rsidRPr="0005115D">
        <w:t>Jarmila</w:t>
      </w:r>
      <w:proofErr w:type="spellEnd"/>
      <w:r w:rsidR="0005115D" w:rsidRPr="0005115D">
        <w:t xml:space="preserve"> </w:t>
      </w:r>
      <w:proofErr w:type="spellStart"/>
      <w:r w:rsidRPr="0005115D">
        <w:t>Mildorf</w:t>
      </w:r>
      <w:proofErr w:type="spellEnd"/>
      <w:r w:rsidRPr="0005115D">
        <w:t xml:space="preserve">, </w:t>
      </w:r>
      <w:r w:rsidR="0005115D" w:rsidRPr="0005115D">
        <w:rPr>
          <w:i/>
        </w:rPr>
        <w:t>Basics of English Studies</w:t>
      </w:r>
      <w:r w:rsidR="0005115D" w:rsidRPr="0005115D">
        <w:t>,</w:t>
      </w:r>
      <w:r w:rsidR="0005115D" w:rsidRPr="0005115D">
        <w:rPr>
          <w:i/>
        </w:rPr>
        <w:t xml:space="preserve"> </w:t>
      </w:r>
      <w:r w:rsidR="0005115D" w:rsidRPr="0005115D">
        <w:t>‘</w:t>
      </w:r>
      <w:r w:rsidRPr="0005115D">
        <w:t>Chapter 2</w:t>
      </w:r>
      <w:r w:rsidR="0005115D" w:rsidRPr="0005115D">
        <w:t>,</w:t>
      </w:r>
      <w:r w:rsidRPr="0005115D">
        <w:t xml:space="preserve"> </w:t>
      </w:r>
      <w:r w:rsidRPr="00C7182D">
        <w:t>Prose</w:t>
      </w:r>
      <w:r w:rsidR="0005115D" w:rsidRPr="00C7182D">
        <w:t>’</w:t>
      </w:r>
      <w:r w:rsidRPr="00C7182D">
        <w:t>, 49–55</w:t>
      </w:r>
      <w:r w:rsidRPr="0005115D">
        <w:t>.</w:t>
      </w:r>
    </w:p>
  </w:footnote>
  <w:footnote w:id="2">
    <w:p w14:paraId="30EC4CF5" w14:textId="52DBB9CE" w:rsidR="00156D61" w:rsidRPr="0005115D" w:rsidRDefault="00156D61">
      <w:pPr>
        <w:pStyle w:val="Textpoznpodarou"/>
      </w:pPr>
      <w:r w:rsidRPr="0005115D">
        <w:rPr>
          <w:rStyle w:val="Znakapoznpodarou"/>
        </w:rPr>
        <w:footnoteRef/>
      </w:r>
      <w:r w:rsidRPr="0005115D">
        <w:t xml:space="preserve"> </w:t>
      </w:r>
      <w:r w:rsidR="0005115D" w:rsidRPr="0005115D">
        <w:t>Based on</w:t>
      </w:r>
      <w:r w:rsidR="0005115D">
        <w:t xml:space="preserve"> Mario</w:t>
      </w:r>
      <w:r w:rsidR="0005115D" w:rsidRPr="0005115D">
        <w:t xml:space="preserve"> </w:t>
      </w:r>
      <w:proofErr w:type="spellStart"/>
      <w:r w:rsidRPr="0005115D">
        <w:t>Klarer</w:t>
      </w:r>
      <w:proofErr w:type="spellEnd"/>
      <w:r w:rsidRPr="0005115D">
        <w:t xml:space="preserve">, </w:t>
      </w:r>
      <w:r w:rsidR="0005115D">
        <w:rPr>
          <w:i/>
        </w:rPr>
        <w:t>An Introduction to Literary Studies</w:t>
      </w:r>
      <w:r w:rsidR="0005115D">
        <w:t xml:space="preserve"> (London: Routledge, </w:t>
      </w:r>
      <w:r w:rsidR="00440D99">
        <w:t>1998),</w:t>
      </w:r>
      <w:r w:rsidR="0005115D">
        <w:rPr>
          <w:i/>
        </w:rPr>
        <w:t xml:space="preserve"> </w:t>
      </w:r>
      <w:r w:rsidR="0005115D">
        <w:t>16–20.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5FF28E" w14:textId="77777777" w:rsidR="00BD1A57" w:rsidRDefault="00BD1A5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F810C8" w14:textId="77777777" w:rsidR="00156D61" w:rsidRPr="00CB01CC" w:rsidRDefault="00156D61" w:rsidP="00CB01CC">
    <w:pPr>
      <w:pStyle w:val="Zhlav"/>
      <w:jc w:val="right"/>
      <w:rPr>
        <w:lang w:val="cs-CZ"/>
      </w:rPr>
    </w:pPr>
    <w:r w:rsidRPr="00CB01CC">
      <w:rPr>
        <w:lang w:val="cs-CZ"/>
      </w:rPr>
      <w:t>ILS, SS</w:t>
    </w:r>
  </w:p>
  <w:p w14:paraId="39A89BAD" w14:textId="7553FFE8" w:rsidR="00156D61" w:rsidRPr="00CB01CC" w:rsidRDefault="00156D61" w:rsidP="00CB01CC">
    <w:pPr>
      <w:pStyle w:val="Zhlav"/>
      <w:jc w:val="right"/>
      <w:rPr>
        <w:lang w:val="cs-CZ"/>
      </w:rPr>
    </w:pPr>
    <w:r w:rsidRPr="00CB01CC">
      <w:rPr>
        <w:lang w:val="cs-CZ"/>
      </w:rPr>
      <w:t xml:space="preserve">WEEK </w:t>
    </w:r>
    <w:r>
      <w:rPr>
        <w:lang w:val="cs-CZ"/>
      </w:rPr>
      <w:t>4, CHARACTERISATION</w:t>
    </w:r>
  </w:p>
  <w:p w14:paraId="680F62C3" w14:textId="001D4B08" w:rsidR="00BD1A57" w:rsidRPr="00CB01CC" w:rsidRDefault="00BD1A57" w:rsidP="00BD1A57">
    <w:pPr>
      <w:pStyle w:val="Zhlav"/>
      <w:jc w:val="right"/>
      <w:rPr>
        <w:lang w:val="cs-CZ"/>
      </w:rPr>
    </w:pPr>
    <w:r>
      <w:rPr>
        <w:lang w:val="cs-CZ"/>
      </w:rPr>
      <w:t>HANDOUT</w:t>
    </w:r>
  </w:p>
  <w:p w14:paraId="1FED418A" w14:textId="77777777" w:rsidR="00156D61" w:rsidRDefault="00156D61" w:rsidP="00CB01CC">
    <w:pPr>
      <w:pStyle w:val="Zhlav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6D4949" w14:textId="77777777" w:rsidR="00BD1A57" w:rsidRDefault="00BD1A5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76E71"/>
    <w:multiLevelType w:val="hybridMultilevel"/>
    <w:tmpl w:val="50E26A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25589"/>
    <w:multiLevelType w:val="hybridMultilevel"/>
    <w:tmpl w:val="8E0019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511DD"/>
    <w:multiLevelType w:val="hybridMultilevel"/>
    <w:tmpl w:val="E5EC4A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4E3AF6"/>
    <w:multiLevelType w:val="hybridMultilevel"/>
    <w:tmpl w:val="3FB68C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736C73"/>
    <w:multiLevelType w:val="hybridMultilevel"/>
    <w:tmpl w:val="AFC226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294F3C"/>
    <w:multiLevelType w:val="hybridMultilevel"/>
    <w:tmpl w:val="EF88F4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C70C4E"/>
    <w:multiLevelType w:val="hybridMultilevel"/>
    <w:tmpl w:val="80D01C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A62AFE"/>
    <w:multiLevelType w:val="hybridMultilevel"/>
    <w:tmpl w:val="017C48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7F6F7E"/>
    <w:multiLevelType w:val="hybridMultilevel"/>
    <w:tmpl w:val="86D29E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7A0532"/>
    <w:multiLevelType w:val="hybridMultilevel"/>
    <w:tmpl w:val="EBC48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2B2FD4"/>
    <w:multiLevelType w:val="hybridMultilevel"/>
    <w:tmpl w:val="3B2683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543525"/>
    <w:multiLevelType w:val="hybridMultilevel"/>
    <w:tmpl w:val="132016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FA6FE5"/>
    <w:multiLevelType w:val="hybridMultilevel"/>
    <w:tmpl w:val="9E8256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4"/>
  </w:num>
  <w:num w:numId="5">
    <w:abstractNumId w:val="3"/>
  </w:num>
  <w:num w:numId="6">
    <w:abstractNumId w:val="2"/>
  </w:num>
  <w:num w:numId="7">
    <w:abstractNumId w:val="9"/>
  </w:num>
  <w:num w:numId="8">
    <w:abstractNumId w:val="7"/>
  </w:num>
  <w:num w:numId="9">
    <w:abstractNumId w:val="0"/>
  </w:num>
  <w:num w:numId="10">
    <w:abstractNumId w:val="12"/>
  </w:num>
  <w:num w:numId="11">
    <w:abstractNumId w:val="6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1CC"/>
    <w:rsid w:val="00012124"/>
    <w:rsid w:val="00016FC8"/>
    <w:rsid w:val="0005115D"/>
    <w:rsid w:val="000901B2"/>
    <w:rsid w:val="000C2067"/>
    <w:rsid w:val="00156D61"/>
    <w:rsid w:val="00173FD5"/>
    <w:rsid w:val="001C708B"/>
    <w:rsid w:val="001E2D2E"/>
    <w:rsid w:val="001F7A98"/>
    <w:rsid w:val="00212901"/>
    <w:rsid w:val="002251DF"/>
    <w:rsid w:val="00243D97"/>
    <w:rsid w:val="002760CD"/>
    <w:rsid w:val="0027638A"/>
    <w:rsid w:val="002A74E5"/>
    <w:rsid w:val="002D4210"/>
    <w:rsid w:val="002E5FFC"/>
    <w:rsid w:val="002F25FB"/>
    <w:rsid w:val="003255C0"/>
    <w:rsid w:val="00327840"/>
    <w:rsid w:val="00380C76"/>
    <w:rsid w:val="003E48BC"/>
    <w:rsid w:val="00400A49"/>
    <w:rsid w:val="00440D99"/>
    <w:rsid w:val="004761E8"/>
    <w:rsid w:val="004B12F6"/>
    <w:rsid w:val="004B477C"/>
    <w:rsid w:val="005063D9"/>
    <w:rsid w:val="005A4999"/>
    <w:rsid w:val="005C5E18"/>
    <w:rsid w:val="0064226A"/>
    <w:rsid w:val="006563F3"/>
    <w:rsid w:val="00673FB5"/>
    <w:rsid w:val="00772A20"/>
    <w:rsid w:val="00785BF7"/>
    <w:rsid w:val="007A1C58"/>
    <w:rsid w:val="007E3A96"/>
    <w:rsid w:val="00803EDE"/>
    <w:rsid w:val="00825088"/>
    <w:rsid w:val="00864D9F"/>
    <w:rsid w:val="0088634D"/>
    <w:rsid w:val="008E490B"/>
    <w:rsid w:val="0094285F"/>
    <w:rsid w:val="009A4FA9"/>
    <w:rsid w:val="009E4849"/>
    <w:rsid w:val="00A07DDC"/>
    <w:rsid w:val="00A9137B"/>
    <w:rsid w:val="00AA1115"/>
    <w:rsid w:val="00AE7B59"/>
    <w:rsid w:val="00AF59B6"/>
    <w:rsid w:val="00B10E5E"/>
    <w:rsid w:val="00B818CB"/>
    <w:rsid w:val="00BA028B"/>
    <w:rsid w:val="00BC5D7E"/>
    <w:rsid w:val="00BD1A57"/>
    <w:rsid w:val="00C7182D"/>
    <w:rsid w:val="00C92820"/>
    <w:rsid w:val="00C954DB"/>
    <w:rsid w:val="00CB01CC"/>
    <w:rsid w:val="00CD22F6"/>
    <w:rsid w:val="00D368C0"/>
    <w:rsid w:val="00D52C0B"/>
    <w:rsid w:val="00DF7812"/>
    <w:rsid w:val="00EB597C"/>
    <w:rsid w:val="00ED73E0"/>
    <w:rsid w:val="00F027CE"/>
    <w:rsid w:val="00F111C5"/>
    <w:rsid w:val="00F72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7753F"/>
  <w15:chartTrackingRefBased/>
  <w15:docId w15:val="{C3DF4447-3F6F-47F2-89D5-9F4A77282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B01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B01CC"/>
    <w:rPr>
      <w:lang w:val="en-GB"/>
    </w:rPr>
  </w:style>
  <w:style w:type="paragraph" w:styleId="Zpat">
    <w:name w:val="footer"/>
    <w:basedOn w:val="Normln"/>
    <w:link w:val="ZpatChar"/>
    <w:uiPriority w:val="99"/>
    <w:unhideWhenUsed/>
    <w:rsid w:val="00CB01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B01CC"/>
    <w:rPr>
      <w:lang w:val="en-GB"/>
    </w:rPr>
  </w:style>
  <w:style w:type="character" w:styleId="Odkaznakoment">
    <w:name w:val="annotation reference"/>
    <w:uiPriority w:val="99"/>
    <w:semiHidden/>
    <w:unhideWhenUsed/>
    <w:rsid w:val="00CB01C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B01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B01CC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B01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01CC"/>
    <w:rPr>
      <w:rFonts w:ascii="Segoe UI" w:hAnsi="Segoe UI" w:cs="Segoe UI"/>
      <w:sz w:val="18"/>
      <w:szCs w:val="18"/>
      <w:lang w:val="en-GB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4285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4285F"/>
    <w:rPr>
      <w:sz w:val="20"/>
      <w:szCs w:val="20"/>
      <w:lang w:val="en-GB"/>
    </w:rPr>
  </w:style>
  <w:style w:type="character" w:styleId="Znakapoznpodarou">
    <w:name w:val="footnote reference"/>
    <w:basedOn w:val="Standardnpsmoodstavce"/>
    <w:uiPriority w:val="99"/>
    <w:semiHidden/>
    <w:unhideWhenUsed/>
    <w:rsid w:val="0094285F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94285F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B477C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B477C"/>
    <w:rPr>
      <w:rFonts w:ascii="Times New Roman" w:eastAsia="Times New Roman" w:hAnsi="Times New Roman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935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 UK</dc:creator>
  <cp:keywords/>
  <dc:description/>
  <cp:lastModifiedBy>Theinová, Daniela</cp:lastModifiedBy>
  <cp:revision>10</cp:revision>
  <dcterms:created xsi:type="dcterms:W3CDTF">2020-03-13T21:07:00Z</dcterms:created>
  <dcterms:modified xsi:type="dcterms:W3CDTF">2021-03-11T10:08:00Z</dcterms:modified>
</cp:coreProperties>
</file>