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B25" w:rsidRDefault="002B5B25" w:rsidP="00BB5D74">
      <w:pPr>
        <w:pStyle w:val="Prosttext"/>
        <w:rPr>
          <w:b/>
          <w:lang w:val="en-GB"/>
        </w:rPr>
      </w:pPr>
      <w:r>
        <w:rPr>
          <w:b/>
          <w:lang w:val="en-GB"/>
        </w:rPr>
        <w:t xml:space="preserve">An </w:t>
      </w:r>
      <w:bookmarkStart w:id="0" w:name="_GoBack"/>
      <w:bookmarkEnd w:id="0"/>
      <w:r>
        <w:rPr>
          <w:b/>
          <w:lang w:val="en-GB"/>
        </w:rPr>
        <w:t>Appendix to Reading 2</w:t>
      </w:r>
    </w:p>
    <w:p w:rsidR="002B5B25" w:rsidRPr="002B5B25" w:rsidRDefault="002B5B25" w:rsidP="00BB5D74">
      <w:pPr>
        <w:pStyle w:val="Prosttext"/>
        <w:rPr>
          <w:b/>
          <w:lang w:val="en-GB"/>
        </w:rPr>
      </w:pPr>
    </w:p>
    <w:p w:rsidR="00BB5D74" w:rsidRPr="00BB5D74" w:rsidRDefault="00BB5D74" w:rsidP="00BB5D74">
      <w:pPr>
        <w:pStyle w:val="Prosttext"/>
        <w:rPr>
          <w:lang w:val="en-GB"/>
        </w:rPr>
      </w:pPr>
      <w:r w:rsidRPr="00BB5D74">
        <w:rPr>
          <w:lang w:val="en-GB"/>
        </w:rPr>
        <w:t>'Eolian Harp':</w:t>
      </w:r>
    </w:p>
    <w:p w:rsidR="00BB5D74" w:rsidRPr="00BB5D74" w:rsidRDefault="00BB5D74" w:rsidP="00BB5D74">
      <w:pPr>
        <w:pStyle w:val="Prosttext"/>
        <w:rPr>
          <w:lang w:val="en-GB"/>
        </w:rPr>
      </w:pPr>
      <w:r w:rsidRPr="00BB5D74">
        <w:rPr>
          <w:lang w:val="en-GB"/>
        </w:rPr>
        <w:t>O! the one Life within us and abroad,</w:t>
      </w:r>
    </w:p>
    <w:p w:rsidR="00BB5D74" w:rsidRPr="00BB5D74" w:rsidRDefault="00BB5D74" w:rsidP="00BB5D74">
      <w:pPr>
        <w:pStyle w:val="Prosttext"/>
        <w:rPr>
          <w:lang w:val="en-GB"/>
        </w:rPr>
      </w:pPr>
      <w:r w:rsidRPr="00BB5D74">
        <w:rPr>
          <w:lang w:val="en-GB"/>
        </w:rPr>
        <w:t xml:space="preserve">Which meets all motion and becomes its soul, </w:t>
      </w:r>
    </w:p>
    <w:p w:rsidR="00BB5D74" w:rsidRDefault="00BB5D74" w:rsidP="00BB5D74">
      <w:pPr>
        <w:pStyle w:val="Prosttext"/>
        <w:rPr>
          <w:lang w:val="en-GB"/>
        </w:rPr>
      </w:pPr>
      <w:r w:rsidRPr="00BB5D74">
        <w:rPr>
          <w:lang w:val="en-GB"/>
        </w:rPr>
        <w:t xml:space="preserve">A light in sound, a sound-like power in light, </w:t>
      </w:r>
    </w:p>
    <w:p w:rsidR="00BB5D74" w:rsidRDefault="00BB5D74" w:rsidP="00BB5D74">
      <w:pPr>
        <w:pStyle w:val="Prosttext"/>
        <w:rPr>
          <w:lang w:val="en-GB"/>
        </w:rPr>
      </w:pPr>
      <w:r w:rsidRPr="00BB5D74">
        <w:rPr>
          <w:lang w:val="en-GB"/>
        </w:rPr>
        <w:t xml:space="preserve">Rhythm in all thought, and joyance everywhere— </w:t>
      </w:r>
    </w:p>
    <w:p w:rsidR="00BB5D74" w:rsidRDefault="00BB5D74" w:rsidP="00BB5D74">
      <w:pPr>
        <w:pStyle w:val="Prosttext"/>
        <w:rPr>
          <w:lang w:val="en-GB"/>
        </w:rPr>
      </w:pPr>
      <w:r w:rsidRPr="00BB5D74">
        <w:rPr>
          <w:lang w:val="en-GB"/>
        </w:rPr>
        <w:t xml:space="preserve">Methinks, it should have been impossible </w:t>
      </w:r>
    </w:p>
    <w:p w:rsidR="00BB5D74" w:rsidRDefault="00BB5D74" w:rsidP="00BB5D74">
      <w:pPr>
        <w:pStyle w:val="Prosttext"/>
        <w:rPr>
          <w:lang w:val="en-GB"/>
        </w:rPr>
      </w:pPr>
      <w:r w:rsidRPr="00BB5D74">
        <w:rPr>
          <w:lang w:val="en-GB"/>
        </w:rPr>
        <w:t xml:space="preserve">Not to love all things in a world so filled; </w:t>
      </w:r>
    </w:p>
    <w:p w:rsidR="00BB5D74" w:rsidRDefault="00BB5D74" w:rsidP="00BB5D74">
      <w:pPr>
        <w:pStyle w:val="Prosttext"/>
        <w:rPr>
          <w:lang w:val="en-GB"/>
        </w:rPr>
      </w:pPr>
      <w:r w:rsidRPr="00BB5D74">
        <w:rPr>
          <w:lang w:val="en-GB"/>
        </w:rPr>
        <w:t xml:space="preserve">Where the breeze warbles, and the mute still air </w:t>
      </w:r>
    </w:p>
    <w:p w:rsidR="00BB5D74" w:rsidRPr="00BB5D74" w:rsidRDefault="00BB5D74" w:rsidP="00BB5D74">
      <w:pPr>
        <w:pStyle w:val="Prosttext"/>
        <w:rPr>
          <w:lang w:val="en-GB"/>
        </w:rPr>
      </w:pPr>
      <w:r w:rsidRPr="00BB5D74">
        <w:rPr>
          <w:lang w:val="en-GB"/>
        </w:rPr>
        <w:t>Is Music slumbering on her instrument.</w:t>
      </w:r>
    </w:p>
    <w:p w:rsidR="00BB5D74" w:rsidRDefault="00BB5D74" w:rsidP="00BB5D74">
      <w:pPr>
        <w:pStyle w:val="Prosttext"/>
        <w:rPr>
          <w:lang w:val="en-GB"/>
        </w:rPr>
      </w:pPr>
    </w:p>
    <w:p w:rsidR="0090252E" w:rsidRDefault="0090252E" w:rsidP="00BB5D74">
      <w:pPr>
        <w:pStyle w:val="Prosttext"/>
        <w:rPr>
          <w:lang w:val="en-GB"/>
        </w:rPr>
      </w:pPr>
      <w:r>
        <w:rPr>
          <w:lang w:val="en-GB"/>
        </w:rPr>
        <w:t>“joyance everywhere” – referring to the seductive speech earlier (l. 15ff)</w:t>
      </w:r>
    </w:p>
    <w:p w:rsidR="00BB5D74" w:rsidRDefault="0090252E" w:rsidP="00BB5D74">
      <w:pPr>
        <w:pStyle w:val="Prosttext"/>
        <w:rPr>
          <w:lang w:val="en-GB"/>
        </w:rPr>
      </w:pPr>
      <w:r>
        <w:rPr>
          <w:lang w:val="en-GB"/>
        </w:rPr>
        <w:t>Erotic love becomes a symbol of the “love” of “all things”</w:t>
      </w:r>
      <w:r w:rsidR="00A92127">
        <w:rPr>
          <w:lang w:val="en-GB"/>
        </w:rPr>
        <w:t xml:space="preserve"> linked with intellectual activity seen as a dynamic, temporal process: “Rhythm in all thought”.</w:t>
      </w:r>
    </w:p>
    <w:p w:rsidR="008B6F6F" w:rsidRDefault="00A92127" w:rsidP="00BB5D74">
      <w:pPr>
        <w:pStyle w:val="Prosttext"/>
        <w:rPr>
          <w:lang w:val="en-GB"/>
        </w:rPr>
      </w:pPr>
      <w:r>
        <w:rPr>
          <w:lang w:val="en-GB"/>
        </w:rPr>
        <w:t xml:space="preserve">“Methinks it should have been impossible… slumbering on her instrument” – lines added later (1803). Transformation of “mute still air” into “music, slumbering…” symbol of transformation: material world – “mute air” becomes potential (“slumbering”) music. </w:t>
      </w:r>
    </w:p>
    <w:p w:rsidR="00D60365" w:rsidRDefault="00D60365" w:rsidP="00BB5D74">
      <w:pPr>
        <w:pStyle w:val="Prosttext"/>
        <w:rPr>
          <w:lang w:val="en-GB"/>
        </w:rPr>
      </w:pPr>
    </w:p>
    <w:p w:rsidR="008B6F6F" w:rsidRDefault="008B6F6F" w:rsidP="00BB5D74">
      <w:pPr>
        <w:pStyle w:val="Prosttext"/>
        <w:rPr>
          <w:lang w:val="en-GB"/>
        </w:rPr>
      </w:pPr>
      <w:r w:rsidRPr="00D60365">
        <w:rPr>
          <w:b/>
          <w:lang w:val="en-GB"/>
        </w:rPr>
        <w:t xml:space="preserve">The passage is not quite original – </w:t>
      </w:r>
      <w:r w:rsidR="00D60365">
        <w:rPr>
          <w:b/>
          <w:lang w:val="en-GB"/>
        </w:rPr>
        <w:t xml:space="preserve">follows </w:t>
      </w:r>
      <w:r w:rsidRPr="00D60365">
        <w:rPr>
          <w:b/>
          <w:lang w:val="en-GB"/>
        </w:rPr>
        <w:t xml:space="preserve">Mark Akenside’s </w:t>
      </w:r>
      <w:r w:rsidRPr="00D60365">
        <w:rPr>
          <w:b/>
          <w:i/>
          <w:lang w:val="en-GB"/>
        </w:rPr>
        <w:t>Pleasures of Imagination</w:t>
      </w:r>
      <w:r w:rsidRPr="00D60365">
        <w:rPr>
          <w:b/>
          <w:lang w:val="en-GB"/>
        </w:rPr>
        <w:t xml:space="preserve"> (1744)</w:t>
      </w:r>
      <w:r>
        <w:rPr>
          <w:lang w:val="en-GB"/>
        </w:rPr>
        <w:t xml:space="preserve"> </w:t>
      </w:r>
      <w:r w:rsidR="00D60365">
        <w:rPr>
          <w:lang w:val="en-GB"/>
        </w:rPr>
        <w:t xml:space="preserve">109-124 </w:t>
      </w:r>
      <w:r>
        <w:rPr>
          <w:lang w:val="en-GB"/>
        </w:rPr>
        <w:t xml:space="preserve">– the </w:t>
      </w:r>
      <w:r w:rsidRPr="00D60365">
        <w:rPr>
          <w:b/>
          <w:lang w:val="en-GB"/>
        </w:rPr>
        <w:t>harp of Memnon</w:t>
      </w:r>
      <w:r w:rsidR="00BA64E5">
        <w:rPr>
          <w:lang w:val="en-GB"/>
        </w:rPr>
        <w:t xml:space="preserve"> (Memnon was the Egyptian phar</w:t>
      </w:r>
      <w:r w:rsidR="001614B4">
        <w:rPr>
          <w:lang w:val="en-GB"/>
        </w:rPr>
        <w:t>aoh of the 18</w:t>
      </w:r>
      <w:r w:rsidR="001614B4" w:rsidRPr="001614B4">
        <w:rPr>
          <w:vertAlign w:val="superscript"/>
          <w:lang w:val="en-GB"/>
        </w:rPr>
        <w:t>th</w:t>
      </w:r>
      <w:r w:rsidR="0085604E">
        <w:rPr>
          <w:lang w:val="en-GB"/>
        </w:rPr>
        <w:t xml:space="preserve"> dynasty, called Amenhot</w:t>
      </w:r>
      <w:r w:rsidR="001614B4">
        <w:rPr>
          <w:lang w:val="en-GB"/>
        </w:rPr>
        <w:t>ep IV</w:t>
      </w:r>
      <w:r w:rsidR="0085604E">
        <w:rPr>
          <w:lang w:val="en-GB"/>
        </w:rPr>
        <w:t>, who renamed himself Akhenaten. One of his colossal statues at Thebes is reported (by Pausanias) to have emitted musical tones when the air over the desert was warming up. There was definitely no harp connected with the statue.)</w:t>
      </w:r>
      <w:r>
        <w:rPr>
          <w:lang w:val="en-GB"/>
        </w:rPr>
        <w:t xml:space="preserve">: The passage starts with a </w:t>
      </w:r>
      <w:r>
        <w:rPr>
          <w:b/>
          <w:lang w:val="en-GB"/>
        </w:rPr>
        <w:t>heroic simile</w:t>
      </w:r>
      <w:r>
        <w:rPr>
          <w:lang w:val="en-GB"/>
        </w:rPr>
        <w:t xml:space="preserve"> (As – So) and compares the harp to “imagination’s tender frame”. The “play” of the harp caused by the warm air is like the working of imagination</w:t>
      </w:r>
      <w:r w:rsidR="00D60365">
        <w:rPr>
          <w:lang w:val="en-GB"/>
        </w:rPr>
        <w:t xml:space="preserve">. While “fancy dreams / Of sacred fountains and Elysian groves, / And vales of bliss”, the “intellectual pow’r” – Reason - “smiles” and “bends from </w:t>
      </w:r>
      <w:r w:rsidR="00D60365" w:rsidRPr="00D60365">
        <w:rPr>
          <w:b/>
          <w:lang w:val="en-GB"/>
        </w:rPr>
        <w:t>his</w:t>
      </w:r>
      <w:r w:rsidR="00D60365">
        <w:rPr>
          <w:lang w:val="en-GB"/>
        </w:rPr>
        <w:t xml:space="preserve"> (gender!) awful throne”. The whole passage can be read as an </w:t>
      </w:r>
      <w:r w:rsidR="00D60365">
        <w:rPr>
          <w:b/>
          <w:lang w:val="en-GB"/>
        </w:rPr>
        <w:t>allegory of Imagination</w:t>
      </w:r>
      <w:r w:rsidR="00D60365">
        <w:rPr>
          <w:lang w:val="en-GB"/>
        </w:rPr>
        <w:t xml:space="preserve"> as a synthetic power, mediating between </w:t>
      </w:r>
      <w:r w:rsidR="00D60365">
        <w:rPr>
          <w:b/>
          <w:lang w:val="en-GB"/>
        </w:rPr>
        <w:t>Reason and Fancy</w:t>
      </w:r>
      <w:r w:rsidR="00D60365">
        <w:rPr>
          <w:lang w:val="en-GB"/>
        </w:rPr>
        <w:t xml:space="preserve">. Coleridge </w:t>
      </w:r>
      <w:r w:rsidR="00D60365" w:rsidRPr="00D60365">
        <w:rPr>
          <w:b/>
          <w:lang w:val="en-GB"/>
        </w:rPr>
        <w:t>attempts to transform this al</w:t>
      </w:r>
      <w:r w:rsidR="00D60365">
        <w:rPr>
          <w:b/>
          <w:lang w:val="en-GB"/>
        </w:rPr>
        <w:t>l</w:t>
      </w:r>
      <w:r w:rsidR="00D60365" w:rsidRPr="00D60365">
        <w:rPr>
          <w:b/>
          <w:lang w:val="en-GB"/>
        </w:rPr>
        <w:t>egory</w:t>
      </w:r>
      <w:r w:rsidR="00D60365">
        <w:rPr>
          <w:b/>
          <w:lang w:val="en-GB"/>
        </w:rPr>
        <w:t xml:space="preserve"> into a seductive erotic play, </w:t>
      </w:r>
      <w:r w:rsidR="00D60365">
        <w:rPr>
          <w:lang w:val="en-GB"/>
        </w:rPr>
        <w:t>and then stops and returns to the dynamic of thought process.</w:t>
      </w:r>
    </w:p>
    <w:p w:rsidR="00D60365" w:rsidRPr="00D60365" w:rsidRDefault="00D60365" w:rsidP="00BB5D74">
      <w:pPr>
        <w:pStyle w:val="Prosttext"/>
        <w:rPr>
          <w:lang w:val="en-GB"/>
        </w:rPr>
      </w:pPr>
    </w:p>
    <w:p w:rsidR="00BB5D74" w:rsidRPr="008B6F6F" w:rsidRDefault="008B6F6F" w:rsidP="00BB5D74">
      <w:pPr>
        <w:pStyle w:val="Prosttext"/>
        <w:rPr>
          <w:lang w:val="en-GB"/>
        </w:rPr>
      </w:pPr>
      <w:r w:rsidRPr="008B6F6F">
        <w:rPr>
          <w:b/>
          <w:lang w:val="en-GB"/>
        </w:rPr>
        <w:t xml:space="preserve">As </w:t>
      </w:r>
      <w:r w:rsidRPr="008B6F6F">
        <w:rPr>
          <w:lang w:val="en-GB"/>
        </w:rPr>
        <w:t>Memnon's marble harp, long renown'd of old</w:t>
      </w:r>
      <w:r w:rsidRPr="008B6F6F">
        <w:rPr>
          <w:lang w:val="en-GB"/>
        </w:rPr>
        <w:br/>
        <w:t>By fabling Nilus, to the quivering touch</w:t>
      </w:r>
      <w:r w:rsidRPr="008B6F6F">
        <w:rPr>
          <w:lang w:val="en-GB"/>
        </w:rPr>
        <w:br/>
        <w:t>Of Titan's ray, with each repulsive string</w:t>
      </w:r>
      <w:r w:rsidRPr="008B6F6F">
        <w:rPr>
          <w:lang w:val="en-GB"/>
        </w:rPr>
        <w:br/>
        <w:t xml:space="preserve">Consenting, </w:t>
      </w:r>
      <w:r w:rsidRPr="008B6F6F">
        <w:rPr>
          <w:b/>
          <w:lang w:val="en-GB"/>
        </w:rPr>
        <w:t>sounded thro' the warbling air</w:t>
      </w:r>
      <w:r w:rsidRPr="008B6F6F">
        <w:rPr>
          <w:b/>
          <w:lang w:val="en-GB"/>
        </w:rPr>
        <w:br/>
        <w:t>Unbidden strains</w:t>
      </w:r>
      <w:r w:rsidRPr="008B6F6F">
        <w:rPr>
          <w:lang w:val="en-GB"/>
        </w:rPr>
        <w:t xml:space="preserve">; ev'n so did </w:t>
      </w:r>
      <w:r w:rsidRPr="008B6F6F">
        <w:rPr>
          <w:b/>
          <w:lang w:val="en-GB"/>
        </w:rPr>
        <w:t>nature's hand</w:t>
      </w:r>
      <w:r w:rsidRPr="008B6F6F">
        <w:rPr>
          <w:b/>
          <w:lang w:val="en-GB"/>
        </w:rPr>
        <w:br/>
        <w:t>To certain species of external things,</w:t>
      </w:r>
      <w:r w:rsidRPr="008B6F6F">
        <w:rPr>
          <w:b/>
          <w:lang w:val="en-GB"/>
        </w:rPr>
        <w:br/>
        <w:t>Attune the finer organs of the mind</w:t>
      </w:r>
      <w:r w:rsidRPr="008B6F6F">
        <w:rPr>
          <w:lang w:val="en-GB"/>
        </w:rPr>
        <w:t>:</w:t>
      </w:r>
      <w:r w:rsidRPr="008B6F6F">
        <w:rPr>
          <w:lang w:val="en-GB"/>
        </w:rPr>
        <w:br/>
      </w:r>
      <w:r w:rsidRPr="008B6F6F">
        <w:rPr>
          <w:b/>
          <w:lang w:val="en-GB"/>
        </w:rPr>
        <w:t>So</w:t>
      </w:r>
      <w:r w:rsidRPr="008B6F6F">
        <w:rPr>
          <w:lang w:val="en-GB"/>
        </w:rPr>
        <w:t xml:space="preserve"> the glad impulse of congenial pow'rs,</w:t>
      </w:r>
      <w:r w:rsidRPr="008B6F6F">
        <w:rPr>
          <w:lang w:val="en-GB"/>
        </w:rPr>
        <w:br/>
        <w:t>Or of sweet sound, or fair proportion'd form,</w:t>
      </w:r>
      <w:r w:rsidRPr="008B6F6F">
        <w:rPr>
          <w:lang w:val="en-GB"/>
        </w:rPr>
        <w:br/>
        <w:t>The grace of motion, or the bloom of light,</w:t>
      </w:r>
      <w:r w:rsidRPr="008B6F6F">
        <w:rPr>
          <w:lang w:val="en-GB"/>
        </w:rPr>
        <w:br/>
      </w:r>
      <w:r w:rsidRPr="008B6F6F">
        <w:rPr>
          <w:b/>
          <w:lang w:val="en-GB"/>
        </w:rPr>
        <w:t>Thrills thro' imagination's tender frame</w:t>
      </w:r>
      <w:r w:rsidRPr="008B6F6F">
        <w:rPr>
          <w:lang w:val="en-GB"/>
        </w:rPr>
        <w:t>,</w:t>
      </w:r>
      <w:r w:rsidRPr="008B6F6F">
        <w:rPr>
          <w:lang w:val="en-GB"/>
        </w:rPr>
        <w:br/>
        <w:t>From nerve to nerve: all naked and alive</w:t>
      </w:r>
      <w:r w:rsidRPr="008B6F6F">
        <w:rPr>
          <w:lang w:val="en-GB"/>
        </w:rPr>
        <w:br/>
        <w:t>They catch the spreading rays: till now the soul</w:t>
      </w:r>
      <w:r w:rsidRPr="008B6F6F">
        <w:rPr>
          <w:lang w:val="en-GB"/>
        </w:rPr>
        <w:br/>
        <w:t>At length discloses every tuneful spring,</w:t>
      </w:r>
      <w:r w:rsidRPr="008B6F6F">
        <w:rPr>
          <w:lang w:val="en-GB"/>
        </w:rPr>
        <w:br/>
        <w:t>To that harmonious movement from without</w:t>
      </w:r>
      <w:r w:rsidRPr="008B6F6F">
        <w:rPr>
          <w:lang w:val="en-GB"/>
        </w:rPr>
        <w:br/>
        <w:t xml:space="preserve">Responsive. </w:t>
      </w:r>
      <w:r w:rsidRPr="008B6F6F">
        <w:rPr>
          <w:b/>
          <w:lang w:val="en-GB"/>
        </w:rPr>
        <w:t>Then the inexpressive strain</w:t>
      </w:r>
      <w:r w:rsidRPr="008B6F6F">
        <w:rPr>
          <w:lang w:val="en-GB"/>
        </w:rPr>
        <w:br/>
        <w:t xml:space="preserve">Diffuses its inchantment: </w:t>
      </w:r>
      <w:r w:rsidRPr="008B6F6F">
        <w:rPr>
          <w:b/>
          <w:lang w:val="en-GB"/>
        </w:rPr>
        <w:t>fancy dreams</w:t>
      </w:r>
      <w:r w:rsidRPr="008B6F6F">
        <w:rPr>
          <w:lang w:val="en-GB"/>
        </w:rPr>
        <w:br/>
        <w:t>Of sacred fountains and Elysian groves,</w:t>
      </w:r>
      <w:r w:rsidRPr="008B6F6F">
        <w:rPr>
          <w:lang w:val="en-GB"/>
        </w:rPr>
        <w:br/>
      </w:r>
      <w:r w:rsidRPr="008B6F6F">
        <w:rPr>
          <w:b/>
          <w:lang w:val="en-GB"/>
        </w:rPr>
        <w:t>And vales of bliss:</w:t>
      </w:r>
      <w:r w:rsidRPr="008B6F6F">
        <w:rPr>
          <w:lang w:val="en-GB"/>
        </w:rPr>
        <w:t xml:space="preserve"> </w:t>
      </w:r>
      <w:r w:rsidRPr="008B6F6F">
        <w:rPr>
          <w:b/>
          <w:lang w:val="en-GB"/>
        </w:rPr>
        <w:t>the intellectual pow'r</w:t>
      </w:r>
      <w:r w:rsidRPr="008B6F6F">
        <w:rPr>
          <w:b/>
          <w:lang w:val="en-GB"/>
        </w:rPr>
        <w:br/>
        <w:t>Bends from his awful throne a wondering ear,</w:t>
      </w:r>
      <w:r w:rsidRPr="008B6F6F">
        <w:rPr>
          <w:b/>
          <w:lang w:val="en-GB"/>
        </w:rPr>
        <w:br/>
        <w:t>And smiles:</w:t>
      </w:r>
      <w:r w:rsidRPr="008B6F6F">
        <w:rPr>
          <w:lang w:val="en-GB"/>
        </w:rPr>
        <w:t xml:space="preserve"> the passions, gently sooth'd away,</w:t>
      </w:r>
      <w:r w:rsidRPr="008B6F6F">
        <w:rPr>
          <w:lang w:val="en-GB"/>
        </w:rPr>
        <w:br/>
      </w:r>
      <w:r w:rsidRPr="008B6F6F">
        <w:rPr>
          <w:lang w:val="en-GB"/>
        </w:rPr>
        <w:lastRenderedPageBreak/>
        <w:t xml:space="preserve">Sink to divine repose, and </w:t>
      </w:r>
      <w:r w:rsidRPr="008B6F6F">
        <w:rPr>
          <w:b/>
          <w:lang w:val="en-GB"/>
        </w:rPr>
        <w:t>love and joy</w:t>
      </w:r>
      <w:r w:rsidRPr="008B6F6F">
        <w:rPr>
          <w:b/>
          <w:lang w:val="en-GB"/>
        </w:rPr>
        <w:br/>
        <w:t>Alone are waking</w:t>
      </w:r>
      <w:r w:rsidRPr="008B6F6F">
        <w:rPr>
          <w:lang w:val="en-GB"/>
        </w:rPr>
        <w:t>; love and joy, serene</w:t>
      </w:r>
      <w:r w:rsidRPr="008B6F6F">
        <w:rPr>
          <w:lang w:val="en-GB"/>
        </w:rPr>
        <w:br/>
        <w:t xml:space="preserve">As airs that fan the summer. </w:t>
      </w:r>
      <w:r w:rsidR="00A92127" w:rsidRPr="008B6F6F">
        <w:rPr>
          <w:lang w:val="en-GB"/>
        </w:rPr>
        <w:t xml:space="preserve"> </w:t>
      </w:r>
    </w:p>
    <w:p w:rsidR="008B6F6F" w:rsidRPr="00BB5D74" w:rsidRDefault="008B6F6F" w:rsidP="00BB5D74">
      <w:pPr>
        <w:pStyle w:val="Prosttext"/>
        <w:rPr>
          <w:lang w:val="en-GB"/>
        </w:rPr>
      </w:pPr>
    </w:p>
    <w:p w:rsidR="00BB5D74" w:rsidRPr="00BB5D74" w:rsidRDefault="00BB5D74" w:rsidP="00BB5D74">
      <w:pPr>
        <w:pStyle w:val="Prosttext"/>
        <w:rPr>
          <w:lang w:val="en-GB"/>
        </w:rPr>
      </w:pPr>
      <w:r w:rsidRPr="00BB5D74">
        <w:rPr>
          <w:lang w:val="en-GB"/>
        </w:rPr>
        <w:t>'Dejection':</w:t>
      </w:r>
    </w:p>
    <w:p w:rsidR="00BB5D74" w:rsidRPr="00BB5D74" w:rsidRDefault="00BB5D74" w:rsidP="00BB5D74">
      <w:pPr>
        <w:pStyle w:val="Prosttext"/>
        <w:rPr>
          <w:lang w:val="en-GB"/>
        </w:rPr>
      </w:pPr>
      <w:r w:rsidRPr="00BB5D74">
        <w:rPr>
          <w:lang w:val="en-GB"/>
        </w:rPr>
        <w:t>II</w:t>
      </w:r>
    </w:p>
    <w:p w:rsidR="00BB5D74" w:rsidRDefault="00BB5D74" w:rsidP="00BB5D74">
      <w:pPr>
        <w:pStyle w:val="Prosttext"/>
        <w:rPr>
          <w:lang w:val="en-GB"/>
        </w:rPr>
      </w:pPr>
      <w:r w:rsidRPr="00BB5D74">
        <w:rPr>
          <w:lang w:val="en-GB"/>
        </w:rPr>
        <w:t xml:space="preserve">A grief without a pang, void, dark, and drear, </w:t>
      </w:r>
    </w:p>
    <w:p w:rsidR="00BB5D74" w:rsidRDefault="00BB5D74" w:rsidP="00BB5D74">
      <w:pPr>
        <w:pStyle w:val="Prosttext"/>
        <w:rPr>
          <w:lang w:val="en-GB"/>
        </w:rPr>
      </w:pPr>
      <w:r w:rsidRPr="00BB5D74">
        <w:rPr>
          <w:lang w:val="en-GB"/>
        </w:rPr>
        <w:t xml:space="preserve">A stifled, drowsy, unimpassioned grief, </w:t>
      </w:r>
    </w:p>
    <w:p w:rsidR="00BB5D74" w:rsidRDefault="00BB5D74" w:rsidP="00BB5D74">
      <w:pPr>
        <w:pStyle w:val="Prosttext"/>
        <w:rPr>
          <w:lang w:val="en-GB"/>
        </w:rPr>
      </w:pPr>
      <w:r w:rsidRPr="00BB5D74">
        <w:rPr>
          <w:lang w:val="en-GB"/>
        </w:rPr>
        <w:t xml:space="preserve">Which finds no natural outlet, no relief, </w:t>
      </w:r>
    </w:p>
    <w:p w:rsidR="00BB5D74" w:rsidRDefault="00BB5D74" w:rsidP="00BB5D74">
      <w:pPr>
        <w:pStyle w:val="Prosttext"/>
        <w:rPr>
          <w:lang w:val="en-GB"/>
        </w:rPr>
      </w:pPr>
      <w:r w:rsidRPr="00BB5D74">
        <w:rPr>
          <w:lang w:val="en-GB"/>
        </w:rPr>
        <w:t xml:space="preserve">In word, or sigh, or tear— </w:t>
      </w:r>
    </w:p>
    <w:p w:rsidR="00BB5D74" w:rsidRDefault="00BB5D74" w:rsidP="00BB5D74">
      <w:pPr>
        <w:pStyle w:val="Prosttext"/>
        <w:rPr>
          <w:lang w:val="en-GB"/>
        </w:rPr>
      </w:pPr>
      <w:r w:rsidRPr="00BB5D74">
        <w:rPr>
          <w:lang w:val="en-GB"/>
        </w:rPr>
        <w:t xml:space="preserve">O Lady! in this wan and heartless mood, </w:t>
      </w:r>
    </w:p>
    <w:p w:rsidR="00BB5D74" w:rsidRDefault="00BB5D74" w:rsidP="00BB5D74">
      <w:pPr>
        <w:pStyle w:val="Prosttext"/>
        <w:rPr>
          <w:lang w:val="en-GB"/>
        </w:rPr>
      </w:pPr>
      <w:r w:rsidRPr="00BB5D74">
        <w:rPr>
          <w:lang w:val="en-GB"/>
        </w:rPr>
        <w:t xml:space="preserve">To other thoughts by yonder throstle woo'd, </w:t>
      </w:r>
    </w:p>
    <w:p w:rsidR="00BB5D74" w:rsidRDefault="00BB5D74" w:rsidP="00BB5D74">
      <w:pPr>
        <w:pStyle w:val="Prosttext"/>
        <w:rPr>
          <w:lang w:val="en-GB"/>
        </w:rPr>
      </w:pPr>
      <w:r w:rsidRPr="00BB5D74">
        <w:rPr>
          <w:lang w:val="en-GB"/>
        </w:rPr>
        <w:t xml:space="preserve">All this long eve, so balmy and serene, </w:t>
      </w:r>
    </w:p>
    <w:p w:rsidR="00BB5D74" w:rsidRDefault="00BB5D74" w:rsidP="00BB5D74">
      <w:pPr>
        <w:pStyle w:val="Prosttext"/>
        <w:rPr>
          <w:lang w:val="en-GB"/>
        </w:rPr>
      </w:pPr>
      <w:r w:rsidRPr="00BB5D74">
        <w:rPr>
          <w:lang w:val="en-GB"/>
        </w:rPr>
        <w:t xml:space="preserve">Have I been gazing on the western sky, </w:t>
      </w:r>
    </w:p>
    <w:p w:rsidR="00BB5D74" w:rsidRPr="00BB5D74" w:rsidRDefault="00BB5D74" w:rsidP="00BB5D74">
      <w:pPr>
        <w:pStyle w:val="Prosttext"/>
        <w:rPr>
          <w:lang w:val="en-GB"/>
        </w:rPr>
      </w:pPr>
      <w:r w:rsidRPr="00BB5D74">
        <w:rPr>
          <w:lang w:val="en-GB"/>
        </w:rPr>
        <w:t>And its peculiar tint of yellow green:</w:t>
      </w:r>
    </w:p>
    <w:p w:rsidR="00BB5D74" w:rsidRPr="00BB5D74" w:rsidRDefault="00BB5D74" w:rsidP="00BB5D74">
      <w:pPr>
        <w:pStyle w:val="Prosttext"/>
        <w:rPr>
          <w:lang w:val="en-GB"/>
        </w:rPr>
      </w:pPr>
      <w:r w:rsidRPr="00BB5D74">
        <w:rPr>
          <w:lang w:val="en-GB"/>
        </w:rPr>
        <w:t>And still I gaze—and with how blank an eye!</w:t>
      </w:r>
    </w:p>
    <w:p w:rsidR="00BB5D74" w:rsidRDefault="00BB5D74" w:rsidP="00BB5D74">
      <w:pPr>
        <w:pStyle w:val="Prosttext"/>
        <w:rPr>
          <w:lang w:val="en-GB"/>
        </w:rPr>
      </w:pPr>
      <w:r w:rsidRPr="00BB5D74">
        <w:rPr>
          <w:lang w:val="en-GB"/>
        </w:rPr>
        <w:t xml:space="preserve">And those thin clouds above, in flakes and bars, </w:t>
      </w:r>
    </w:p>
    <w:p w:rsidR="00BB5D74" w:rsidRDefault="00BB5D74" w:rsidP="00BB5D74">
      <w:pPr>
        <w:pStyle w:val="Prosttext"/>
        <w:rPr>
          <w:lang w:val="en-GB"/>
        </w:rPr>
      </w:pPr>
      <w:r w:rsidRPr="00BB5D74">
        <w:rPr>
          <w:lang w:val="en-GB"/>
        </w:rPr>
        <w:t xml:space="preserve">That give away their motion to the stars; </w:t>
      </w:r>
    </w:p>
    <w:p w:rsidR="00BB5D74" w:rsidRDefault="00BB5D74" w:rsidP="00BB5D74">
      <w:pPr>
        <w:pStyle w:val="Prosttext"/>
        <w:rPr>
          <w:lang w:val="en-GB"/>
        </w:rPr>
      </w:pPr>
      <w:r w:rsidRPr="00BB5D74">
        <w:rPr>
          <w:lang w:val="en-GB"/>
        </w:rPr>
        <w:t xml:space="preserve">Those stars, that glide behind them or between, </w:t>
      </w:r>
    </w:p>
    <w:p w:rsidR="00BB5D74" w:rsidRPr="00BB5D74" w:rsidRDefault="00BB5D74" w:rsidP="00BB5D74">
      <w:pPr>
        <w:pStyle w:val="Prosttext"/>
        <w:rPr>
          <w:lang w:val="en-GB"/>
        </w:rPr>
      </w:pPr>
      <w:r w:rsidRPr="00BB5D74">
        <w:rPr>
          <w:lang w:val="en-GB"/>
        </w:rPr>
        <w:t>Now sparkling, now bedimmed, but always seen:</w:t>
      </w:r>
    </w:p>
    <w:p w:rsidR="00BB5D74" w:rsidRDefault="00BB5D74" w:rsidP="00BB5D74">
      <w:pPr>
        <w:pStyle w:val="Prosttext"/>
        <w:rPr>
          <w:lang w:val="en-GB"/>
        </w:rPr>
      </w:pPr>
      <w:r w:rsidRPr="00BB5D74">
        <w:rPr>
          <w:lang w:val="en-GB"/>
        </w:rPr>
        <w:t xml:space="preserve">Yon crescent Moon, as fixed as if it grew </w:t>
      </w:r>
    </w:p>
    <w:p w:rsidR="00BB5D74" w:rsidRDefault="00BB5D74" w:rsidP="00BB5D74">
      <w:pPr>
        <w:pStyle w:val="Prosttext"/>
        <w:rPr>
          <w:lang w:val="en-GB"/>
        </w:rPr>
      </w:pPr>
      <w:r w:rsidRPr="00BB5D74">
        <w:rPr>
          <w:lang w:val="en-GB"/>
        </w:rPr>
        <w:t xml:space="preserve">In its own cloudless, starless lake of blue; </w:t>
      </w:r>
    </w:p>
    <w:p w:rsidR="00BB5D74" w:rsidRDefault="00BB5D74" w:rsidP="00BB5D74">
      <w:pPr>
        <w:pStyle w:val="Prosttext"/>
        <w:rPr>
          <w:lang w:val="en-GB"/>
        </w:rPr>
      </w:pPr>
      <w:r w:rsidRPr="00BB5D74">
        <w:rPr>
          <w:lang w:val="en-GB"/>
        </w:rPr>
        <w:t xml:space="preserve">I see them all so excellently fair, </w:t>
      </w:r>
    </w:p>
    <w:p w:rsidR="00BB5D74" w:rsidRDefault="00BB5D74" w:rsidP="00BB5D74">
      <w:pPr>
        <w:pStyle w:val="Prosttext"/>
        <w:rPr>
          <w:lang w:val="en-GB"/>
        </w:rPr>
      </w:pPr>
      <w:r w:rsidRPr="00BB5D74">
        <w:rPr>
          <w:lang w:val="en-GB"/>
        </w:rPr>
        <w:t>I see, not feel, how beautiful they are!</w:t>
      </w:r>
    </w:p>
    <w:p w:rsidR="004B0A2C" w:rsidRDefault="004B0A2C" w:rsidP="00BB5D74">
      <w:pPr>
        <w:pStyle w:val="Prosttext"/>
        <w:rPr>
          <w:lang w:val="en-GB"/>
        </w:rPr>
      </w:pPr>
    </w:p>
    <w:p w:rsidR="004B0A2C" w:rsidRPr="00BB5D74" w:rsidRDefault="004B0A2C" w:rsidP="00BB5D74">
      <w:pPr>
        <w:pStyle w:val="Prosttext"/>
        <w:rPr>
          <w:lang w:val="en-GB"/>
        </w:rPr>
      </w:pPr>
      <w:r>
        <w:rPr>
          <w:lang w:val="en-GB"/>
        </w:rPr>
        <w:t>“A Letter to----” as the source text (not the first version) of this poem is more dramatic in describing the loss of imagination: “These lifeless Shapes, around, below, Above, / O what can they impart?” In “Dejection” it is only “gazing” with a “blank eye”</w:t>
      </w:r>
      <w:r w:rsidR="004E4AE8">
        <w:rPr>
          <w:lang w:val="en-GB"/>
        </w:rPr>
        <w:t>. In “A Letter” the universe has lost its meaning together with the meaning of the love relationship.</w:t>
      </w:r>
    </w:p>
    <w:p w:rsidR="00083192" w:rsidRDefault="00083192"/>
    <w:sectPr w:rsidR="000831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74"/>
    <w:rsid w:val="00083192"/>
    <w:rsid w:val="001614B4"/>
    <w:rsid w:val="002B5B25"/>
    <w:rsid w:val="004B0A2C"/>
    <w:rsid w:val="004E4AE8"/>
    <w:rsid w:val="0085604E"/>
    <w:rsid w:val="008B6F6F"/>
    <w:rsid w:val="0090252E"/>
    <w:rsid w:val="00A92127"/>
    <w:rsid w:val="00BA64E5"/>
    <w:rsid w:val="00BB5D74"/>
    <w:rsid w:val="00D603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088D6"/>
  <w15:chartTrackingRefBased/>
  <w15:docId w15:val="{FE604764-D175-4A5C-942C-F26EA7A74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unhideWhenUsed/>
    <w:rsid w:val="00BB5D74"/>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BB5D7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88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1</Pages>
  <Words>590</Words>
  <Characters>3486</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Filozofická fakulta, Univerzita Karlova</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Procházka</dc:creator>
  <cp:keywords/>
  <dc:description/>
  <cp:lastModifiedBy>Martin Procházka</cp:lastModifiedBy>
  <cp:revision>4</cp:revision>
  <dcterms:created xsi:type="dcterms:W3CDTF">2021-03-03T07:16:00Z</dcterms:created>
  <dcterms:modified xsi:type="dcterms:W3CDTF">2021-03-03T16:48:00Z</dcterms:modified>
</cp:coreProperties>
</file>