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799D" w14:textId="37051D3A" w:rsidR="00CD64D9" w:rsidRPr="00CC36B9" w:rsidRDefault="00CD64D9" w:rsidP="00775CF4">
      <w:pPr>
        <w:spacing w:line="360" w:lineRule="auto"/>
        <w:jc w:val="both"/>
        <w:rPr>
          <w:rFonts w:ascii="Times New Roman" w:eastAsia="Times New Roman" w:hAnsi="Times New Roman" w:cs="Times New Roman"/>
          <w:lang w:val="fr-FR" w:eastAsia="cs-CZ"/>
        </w:rPr>
      </w:pPr>
      <w:r w:rsidRPr="00CD64D9">
        <w:rPr>
          <w:rFonts w:ascii="Times New Roman" w:eastAsia="Times New Roman" w:hAnsi="Times New Roman" w:cs="Times New Roman"/>
          <w:lang w:val="fr-FR" w:eastAsia="cs-CZ"/>
        </w:rPr>
        <w:t>Bien. Donc nous passons maintenant au travail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après cette introduction artistique,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je remercie encore les deux artistes,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surtout dans un moment où, on le sait,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compte tenu des contraintes sanitaires,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il est si difficile aujourd'hui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beaucoup d'artistes de se produire.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Je pense que c'était encore plus fort et symbolique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d'avoir Christophe Maé et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Youssou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N'Dour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avec nous.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nous savons combien aussi la culture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contribue au sens de nos vies.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</w:t>
      </w:r>
      <w:r w:rsidR="00940A7F">
        <w:rPr>
          <w:rFonts w:ascii="Times New Roman" w:eastAsia="Times New Roman" w:hAnsi="Times New Roman" w:cs="Times New Roman"/>
          <w:lang w:val="fr-FR" w:eastAsia="cs-CZ"/>
        </w:rPr>
        <w:t xml:space="preserve">onsieur le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secrétaire général des Nations unies,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</w:t>
      </w:r>
      <w:r w:rsidR="00940A7F">
        <w:rPr>
          <w:rFonts w:ascii="Times New Roman" w:eastAsia="Times New Roman" w:hAnsi="Times New Roman" w:cs="Times New Roman"/>
          <w:lang w:val="fr-FR" w:eastAsia="cs-CZ"/>
        </w:rPr>
        <w:t>onsieur le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président de la Banque mondiale,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mesdames et messieurs, les chefs d'</w:t>
      </w:r>
      <w:r w:rsidR="00CC36B9" w:rsidRPr="00CD64D9">
        <w:rPr>
          <w:rFonts w:ascii="Times New Roman" w:eastAsia="Times New Roman" w:hAnsi="Times New Roman" w:cs="Times New Roman"/>
          <w:lang w:val="fr-FR" w:eastAsia="cs-CZ"/>
        </w:rPr>
        <w:t>État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de gouvernement, mesdames, messieurs,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merci d'être là.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Merci à celles et ceux qui ont pu être à Paris,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qui sont à mes côtés.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Merci également infiniment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à toutes celles et ceux qui vont nous rejoindre cet après-midi.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Nous avons un agenda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extrêmement chargé.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Donc je ne serai pas long du tout.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je serai vigilant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qu'on essaie de tenir notre rythme.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Mais nous avons aussi des sujets extrêmement importants à aborder.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En effet, cette mobilisation,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c'est celle du premier One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Planet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Summit</w:t>
      </w:r>
      <w:proofErr w:type="spellEnd"/>
      <w:r w:rsidR="00CF74B7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la biodiversité.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Vous le savez, le premier One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Planet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Summit</w:t>
      </w:r>
      <w:proofErr w:type="spellEnd"/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s'est tenu à Paris en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décembre 2017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avec un objectif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qui est de consolider des coalitions concrètes,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actions, des engagements, avec un système aussi de suivi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s'assurer que tout ça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est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véritablement suivi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faits.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Et le One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Planet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Summit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d'aujourd'hui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 pour but véritablement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 consacrer ces liens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entre notre humanité avec la nature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l'environnement que nous habitons.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Il y a près de 2 ans, l'IPBES,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qui est le GIEC de la biodiversité,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dont je veux vraiment saluer le rôle,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l'engagement, la force,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présentait ici même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sa première évaluation mondiale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en établissant les faits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sur la surexploitation de notre planète,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la dégradation considérable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 l'environnement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terrestre et marin,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l'extinction des espèces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.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 constat scientifique, il est sans appel.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Il a été fait début 2019.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Nous le connaissons.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Ce que nous savons aussi de façon encore plus évidente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du fait de la crise que nous vivons,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c'est que toutes nos vulnérabilités sont liées.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pressions exercées par la nature,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par l'activité humaine accroissent les inégalités,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menacent notre santé et notre sécurité.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c'est à une transformation profonde et rapide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que notre modèle de développement</w:t>
      </w:r>
      <w:r w:rsidR="004E0055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que nous sommes précisément appelés</w:t>
      </w:r>
      <w:r w:rsidR="004E0055">
        <w:rPr>
          <w:rFonts w:ascii="Times New Roman" w:eastAsia="Times New Roman" w:hAnsi="Times New Roman" w:cs="Times New Roman"/>
          <w:lang w:val="fr-FR" w:eastAsia="cs-CZ"/>
        </w:rPr>
        <w:t>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Ce que nous savons enfin, c'est que nous pouvons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changer la donne si nous le décidons.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Chacun l'a ressenti en voyant comment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quand l'activité humaine telle que nous la connaissons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s'est un peu, et pendant un temps, suspendue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à cause de la pandémie,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la nature a pu reprendre ses droits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sur nos littoraux, ou au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coeur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même de nos villes.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Ce sentiment n'avait rien d'anodin.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Il nous renvoyait d'un seul coup à une réalité évidente :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notre avenir et celui de notre planète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dépend de ce que nous faisons ici et maintenant.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Nous devons faire, nous avons les moyens de le faire,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il est dans notre intérêt à tous de le faire.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Nations unies nous le disent,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opportunités émergentes dans la nature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peuvent créer 191 millions d'emplois d'ici 2030.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forêts, les océans, les écosystèmes intacts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sont des puits de carbone efficaces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qui nous permettront de tenir </w:t>
      </w:r>
      <w:r w:rsidRPr="00CD64D9">
        <w:rPr>
          <w:rFonts w:ascii="Times New Roman" w:eastAsia="Times New Roman" w:hAnsi="Times New Roman" w:cs="Times New Roman"/>
          <w:lang w:val="fr-FR" w:eastAsia="cs-CZ"/>
        </w:rPr>
        <w:lastRenderedPageBreak/>
        <w:t>nos ambitions climatiques.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la nature nous offre des solutions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développer une agriculture durable,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fournir des services économiques et financiers,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préserver nos patrimoines, nos cultures.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donc cet agenda pour la biodiversité,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que nous allons traiter aujourd'hui,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 évidemment des synergies massives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avec la lutte contre le réchauffement climatique,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avec la lutte contre les grandes famines,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qui sont aujourd'hui à un niveau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exceptionnel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sur notre planète,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avec la lutte pour le développement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la stabilisation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d'écosystèmes,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nous y reviendrons dans quelques instants.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Ce que nous voulons aujourd'hui, c'est agir ensemble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acter des engagements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profondément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transformants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>, concrets et vérifiables.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acteurs publics et privés,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acteurs étatiques et de la société civile.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Avec les Nations unies, nous avons engagé cette dynamique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ne plus attendre avant de passer à l'action.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C'est absolument impératif.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Sur la biodiversité,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la communauté internationale avait défini en 2010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engagements d'Aichi.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10 ans plus tard, le constat est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sans appel.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Pas un seul des 20 objectifs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qui allaient de l'arrêt de l'extinction des espèces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à la réduction de la pollution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à la préservation des forêts n'est atteint.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Il nous faut regarder en face cet échec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pas du tout pour crier au drame ou pour le contempler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ou avec une fascination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quelconque pour le désastre,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juste pour accélérer notre action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avec des choses très concrètes,</w:t>
      </w:r>
      <w:r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un suivi réaliste de celles-ci.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Et commencer l'année 2021 avec ce One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Planet</w:t>
      </w:r>
      <w:proofErr w:type="spellEnd"/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</w:t>
      </w:r>
      <w:proofErr w:type="spellStart"/>
      <w:r w:rsidRPr="00CD64D9">
        <w:rPr>
          <w:rFonts w:ascii="Times New Roman" w:eastAsia="Times New Roman" w:hAnsi="Times New Roman" w:cs="Times New Roman"/>
          <w:lang w:val="fr-FR" w:eastAsia="cs-CZ"/>
        </w:rPr>
        <w:t>Summit</w:t>
      </w:r>
      <w:proofErr w:type="spellEnd"/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est très important, parce que c'est l'année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 la réconciliation de tous nos défis.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 Congrès mondial de la nature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en septembre à Marseille,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la COP biodiversité à Kunming,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la COP de Glasgow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justement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la lutte contre le réchauffement climatique,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j'espère ce sommet de toutes les COP,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puisqu'il y a cette convergence en 2021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autour du secrétaire général et avec l'ensemble justement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 nos partenaires, de nos amis,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 toutes celles et ceux qui font la communauté internationale.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C'est pourquoi nous avons décidé de commencer cette année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par des actions avec 4 priorités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thèmes d'actions concrètes.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Premièrement sur la protection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espaces terrestres et maritimes,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mettre la nature sur la voie de la régénération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en protégeant de façon effective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30% des terres et 30% des mers.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C'est d'autant plus essentiel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que si nous n'agissons pas pour préserver les écosystèmes,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nous ne pourrons pas tenir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engagements que nous nous sommes fixés sur le climat.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Deuxièmement, sur l'agroécologie, qui est absolument critique,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permettre à la fois la protection de l'environnement,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notre sécurité alimentaire,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la réduction des inégalités.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transformer aussi de manière structurante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notre modèle collectif de développement.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On y reviendra dans un instant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dans le cadre de la 1re séquence.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3e point, sur la mobilisation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financements publics et privés,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qui sera le nerf de la guerre sur la biodiversité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comme ça l'est sur le climat.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quatrièmement, sur la protection enfin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forêts tropicales,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des espèces et de la santé humaine.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A l'été 2019,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incendies qui avaient ravagé l'Amazonie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ont éveillé le monde sur la destruction par l'homme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d'un patrimoine commun de </w:t>
      </w:r>
      <w:r w:rsidRPr="00CD64D9">
        <w:rPr>
          <w:rFonts w:ascii="Times New Roman" w:eastAsia="Times New Roman" w:hAnsi="Times New Roman" w:cs="Times New Roman"/>
          <w:lang w:val="fr-FR" w:eastAsia="cs-CZ"/>
        </w:rPr>
        <w:lastRenderedPageBreak/>
        <w:t>l'humanité.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Nous avons agi, par l'alliance sur les forêts tropicales,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en Afrique, comme en Amérique latine,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mais il nous faut consolider ces efforts,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voir plus loin et agir aussi,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parce que c'est l'une des principales leçons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 cette pandémie,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sur tout ce qui constitue la santé de notre planète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les liens également entre ce combat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celui pour la santé mondiale.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Voilà les quelques points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que je voulais mettre en lumière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cette rapide introduction.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Il y a donc beaucoup d'engagements,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beaucoup d'actions, de mobilisations,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mais il y aura aussi un suivi scrupuleux et j'y tiens,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pour que ça ne soit pas simplement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 sommet d'un jour.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Je vous remercie en tout cas de vous être mobilisés.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Nous sommes que peu dans cette salle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compte tenu des contraintes sanitaires,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mais je veux remercier les parlementaires,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les responsables d'organisations internationales,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évidemment les chefs d'</w:t>
      </w:r>
      <w:r w:rsidR="00CC36B9" w:rsidRPr="00CD64D9">
        <w:rPr>
          <w:rFonts w:ascii="Times New Roman" w:eastAsia="Times New Roman" w:hAnsi="Times New Roman" w:cs="Times New Roman"/>
          <w:lang w:val="fr-FR" w:eastAsia="cs-CZ"/>
        </w:rPr>
        <w:t>État</w:t>
      </w:r>
      <w:r w:rsidRPr="00CD64D9">
        <w:rPr>
          <w:rFonts w:ascii="Times New Roman" w:eastAsia="Times New Roman" w:hAnsi="Times New Roman" w:cs="Times New Roman"/>
          <w:lang w:val="fr-FR" w:eastAsia="cs-CZ"/>
        </w:rPr>
        <w:t>, de gouvernement qui sont là,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mais aussi les acteurs engagés de terrain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qui, depuis des années, pratiquent au quotidien,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dans leur vie, ce que je viens de dire.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Je ne serai pas plus long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et je vais céder tout de suite la parole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à M</w:t>
      </w:r>
      <w:r w:rsidR="00CC36B9">
        <w:rPr>
          <w:rFonts w:ascii="Times New Roman" w:eastAsia="Times New Roman" w:hAnsi="Times New Roman" w:cs="Times New Roman"/>
          <w:lang w:val="fr-FR" w:eastAsia="cs-CZ"/>
        </w:rPr>
        <w:t>onsieur</w:t>
      </w:r>
      <w:r w:rsidRPr="00CD64D9">
        <w:rPr>
          <w:rFonts w:ascii="Times New Roman" w:eastAsia="Times New Roman" w:hAnsi="Times New Roman" w:cs="Times New Roman"/>
          <w:lang w:val="fr-FR" w:eastAsia="cs-CZ"/>
        </w:rPr>
        <w:t xml:space="preserve"> le secrétaire général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de l'Organisation des Nations unies.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CD64D9">
        <w:rPr>
          <w:rFonts w:ascii="Times New Roman" w:eastAsia="Times New Roman" w:hAnsi="Times New Roman" w:cs="Times New Roman"/>
          <w:lang w:val="fr-FR" w:eastAsia="cs-CZ"/>
        </w:rPr>
        <w:t>Cher Antonio.</w:t>
      </w:r>
      <w:r w:rsidR="00940A7F" w:rsidRPr="00940A7F">
        <w:rPr>
          <w:rFonts w:ascii="Times New Roman" w:eastAsia="Times New Roman" w:hAnsi="Times New Roman" w:cs="Times New Roman"/>
          <w:lang w:val="fr-FR" w:eastAsia="cs-CZ"/>
        </w:rPr>
        <w:t xml:space="preserve">   </w:t>
      </w:r>
      <w:r w:rsidR="00940A7F" w:rsidRPr="00940A7F">
        <w:rPr>
          <w:lang w:val="fr-FR"/>
        </w:rPr>
        <w:t xml:space="preserve"> </w:t>
      </w:r>
    </w:p>
    <w:sectPr w:rsidR="00CD64D9" w:rsidRPr="00CC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D9"/>
    <w:rsid w:val="004E0055"/>
    <w:rsid w:val="00775CF4"/>
    <w:rsid w:val="00940A7F"/>
    <w:rsid w:val="00CC36B9"/>
    <w:rsid w:val="00CD64D9"/>
    <w:rsid w:val="00C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1BB3"/>
  <w15:chartTrackingRefBased/>
  <w15:docId w15:val="{274ECEF6-C09F-B44B-A783-3EB0504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D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5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5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3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1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4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1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5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2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9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5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3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9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3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6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1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7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2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5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3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1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3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8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9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7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5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2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4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6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4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0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2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0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4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6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2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8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4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6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9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3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3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7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9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5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6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7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3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7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3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1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1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0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5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7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7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Melišová, Kristýna</dc:creator>
  <cp:keywords/>
  <dc:description/>
  <cp:lastModifiedBy>Melišová, Kristýna</cp:lastModifiedBy>
  <cp:revision>3</cp:revision>
  <dcterms:created xsi:type="dcterms:W3CDTF">2021-01-28T16:12:00Z</dcterms:created>
  <dcterms:modified xsi:type="dcterms:W3CDTF">2021-01-28T21:08:00Z</dcterms:modified>
</cp:coreProperties>
</file>