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62" w:rsidRDefault="00912DC8" w:rsidP="00912DC8">
      <w:pPr>
        <w:pStyle w:val="Logo"/>
        <w:jc w:val="left"/>
      </w:pPr>
      <w:r>
        <w:rPr>
          <w:noProof/>
        </w:rPr>
        <w:drawing>
          <wp:inline distT="0" distB="0" distL="0" distR="0">
            <wp:extent cx="1904063" cy="710640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zitna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063" cy="7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B62" w:rsidRPr="00232DD0" w:rsidRDefault="00821B62" w:rsidP="00B85A7F">
      <w:pPr>
        <w:pStyle w:val="Nadpis1"/>
        <w:spacing w:line="360" w:lineRule="auto"/>
      </w:pPr>
      <w:r w:rsidRPr="00232DD0">
        <w:t>Odborný posudek studenta UK se speciálními potřebami</w:t>
      </w:r>
      <w:r>
        <w:br/>
      </w:r>
      <w:r w:rsidRPr="00232DD0">
        <w:t>v oblasti</w:t>
      </w:r>
      <w:r w:rsidR="00017FAB">
        <w:t xml:space="preserve">       </w:t>
      </w:r>
      <w:r w:rsidR="004964B1" w:rsidRPr="008E6A23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964B1" w:rsidRPr="008E6A23">
        <w:instrText xml:space="preserve"> FORMCHECKBOX </w:instrText>
      </w:r>
      <w:r w:rsidR="00271A14">
        <w:fldChar w:fldCharType="separate"/>
      </w:r>
      <w:r w:rsidR="004964B1" w:rsidRPr="008E6A23">
        <w:fldChar w:fldCharType="end"/>
      </w:r>
      <w:r w:rsidR="00B85A7F" w:rsidRPr="00B85A7F">
        <w:t xml:space="preserve"> </w:t>
      </w:r>
      <w:r w:rsidR="00B85A7F">
        <w:t xml:space="preserve">A1  </w:t>
      </w:r>
      <w:r w:rsidRPr="0029392E">
        <w:t xml:space="preserve"> </w:t>
      </w:r>
      <w:r w:rsidR="004964B1" w:rsidRPr="008E6A23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964B1" w:rsidRPr="008E6A23">
        <w:instrText xml:space="preserve"> FORMCHECKBOX </w:instrText>
      </w:r>
      <w:r w:rsidR="00271A14">
        <w:fldChar w:fldCharType="separate"/>
      </w:r>
      <w:r w:rsidR="004964B1" w:rsidRPr="008E6A23">
        <w:fldChar w:fldCharType="end"/>
      </w:r>
      <w:r w:rsidRPr="0029392E">
        <w:t> A2 </w:t>
      </w:r>
      <w:r w:rsidR="00B85A7F">
        <w:t xml:space="preserve">  </w:t>
      </w:r>
      <w:r w:rsidR="0029392E">
        <w:t xml:space="preserve"> </w:t>
      </w:r>
      <w:r w:rsidR="009F584D" w:rsidRPr="0029392E">
        <w:t xml:space="preserve"> </w:t>
      </w:r>
      <w:r w:rsidR="004964B1" w:rsidRPr="008E6A23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964B1" w:rsidRPr="008E6A23">
        <w:instrText xml:space="preserve"> FORMCHECKBOX </w:instrText>
      </w:r>
      <w:r w:rsidR="00271A14">
        <w:fldChar w:fldCharType="separate"/>
      </w:r>
      <w:r w:rsidR="004964B1" w:rsidRPr="008E6A23">
        <w:fldChar w:fldCharType="end"/>
      </w:r>
      <w:r w:rsidR="004964B1">
        <w:t xml:space="preserve"> </w:t>
      </w:r>
      <w:r w:rsidR="00B85A7F">
        <w:t xml:space="preserve">B1    </w:t>
      </w:r>
      <w:r w:rsidR="004964B1" w:rsidRPr="008E6A23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964B1" w:rsidRPr="008E6A23">
        <w:instrText xml:space="preserve"> FORMCHECKBOX </w:instrText>
      </w:r>
      <w:r w:rsidR="00271A14">
        <w:fldChar w:fldCharType="separate"/>
      </w:r>
      <w:r w:rsidR="004964B1" w:rsidRPr="008E6A23">
        <w:fldChar w:fldCharType="end"/>
      </w:r>
      <w:r w:rsidR="0029392E" w:rsidRPr="0029392E">
        <w:t> B2</w:t>
      </w:r>
      <w:r w:rsidR="00B85A7F" w:rsidRPr="00B85A7F">
        <w:t xml:space="preserve">  </w:t>
      </w:r>
      <w:r w:rsidR="00B85A7F">
        <w:t xml:space="preserve">  </w:t>
      </w:r>
      <w:r w:rsidR="00271A14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271A14">
        <w:instrText xml:space="preserve"> FORMCHECKBOX </w:instrText>
      </w:r>
      <w:r w:rsidR="00271A14">
        <w:fldChar w:fldCharType="end"/>
      </w:r>
      <w:bookmarkEnd w:id="0"/>
      <w:r w:rsidR="00B85A7F">
        <w:t xml:space="preserve"> </w:t>
      </w:r>
      <w:r w:rsidR="00B85A7F" w:rsidRPr="00B85A7F">
        <w:t xml:space="preserve">C1 </w:t>
      </w:r>
      <w:r w:rsidR="00B85A7F">
        <w:t xml:space="preserve">  </w:t>
      </w:r>
      <w:r w:rsidR="00CC1A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1A91">
        <w:instrText xml:space="preserve"> FORMCHECKBOX </w:instrText>
      </w:r>
      <w:r w:rsidR="00271A14">
        <w:fldChar w:fldCharType="separate"/>
      </w:r>
      <w:r w:rsidR="00CC1A91">
        <w:fldChar w:fldCharType="end"/>
      </w:r>
      <w:r w:rsidR="00B85A7F">
        <w:t xml:space="preserve"> </w:t>
      </w:r>
      <w:r w:rsidR="00B85A7F" w:rsidRPr="00B85A7F">
        <w:t>C2</w:t>
      </w:r>
      <w:r w:rsidR="00B85A7F">
        <w:t xml:space="preserve"> </w:t>
      </w:r>
      <w:r w:rsidR="00B85A7F" w:rsidRPr="00B85A7F">
        <w:t xml:space="preserve"> </w:t>
      </w:r>
      <w:r w:rsidR="00B85A7F">
        <w:t xml:space="preserve"> </w:t>
      </w:r>
      <w:r w:rsidR="00DE37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37C8">
        <w:instrText xml:space="preserve"> FORMCHECKBOX </w:instrText>
      </w:r>
      <w:r w:rsidR="00271A14">
        <w:fldChar w:fldCharType="separate"/>
      </w:r>
      <w:r w:rsidR="00DE37C8">
        <w:fldChar w:fldCharType="end"/>
      </w:r>
      <w:r w:rsidR="00B85A7F">
        <w:t xml:space="preserve"> </w:t>
      </w:r>
      <w:r w:rsidR="00B85A7F" w:rsidRPr="00B85A7F">
        <w:t>D</w:t>
      </w:r>
      <w:r w:rsidR="00B85A7F">
        <w:t xml:space="preserve">   </w:t>
      </w:r>
      <w:r w:rsidR="004964B1" w:rsidRPr="008E6A23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964B1" w:rsidRPr="008E6A23">
        <w:instrText xml:space="preserve"> FORMCHECKBOX </w:instrText>
      </w:r>
      <w:r w:rsidR="00271A14">
        <w:fldChar w:fldCharType="separate"/>
      </w:r>
      <w:r w:rsidR="004964B1" w:rsidRPr="008E6A23">
        <w:fldChar w:fldCharType="end"/>
      </w:r>
      <w:r w:rsidR="00B85A7F">
        <w:t xml:space="preserve"> </w:t>
      </w:r>
      <w:r w:rsidR="00B85A7F" w:rsidRPr="00B85A7F">
        <w:t xml:space="preserve"> E</w:t>
      </w:r>
      <w:r w:rsidR="00B85A7F">
        <w:t xml:space="preserve">  </w:t>
      </w:r>
      <w:r w:rsidR="00B85A7F" w:rsidRPr="00B85A7F">
        <w:t xml:space="preserve"> </w:t>
      </w:r>
      <w:r w:rsidR="00B85A7F">
        <w:t xml:space="preserve"> </w:t>
      </w:r>
      <w:r w:rsidR="004964B1" w:rsidRPr="008E6A23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964B1" w:rsidRPr="008E6A23">
        <w:instrText xml:space="preserve"> FORMCHECKBOX </w:instrText>
      </w:r>
      <w:r w:rsidR="00271A14">
        <w:fldChar w:fldCharType="separate"/>
      </w:r>
      <w:r w:rsidR="004964B1" w:rsidRPr="008E6A23">
        <w:fldChar w:fldCharType="end"/>
      </w:r>
      <w:r w:rsidR="00B85A7F">
        <w:t xml:space="preserve"> </w:t>
      </w:r>
      <w:r w:rsidR="00B85A7F" w:rsidRPr="00B85A7F">
        <w:t>F</w:t>
      </w:r>
    </w:p>
    <w:p w:rsidR="00821B62" w:rsidRDefault="00821B62" w:rsidP="00821B62">
      <w:pPr>
        <w:pStyle w:val="Polokaformule"/>
      </w:pPr>
      <w:r>
        <w:t xml:space="preserve">Jméno a příjmení: </w:t>
      </w:r>
    </w:p>
    <w:p w:rsidR="00821B62" w:rsidRDefault="00821B62" w:rsidP="00821B62">
      <w:pPr>
        <w:pStyle w:val="Polokaformule"/>
        <w:tabs>
          <w:tab w:val="left" w:pos="2340"/>
          <w:tab w:val="left" w:pos="5760"/>
          <w:tab w:val="left" w:pos="7560"/>
        </w:tabs>
      </w:pPr>
      <w:r>
        <w:t>Fakulta:</w:t>
      </w:r>
      <w:r>
        <w:tab/>
        <w:t>Obor</w:t>
      </w:r>
      <w:r w:rsidR="00CC1A91">
        <w:t>:</w:t>
      </w:r>
      <w:r>
        <w:tab/>
        <w:t xml:space="preserve">Ročník: </w:t>
      </w:r>
      <w:r>
        <w:tab/>
        <w:t xml:space="preserve">Koeficient oboru: </w:t>
      </w:r>
    </w:p>
    <w:p w:rsidR="00821B62" w:rsidRDefault="00821B62" w:rsidP="00821B62">
      <w:pPr>
        <w:pStyle w:val="Polokaformule"/>
      </w:pPr>
      <w:r>
        <w:t xml:space="preserve">Diagnostika: </w:t>
      </w:r>
    </w:p>
    <w:p w:rsidR="00821B62" w:rsidRDefault="00821B62" w:rsidP="00821B62">
      <w:pPr>
        <w:pStyle w:val="Nadpis2"/>
      </w:pPr>
      <w:r>
        <w:t>Určení speciálních vzdělávacích potřeb:</w:t>
      </w:r>
    </w:p>
    <w:p w:rsidR="00990669" w:rsidRDefault="00990669" w:rsidP="00990669"/>
    <w:p w:rsidR="00025DB5" w:rsidRPr="00990669" w:rsidRDefault="00DE37C8" w:rsidP="00D34E04">
      <w:pPr>
        <w:pStyle w:val="Zakrtvacpolko"/>
        <w:tabs>
          <w:tab w:val="clear" w:pos="360"/>
        </w:tabs>
        <w:spacing w:line="360" w:lineRule="auto"/>
        <w:ind w:left="364"/>
      </w:pPr>
      <w: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8"/>
      <w:r>
        <w:instrText xml:space="preserve"> FORMCHECKBOX </w:instrText>
      </w:r>
      <w:r w:rsidR="00271A14">
        <w:fldChar w:fldCharType="separate"/>
      </w:r>
      <w:r>
        <w:fldChar w:fldCharType="end"/>
      </w:r>
      <w:bookmarkEnd w:id="1"/>
      <w:r w:rsidR="00D34E04">
        <w:t xml:space="preserve"> </w:t>
      </w:r>
      <w:r w:rsidR="00D34E04">
        <w:rPr>
          <w:color w:val="000000"/>
        </w:rPr>
        <w:t>Ča</w:t>
      </w:r>
      <w:r w:rsidR="00D34E04" w:rsidRPr="00F4719C">
        <w:rPr>
          <w:color w:val="000000"/>
        </w:rPr>
        <w:t>sová kompenzace při práci s psaným textem</w:t>
      </w:r>
    </w:p>
    <w:p w:rsidR="00025DB5" w:rsidRPr="00046579" w:rsidRDefault="00025DB5" w:rsidP="00025DB5">
      <w:pPr>
        <w:pStyle w:val="Zakrtvacpolko"/>
        <w:tabs>
          <w:tab w:val="left" w:pos="3969"/>
          <w:tab w:val="left" w:pos="5529"/>
          <w:tab w:val="left" w:pos="7088"/>
        </w:tabs>
        <w:spacing w:line="360" w:lineRule="auto"/>
        <w:ind w:left="357" w:hanging="357"/>
        <w:rPr>
          <w:color w:val="0D0D0D"/>
          <w:szCs w:val="20"/>
        </w:rPr>
      </w:pPr>
      <w:r w:rsidRPr="00046579">
        <w:rPr>
          <w:color w:val="0D0D0D"/>
          <w:szCs w:val="20"/>
        </w:rPr>
        <w:t>Zpřístupnění studijní literatury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</w:t>
      </w:r>
      <w:r w:rsidRPr="00046579">
        <w:rPr>
          <w:color w:val="0D0D0D"/>
          <w:szCs w:val="20"/>
        </w:rPr>
        <w:t>NED</w:t>
      </w:r>
      <w:r>
        <w:rPr>
          <w:color w:val="0D0D0D"/>
          <w:szCs w:val="20"/>
        </w:rPr>
        <w:tab/>
      </w:r>
      <w:r w:rsidR="00DE37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37C8">
        <w:instrText xml:space="preserve"> FORMCHECKBOX </w:instrText>
      </w:r>
      <w:r w:rsidR="00271A14">
        <w:fldChar w:fldCharType="separate"/>
      </w:r>
      <w:r w:rsidR="00DE37C8">
        <w:fldChar w:fldCharType="end"/>
      </w:r>
      <w:r>
        <w:t> </w:t>
      </w:r>
      <w:r w:rsidRPr="00046579">
        <w:rPr>
          <w:color w:val="0D0D0D"/>
          <w:szCs w:val="20"/>
        </w:rPr>
        <w:t>EED I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</w:t>
      </w:r>
      <w:r w:rsidRPr="00046579">
        <w:rPr>
          <w:color w:val="0D0D0D"/>
          <w:szCs w:val="20"/>
        </w:rPr>
        <w:t>EED II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</w:t>
      </w:r>
      <w:proofErr w:type="gramStart"/>
      <w:r w:rsidRPr="00046579">
        <w:rPr>
          <w:color w:val="0D0D0D"/>
          <w:szCs w:val="20"/>
        </w:rPr>
        <w:t>HD(G)</w:t>
      </w:r>
      <w:proofErr w:type="gramEnd"/>
    </w:p>
    <w:p w:rsidR="00025DB5" w:rsidRDefault="00025DB5" w:rsidP="00025DB5">
      <w:pPr>
        <w:pStyle w:val="Zakrtvacpolko"/>
        <w:spacing w:line="360" w:lineRule="auto"/>
        <w:ind w:left="357" w:hanging="357"/>
        <w:rPr>
          <w:color w:val="0D0D0D"/>
          <w:szCs w:val="20"/>
        </w:rPr>
      </w:pPr>
      <w:r w:rsidRPr="00046579">
        <w:rPr>
          <w:color w:val="0D0D0D"/>
          <w:szCs w:val="20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6"/>
      <w:r w:rsidRPr="00046579">
        <w:rPr>
          <w:color w:val="0D0D0D"/>
          <w:szCs w:val="20"/>
        </w:rPr>
        <w:instrText xml:space="preserve"> FORMCHECKBOX </w:instrText>
      </w:r>
      <w:r w:rsidR="00271A14">
        <w:rPr>
          <w:color w:val="0D0D0D"/>
          <w:szCs w:val="20"/>
        </w:rPr>
      </w:r>
      <w:r w:rsidR="00271A14">
        <w:rPr>
          <w:color w:val="0D0D0D"/>
          <w:szCs w:val="20"/>
        </w:rPr>
        <w:fldChar w:fldCharType="separate"/>
      </w:r>
      <w:r w:rsidRPr="00046579">
        <w:rPr>
          <w:color w:val="0D0D0D"/>
          <w:szCs w:val="20"/>
        </w:rPr>
        <w:fldChar w:fldCharType="end"/>
      </w:r>
      <w:bookmarkEnd w:id="2"/>
      <w:r w:rsidRPr="00046579">
        <w:rPr>
          <w:color w:val="0D0D0D"/>
          <w:szCs w:val="20"/>
        </w:rPr>
        <w:tab/>
      </w:r>
      <w:r>
        <w:rPr>
          <w:color w:val="0D0D0D"/>
          <w:szCs w:val="20"/>
        </w:rPr>
        <w:t>Ča</w:t>
      </w:r>
      <w:r w:rsidRPr="00046579">
        <w:rPr>
          <w:color w:val="0D0D0D"/>
          <w:szCs w:val="20"/>
        </w:rPr>
        <w:t>sová kompenzace při práci s digitalizovanými nebo jinak zpřístupněnými studijními materiály</w:t>
      </w:r>
    </w:p>
    <w:p w:rsidR="00025DB5" w:rsidRDefault="00025DB5" w:rsidP="00025DB5">
      <w:pPr>
        <w:pStyle w:val="Zakrtvacpolko"/>
        <w:spacing w:line="360" w:lineRule="auto"/>
        <w:ind w:left="357" w:hanging="357"/>
        <w:rPr>
          <w:color w:val="0D0D0D"/>
          <w:szCs w:val="20"/>
        </w:rPr>
      </w:pPr>
      <w:r w:rsidRPr="00046579">
        <w:rPr>
          <w:color w:val="0D0D0D"/>
          <w:szCs w:val="20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046579">
        <w:rPr>
          <w:color w:val="0D0D0D"/>
          <w:szCs w:val="20"/>
        </w:rPr>
        <w:instrText xml:space="preserve"> FORMCHECKBOX </w:instrText>
      </w:r>
      <w:r w:rsidR="00271A14">
        <w:rPr>
          <w:color w:val="0D0D0D"/>
          <w:szCs w:val="20"/>
        </w:rPr>
      </w:r>
      <w:r w:rsidR="00271A14">
        <w:rPr>
          <w:color w:val="0D0D0D"/>
          <w:szCs w:val="20"/>
        </w:rPr>
        <w:fldChar w:fldCharType="separate"/>
      </w:r>
      <w:r w:rsidRPr="00046579">
        <w:rPr>
          <w:color w:val="0D0D0D"/>
          <w:szCs w:val="20"/>
        </w:rPr>
        <w:fldChar w:fldCharType="end"/>
      </w:r>
      <w:r w:rsidRPr="00046579">
        <w:rPr>
          <w:color w:val="0D0D0D"/>
          <w:szCs w:val="20"/>
        </w:rPr>
        <w:tab/>
      </w:r>
      <w:r>
        <w:rPr>
          <w:color w:val="0D0D0D"/>
          <w:szCs w:val="20"/>
        </w:rPr>
        <w:t xml:space="preserve">Úprava velikosti písma (zvětšený </w:t>
      </w:r>
      <w:proofErr w:type="spellStart"/>
      <w:r>
        <w:rPr>
          <w:color w:val="0D0D0D"/>
          <w:szCs w:val="20"/>
        </w:rPr>
        <w:t>černotisk</w:t>
      </w:r>
      <w:proofErr w:type="spellEnd"/>
      <w:r>
        <w:rPr>
          <w:color w:val="0D0D0D"/>
          <w:szCs w:val="20"/>
        </w:rPr>
        <w:t>)</w:t>
      </w:r>
    </w:p>
    <w:p w:rsidR="003911FA" w:rsidRPr="003911FA" w:rsidRDefault="003911FA" w:rsidP="003911FA">
      <w:pPr>
        <w:pStyle w:val="Zakrtvacpolko"/>
        <w:tabs>
          <w:tab w:val="left" w:pos="3969"/>
          <w:tab w:val="left" w:pos="5529"/>
          <w:tab w:val="left" w:pos="7088"/>
          <w:tab w:val="left" w:pos="8647"/>
        </w:tabs>
        <w:spacing w:line="360" w:lineRule="auto"/>
      </w:pPr>
      <w:r>
        <w:t>Zpřístupnění mluveného slova</w:t>
      </w:r>
      <w: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tlumočením</w:t>
      </w:r>
      <w: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simultánním přepisem</w:t>
      </w:r>
    </w:p>
    <w:p w:rsidR="00025DB5" w:rsidRPr="00280007" w:rsidRDefault="00025DB5" w:rsidP="00025DB5">
      <w:pPr>
        <w:pStyle w:val="Zakrtvacpolko"/>
        <w:spacing w:line="360" w:lineRule="auto"/>
        <w:ind w:left="357" w:hanging="357"/>
      </w:pPr>
      <w:r w:rsidRPr="00046579">
        <w:rPr>
          <w:color w:val="0D0D0D"/>
          <w:szCs w:val="20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046579">
        <w:rPr>
          <w:color w:val="0D0D0D"/>
          <w:szCs w:val="20"/>
        </w:rPr>
        <w:instrText xml:space="preserve"> FORMCHECKBOX </w:instrText>
      </w:r>
      <w:r w:rsidR="00271A14">
        <w:rPr>
          <w:color w:val="0D0D0D"/>
          <w:szCs w:val="20"/>
        </w:rPr>
      </w:r>
      <w:r w:rsidR="00271A14">
        <w:rPr>
          <w:color w:val="0D0D0D"/>
          <w:szCs w:val="20"/>
        </w:rPr>
        <w:fldChar w:fldCharType="separate"/>
      </w:r>
      <w:r w:rsidRPr="00046579">
        <w:rPr>
          <w:color w:val="0D0D0D"/>
          <w:szCs w:val="20"/>
        </w:rPr>
        <w:fldChar w:fldCharType="end"/>
      </w:r>
      <w:r w:rsidRPr="00046579">
        <w:rPr>
          <w:color w:val="0D0D0D"/>
          <w:szCs w:val="20"/>
        </w:rPr>
        <w:tab/>
        <w:t xml:space="preserve">Nároky na práci s multimédii – kompenzace </w:t>
      </w:r>
      <w:r w:rsidRPr="0097563B">
        <w:rPr>
          <w:szCs w:val="20"/>
        </w:rPr>
        <w:t>nepřístupných dokumentů</w:t>
      </w:r>
      <w:r>
        <w:t xml:space="preserve"> </w:t>
      </w:r>
    </w:p>
    <w:p w:rsidR="00025DB5" w:rsidRPr="00046579" w:rsidRDefault="00DE37C8" w:rsidP="00025DB5">
      <w:pPr>
        <w:pStyle w:val="Zakrtvacpolko"/>
        <w:spacing w:line="360" w:lineRule="auto"/>
        <w:ind w:left="357" w:hanging="357"/>
        <w:rPr>
          <w:color w:val="0D0D0D"/>
          <w:szCs w:val="20"/>
        </w:rPr>
      </w:pPr>
      <w:r>
        <w:rPr>
          <w:color w:val="0D0D0D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7"/>
      <w:r>
        <w:rPr>
          <w:color w:val="0D0D0D"/>
          <w:szCs w:val="20"/>
        </w:rPr>
        <w:instrText xml:space="preserve"> FORMCHECKBOX </w:instrText>
      </w:r>
      <w:r w:rsidR="00271A14">
        <w:rPr>
          <w:color w:val="0D0D0D"/>
          <w:szCs w:val="20"/>
        </w:rPr>
      </w:r>
      <w:r w:rsidR="00271A14">
        <w:rPr>
          <w:color w:val="0D0D0D"/>
          <w:szCs w:val="20"/>
        </w:rPr>
        <w:fldChar w:fldCharType="separate"/>
      </w:r>
      <w:r>
        <w:rPr>
          <w:color w:val="0D0D0D"/>
          <w:szCs w:val="20"/>
        </w:rPr>
        <w:fldChar w:fldCharType="end"/>
      </w:r>
      <w:bookmarkEnd w:id="3"/>
      <w:r w:rsidR="00025DB5" w:rsidRPr="00046579">
        <w:rPr>
          <w:color w:val="0D0D0D"/>
          <w:szCs w:val="20"/>
        </w:rPr>
        <w:tab/>
        <w:t>Využívání speciálních pomůcek při studiu (včetně softwaru)</w:t>
      </w:r>
    </w:p>
    <w:p w:rsidR="00025DB5" w:rsidRPr="00046579" w:rsidRDefault="00025DB5" w:rsidP="00025DB5">
      <w:pPr>
        <w:pStyle w:val="Zakrtvacpolko"/>
        <w:tabs>
          <w:tab w:val="left" w:pos="3969"/>
          <w:tab w:val="left" w:pos="5529"/>
          <w:tab w:val="left" w:pos="7088"/>
        </w:tabs>
        <w:spacing w:line="360" w:lineRule="auto"/>
        <w:ind w:left="357" w:hanging="357"/>
        <w:rPr>
          <w:color w:val="0D0D0D"/>
          <w:szCs w:val="20"/>
        </w:rPr>
      </w:pPr>
      <w:r w:rsidRPr="00046579">
        <w:rPr>
          <w:color w:val="0D0D0D"/>
          <w:szCs w:val="20"/>
        </w:rPr>
        <w:t>Individuální výuka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>
        <w:instrText xml:space="preserve"> FORMCHECKBOX </w:instrText>
      </w:r>
      <w:r w:rsidR="00271A14">
        <w:fldChar w:fldCharType="separate"/>
      </w:r>
      <w:r>
        <w:fldChar w:fldCharType="end"/>
      </w:r>
      <w:bookmarkEnd w:id="4"/>
      <w:r>
        <w:t> </w:t>
      </w:r>
      <w:r w:rsidRPr="00046579">
        <w:rPr>
          <w:color w:val="0D0D0D"/>
          <w:szCs w:val="20"/>
        </w:rPr>
        <w:t>příležitostná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rPr>
          <w:color w:val="0D0D0D"/>
          <w:szCs w:val="20"/>
        </w:rPr>
        <w:t> </w:t>
      </w:r>
      <w:r w:rsidRPr="00046579">
        <w:rPr>
          <w:color w:val="0D0D0D"/>
          <w:szCs w:val="20"/>
        </w:rPr>
        <w:t>přechodná</w:t>
      </w:r>
      <w:r>
        <w:rPr>
          <w:color w:val="0D0D0D"/>
          <w:szCs w:val="20"/>
        </w:rPr>
        <w:tab/>
      </w:r>
      <w:r w:rsidR="00DE37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37C8">
        <w:instrText xml:space="preserve"> FORMCHECKBOX </w:instrText>
      </w:r>
      <w:r w:rsidR="00271A14">
        <w:fldChar w:fldCharType="separate"/>
      </w:r>
      <w:r w:rsidR="00DE37C8">
        <w:fldChar w:fldCharType="end"/>
      </w:r>
      <w:r>
        <w:rPr>
          <w:color w:val="0D0D0D"/>
          <w:szCs w:val="20"/>
        </w:rPr>
        <w:t> </w:t>
      </w:r>
      <w:r w:rsidRPr="00046579">
        <w:rPr>
          <w:color w:val="0D0D0D"/>
          <w:szCs w:val="20"/>
        </w:rPr>
        <w:t xml:space="preserve">soustavná </w:t>
      </w:r>
    </w:p>
    <w:p w:rsidR="00025DB5" w:rsidRPr="00046579" w:rsidRDefault="00DE37C8" w:rsidP="00025DB5">
      <w:pPr>
        <w:pStyle w:val="Zakrtvacpolko"/>
        <w:spacing w:line="360" w:lineRule="auto"/>
        <w:ind w:left="357" w:hanging="357"/>
        <w:rPr>
          <w:color w:val="0D0D0D"/>
          <w:szCs w:val="20"/>
        </w:rPr>
      </w:pPr>
      <w:r>
        <w:rPr>
          <w:color w:val="0D0D0D"/>
          <w:szCs w:val="20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9"/>
      <w:r>
        <w:rPr>
          <w:color w:val="0D0D0D"/>
          <w:szCs w:val="20"/>
        </w:rPr>
        <w:instrText xml:space="preserve"> FORMCHECKBOX </w:instrText>
      </w:r>
      <w:r w:rsidR="00271A14">
        <w:rPr>
          <w:color w:val="0D0D0D"/>
          <w:szCs w:val="20"/>
        </w:rPr>
      </w:r>
      <w:r w:rsidR="00271A14">
        <w:rPr>
          <w:color w:val="0D0D0D"/>
          <w:szCs w:val="20"/>
        </w:rPr>
        <w:fldChar w:fldCharType="separate"/>
      </w:r>
      <w:r>
        <w:rPr>
          <w:color w:val="0D0D0D"/>
          <w:szCs w:val="20"/>
        </w:rPr>
        <w:fldChar w:fldCharType="end"/>
      </w:r>
      <w:bookmarkEnd w:id="5"/>
      <w:r w:rsidR="00025DB5" w:rsidRPr="00046579">
        <w:rPr>
          <w:color w:val="0D0D0D"/>
          <w:szCs w:val="20"/>
        </w:rPr>
        <w:tab/>
        <w:t>Osobní potřeby vyplývající ze studentova postižení (naplňování na základě dohody studenta s vyučujícím)</w:t>
      </w:r>
    </w:p>
    <w:p w:rsidR="00025DB5" w:rsidRPr="00046579" w:rsidRDefault="00025DB5" w:rsidP="00025DB5">
      <w:pPr>
        <w:pStyle w:val="Zakrtvacpolko"/>
        <w:tabs>
          <w:tab w:val="left" w:pos="3969"/>
          <w:tab w:val="left" w:pos="5529"/>
          <w:tab w:val="left" w:pos="7088"/>
        </w:tabs>
        <w:spacing w:line="360" w:lineRule="auto"/>
        <w:ind w:left="357" w:hanging="357"/>
        <w:rPr>
          <w:color w:val="0D0D0D"/>
          <w:szCs w:val="20"/>
        </w:rPr>
      </w:pPr>
      <w:r w:rsidRPr="00046579">
        <w:rPr>
          <w:color w:val="0D0D0D"/>
          <w:szCs w:val="20"/>
        </w:rPr>
        <w:t>Osobní asistence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</w:t>
      </w:r>
      <w:r w:rsidRPr="00046579">
        <w:rPr>
          <w:color w:val="0D0D0D"/>
          <w:szCs w:val="20"/>
        </w:rPr>
        <w:t>příležitostná</w:t>
      </w:r>
      <w:r>
        <w:rPr>
          <w:color w:val="0D0D0D"/>
          <w:szCs w:val="20"/>
        </w:rPr>
        <w:tab/>
      </w:r>
      <w:r w:rsidR="00DE37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37C8">
        <w:instrText xml:space="preserve"> FORMCHECKBOX </w:instrText>
      </w:r>
      <w:r w:rsidR="00271A14">
        <w:fldChar w:fldCharType="separate"/>
      </w:r>
      <w:r w:rsidR="00DE37C8">
        <w:fldChar w:fldCharType="end"/>
      </w:r>
      <w:r>
        <w:t> </w:t>
      </w:r>
      <w:r w:rsidRPr="00046579">
        <w:rPr>
          <w:color w:val="0D0D0D"/>
          <w:szCs w:val="20"/>
        </w:rPr>
        <w:t>pravidelná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</w:t>
      </w:r>
      <w:r w:rsidRPr="00046579">
        <w:rPr>
          <w:color w:val="0D0D0D"/>
          <w:szCs w:val="20"/>
        </w:rPr>
        <w:t>trvalá</w:t>
      </w:r>
    </w:p>
    <w:p w:rsidR="00025DB5" w:rsidRPr="00046579" w:rsidRDefault="00025DB5" w:rsidP="00025DB5">
      <w:pPr>
        <w:pStyle w:val="Zakrtvacpolko"/>
        <w:tabs>
          <w:tab w:val="left" w:pos="3969"/>
          <w:tab w:val="left" w:pos="5529"/>
          <w:tab w:val="left" w:pos="7088"/>
        </w:tabs>
        <w:spacing w:line="360" w:lineRule="auto"/>
        <w:ind w:left="357" w:hanging="357"/>
        <w:rPr>
          <w:color w:val="0D0D0D"/>
          <w:szCs w:val="20"/>
        </w:rPr>
      </w:pPr>
      <w:r w:rsidRPr="00046579">
        <w:rPr>
          <w:color w:val="0D0D0D"/>
          <w:szCs w:val="20"/>
        </w:rPr>
        <w:t>Studijní asistence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</w:t>
      </w:r>
      <w:r w:rsidRPr="00046579">
        <w:rPr>
          <w:color w:val="0D0D0D"/>
          <w:szCs w:val="20"/>
        </w:rPr>
        <w:t>jednorázová</w:t>
      </w:r>
      <w:r>
        <w:rPr>
          <w:color w:val="0D0D0D"/>
          <w:szCs w:val="20"/>
        </w:rPr>
        <w:tab/>
      </w:r>
      <w:r w:rsidR="00DE37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37C8">
        <w:instrText xml:space="preserve"> FORMCHECKBOX </w:instrText>
      </w:r>
      <w:r w:rsidR="00271A14">
        <w:fldChar w:fldCharType="separate"/>
      </w:r>
      <w:r w:rsidR="00DE37C8">
        <w:fldChar w:fldCharType="end"/>
      </w:r>
      <w:r>
        <w:t> </w:t>
      </w:r>
      <w:r w:rsidRPr="00046579">
        <w:rPr>
          <w:color w:val="0D0D0D"/>
          <w:szCs w:val="20"/>
        </w:rPr>
        <w:t>příležitostná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</w:t>
      </w:r>
      <w:r w:rsidRPr="00046579">
        <w:rPr>
          <w:color w:val="0D0D0D"/>
          <w:szCs w:val="20"/>
        </w:rPr>
        <w:t xml:space="preserve">pravidelná </w:t>
      </w:r>
    </w:p>
    <w:p w:rsidR="00025DB5" w:rsidRPr="00046579" w:rsidRDefault="00025DB5" w:rsidP="00025DB5">
      <w:pPr>
        <w:pStyle w:val="Zakrtvacpolko"/>
        <w:tabs>
          <w:tab w:val="left" w:pos="3969"/>
          <w:tab w:val="left" w:pos="5529"/>
          <w:tab w:val="left" w:pos="7088"/>
        </w:tabs>
        <w:spacing w:line="360" w:lineRule="auto"/>
        <w:ind w:left="357" w:hanging="357"/>
        <w:rPr>
          <w:color w:val="0D0D0D"/>
          <w:szCs w:val="20"/>
        </w:rPr>
      </w:pPr>
      <w:r w:rsidRPr="00046579">
        <w:rPr>
          <w:color w:val="0D0D0D"/>
          <w:szCs w:val="20"/>
        </w:rPr>
        <w:t>Prostorová orientace</w:t>
      </w:r>
      <w:r>
        <w:rPr>
          <w:color w:val="0D0D0D"/>
          <w:szCs w:val="20"/>
        </w:rPr>
        <w:tab/>
      </w:r>
      <w:r w:rsidR="00DE37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37C8">
        <w:instrText xml:space="preserve"> FORMCHECKBOX </w:instrText>
      </w:r>
      <w:r w:rsidR="00271A14">
        <w:fldChar w:fldCharType="separate"/>
      </w:r>
      <w:r w:rsidR="00DE37C8">
        <w:fldChar w:fldCharType="end"/>
      </w:r>
      <w:r>
        <w:t> </w:t>
      </w:r>
      <w:r w:rsidRPr="00046579">
        <w:rPr>
          <w:color w:val="0D0D0D"/>
          <w:szCs w:val="20"/>
        </w:rPr>
        <w:t>jednorázová</w:t>
      </w:r>
      <w:r>
        <w:rPr>
          <w:color w:val="0D0D0D"/>
          <w:szCs w:val="20"/>
        </w:rP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</w:t>
      </w:r>
      <w:r w:rsidRPr="00046579">
        <w:rPr>
          <w:color w:val="0D0D0D"/>
          <w:szCs w:val="20"/>
        </w:rPr>
        <w:t>příležitostná</w:t>
      </w:r>
    </w:p>
    <w:p w:rsidR="00025DB5" w:rsidRDefault="00025DB5" w:rsidP="00025DB5">
      <w:pPr>
        <w:pStyle w:val="Zakrtvacpolko"/>
        <w:tabs>
          <w:tab w:val="clear" w:pos="360"/>
          <w:tab w:val="left" w:pos="3969"/>
          <w:tab w:val="left" w:pos="5529"/>
          <w:tab w:val="left" w:pos="7088"/>
          <w:tab w:val="left" w:pos="8647"/>
        </w:tabs>
        <w:spacing w:line="360" w:lineRule="auto"/>
        <w:ind w:left="0" w:firstLine="0"/>
      </w:pPr>
      <w:r>
        <w:t>Preference zkoušení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písemné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ústní</w:t>
      </w:r>
    </w:p>
    <w:p w:rsidR="00025DB5" w:rsidRDefault="00025DB5" w:rsidP="00025DB5">
      <w:pPr>
        <w:pStyle w:val="Zakrtvacpolko"/>
        <w:tabs>
          <w:tab w:val="clear" w:pos="360"/>
          <w:tab w:val="left" w:pos="3969"/>
          <w:tab w:val="left" w:pos="5529"/>
          <w:tab w:val="left" w:pos="7088"/>
          <w:tab w:val="left" w:pos="8647"/>
        </w:tabs>
        <w:spacing w:line="360" w:lineRule="auto"/>
        <w:ind w:left="357" w:hanging="357"/>
      </w:pPr>
      <w:r>
        <w:t>Preference zkoušení (cizí jazyky)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písemné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ústní</w:t>
      </w:r>
    </w:p>
    <w:p w:rsidR="00025DB5" w:rsidRDefault="00025DB5" w:rsidP="00025DB5">
      <w:pPr>
        <w:pStyle w:val="Zakrtvacpolko"/>
        <w:tabs>
          <w:tab w:val="clear" w:pos="360"/>
          <w:tab w:val="left" w:pos="3969"/>
          <w:tab w:val="left" w:pos="5529"/>
          <w:tab w:val="left" w:pos="7088"/>
          <w:tab w:val="left" w:pos="8647"/>
        </w:tabs>
        <w:spacing w:line="360" w:lineRule="auto"/>
        <w:ind w:left="357" w:hanging="357"/>
      </w:pPr>
      <w:r>
        <w:t>Navýšení času při zkoušení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o 25 %</w:t>
      </w:r>
      <w:r>
        <w:tab/>
      </w:r>
      <w:r w:rsidR="00DE37C8"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26"/>
      <w:r w:rsidR="00DE37C8">
        <w:instrText xml:space="preserve"> FORMCHECKBOX </w:instrText>
      </w:r>
      <w:r w:rsidR="00271A14">
        <w:fldChar w:fldCharType="separate"/>
      </w:r>
      <w:r w:rsidR="00DE37C8">
        <w:fldChar w:fldCharType="end"/>
      </w:r>
      <w:bookmarkEnd w:id="6"/>
      <w:r>
        <w:t> o 50 %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o 75 %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o 100 %</w:t>
      </w:r>
    </w:p>
    <w:p w:rsidR="00025DB5" w:rsidRDefault="00025DB5" w:rsidP="00025DB5">
      <w:pPr>
        <w:pStyle w:val="Zakrtvacpolko"/>
        <w:tabs>
          <w:tab w:val="clear" w:pos="360"/>
          <w:tab w:val="left" w:pos="3969"/>
          <w:tab w:val="left" w:pos="5529"/>
          <w:tab w:val="left" w:pos="7088"/>
          <w:tab w:val="left" w:pos="8647"/>
        </w:tabs>
        <w:spacing w:line="360" w:lineRule="auto"/>
        <w:ind w:left="357" w:hanging="357"/>
      </w:pPr>
      <w:r>
        <w:t>Navýšení času při zkoušení (cizí jazyky)</w:t>
      </w:r>
      <w:r w:rsidRPr="005A4F54">
        <w:t xml:space="preserve"> 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o 25 %</w:t>
      </w:r>
      <w:r>
        <w:tab/>
      </w:r>
      <w:r w:rsidR="00DE37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37C8">
        <w:instrText xml:space="preserve"> FORMCHECKBOX </w:instrText>
      </w:r>
      <w:r w:rsidR="00271A14">
        <w:fldChar w:fldCharType="separate"/>
      </w:r>
      <w:r w:rsidR="00DE37C8">
        <w:fldChar w:fldCharType="end"/>
      </w:r>
      <w:r>
        <w:t> o 50 %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o 75 %</w:t>
      </w:r>
      <w:r>
        <w:tab/>
      </w:r>
      <w: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>
        <w:t> o 100 %</w:t>
      </w:r>
    </w:p>
    <w:p w:rsidR="00025DB5" w:rsidRDefault="00DE37C8" w:rsidP="00025DB5">
      <w:pPr>
        <w:pStyle w:val="Zakrtvacpolko"/>
        <w:spacing w:line="360" w:lineRule="auto"/>
        <w:ind w:left="357" w:hanging="35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1A14">
        <w:fldChar w:fldCharType="separate"/>
      </w:r>
      <w:r>
        <w:fldChar w:fldCharType="end"/>
      </w:r>
      <w:r w:rsidR="00025DB5">
        <w:t> Poskytování studijních podkladů (prezentací) v elektronické podobě</w:t>
      </w:r>
    </w:p>
    <w:p w:rsidR="008730F3" w:rsidRDefault="00271A14" w:rsidP="008730F3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8730F3">
        <w:t> Tolerance nepřítomnosti ve výuce (hospitalizace, rehabilitace apod.)</w:t>
      </w:r>
    </w:p>
    <w:p w:rsidR="00025DB5" w:rsidRPr="00CB0AD4" w:rsidRDefault="00025DB5" w:rsidP="00E67528">
      <w:pPr>
        <w:pStyle w:val="Zakrtvacpolko"/>
        <w:ind w:left="0" w:firstLine="0"/>
      </w:pPr>
    </w:p>
    <w:p w:rsidR="00821B62" w:rsidRDefault="00821B62" w:rsidP="00821B62">
      <w:pPr>
        <w:pStyle w:val="Nadpis2"/>
      </w:pPr>
      <w:r>
        <w:t>Pedagogická doporučení pro studium:</w:t>
      </w:r>
    </w:p>
    <w:p w:rsidR="00271A14" w:rsidRPr="00271A14" w:rsidRDefault="00271A14" w:rsidP="00271A14">
      <w:pPr>
        <w:rPr>
          <w:i/>
        </w:rPr>
      </w:pPr>
      <w:r w:rsidRPr="00271A14">
        <w:rPr>
          <w:i/>
        </w:rPr>
        <w:t>text</w:t>
      </w:r>
    </w:p>
    <w:p w:rsidR="00271A14" w:rsidRPr="00271A14" w:rsidRDefault="00271A14" w:rsidP="00271A14"/>
    <w:p w:rsidR="00821B62" w:rsidRDefault="00821B62" w:rsidP="00821B62">
      <w:pPr>
        <w:tabs>
          <w:tab w:val="left" w:pos="2700"/>
          <w:tab w:val="left" w:pos="5760"/>
        </w:tabs>
        <w:ind w:left="5760" w:hanging="5760"/>
      </w:pPr>
      <w:r>
        <w:t xml:space="preserve">V </w:t>
      </w:r>
      <w:r w:rsidR="00050E30">
        <w:t>Praze</w:t>
      </w:r>
      <w:r w:rsidR="00321CE9">
        <w:t xml:space="preserve"> dne </w:t>
      </w:r>
      <w:r>
        <w:t>Pracovník:</w:t>
      </w:r>
      <w:r>
        <w:tab/>
        <w:t xml:space="preserve">Pracoviště: </w:t>
      </w:r>
      <w:r w:rsidR="00050E30">
        <w:t xml:space="preserve">Akademická poradna </w:t>
      </w:r>
      <w:proofErr w:type="spellStart"/>
      <w:r w:rsidR="00050E30">
        <w:t>PedF</w:t>
      </w:r>
      <w:proofErr w:type="spellEnd"/>
      <w:r w:rsidR="00050E30">
        <w:t xml:space="preserve"> UK</w:t>
      </w:r>
    </w:p>
    <w:p w:rsidR="00821B62" w:rsidRDefault="00821B62" w:rsidP="00821B62">
      <w:pPr>
        <w:tabs>
          <w:tab w:val="left" w:pos="5760"/>
        </w:tabs>
      </w:pPr>
      <w:r>
        <w:t>Razítko:</w:t>
      </w:r>
    </w:p>
    <w:p w:rsidR="00821B62" w:rsidRDefault="00821B62" w:rsidP="00821B62">
      <w:pPr>
        <w:pStyle w:val="Upozornn"/>
      </w:pPr>
      <w:r>
        <w:t>Student byl seznámen s posudkem.</w:t>
      </w:r>
      <w:bookmarkStart w:id="7" w:name="_GoBack"/>
      <w:bookmarkEnd w:id="7"/>
    </w:p>
    <w:p w:rsidR="003911FA" w:rsidRDefault="00821B62" w:rsidP="003911FA">
      <w:pPr>
        <w:tabs>
          <w:tab w:val="left" w:pos="2700"/>
        </w:tabs>
      </w:pPr>
      <w:r>
        <w:t>Podpis studenta:</w:t>
      </w:r>
    </w:p>
    <w:p w:rsidR="003911FA" w:rsidRDefault="003911FA" w:rsidP="003911FA">
      <w:pPr>
        <w:tabs>
          <w:tab w:val="left" w:pos="2700"/>
        </w:tabs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7"/>
      </w:tblGrid>
      <w:tr w:rsidR="0063667A" w:rsidRPr="00912DC8" w:rsidTr="00912DC8">
        <w:trPr>
          <w:trHeight w:val="20"/>
        </w:trPr>
        <w:tc>
          <w:tcPr>
            <w:tcW w:w="10117" w:type="dxa"/>
            <w:shd w:val="clear" w:color="auto" w:fill="auto"/>
            <w:noWrap/>
            <w:vAlign w:val="bottom"/>
            <w:hideMark/>
          </w:tcPr>
          <w:p w:rsidR="0063667A" w:rsidRPr="00912DC8" w:rsidRDefault="0063667A" w:rsidP="00BB4DF5">
            <w:pPr>
              <w:rPr>
                <w:rFonts w:ascii="Times New Roman" w:hAnsi="Times New Roman"/>
                <w:sz w:val="16"/>
                <w:szCs w:val="20"/>
              </w:rPr>
            </w:pPr>
            <w:r w:rsidRPr="00912DC8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Vysvětlivky</w:t>
            </w:r>
          </w:p>
        </w:tc>
      </w:tr>
      <w:tr w:rsidR="0063667A" w:rsidRPr="00912DC8" w:rsidTr="00912DC8">
        <w:trPr>
          <w:trHeight w:val="20"/>
        </w:trPr>
        <w:tc>
          <w:tcPr>
            <w:tcW w:w="10117" w:type="dxa"/>
            <w:shd w:val="clear" w:color="auto" w:fill="auto"/>
            <w:noWrap/>
            <w:vAlign w:val="bottom"/>
            <w:hideMark/>
          </w:tcPr>
          <w:p w:rsidR="0063667A" w:rsidRPr="00912DC8" w:rsidRDefault="0063667A" w:rsidP="00BB4DF5">
            <w:pPr>
              <w:rPr>
                <w:rFonts w:ascii="Times New Roman" w:hAnsi="Times New Roman"/>
                <w:sz w:val="16"/>
                <w:szCs w:val="20"/>
              </w:rPr>
            </w:pPr>
            <w:r w:rsidRPr="00912DC8">
              <w:rPr>
                <w:rFonts w:ascii="Calibri" w:hAnsi="Calibri"/>
                <w:color w:val="000000"/>
                <w:sz w:val="16"/>
                <w:szCs w:val="18"/>
              </w:rPr>
              <w:t>NED - elektronický dokument, který se nedá žádným způsobem upravovat</w:t>
            </w:r>
          </w:p>
        </w:tc>
      </w:tr>
      <w:tr w:rsidR="0063667A" w:rsidRPr="00912DC8" w:rsidTr="00912DC8">
        <w:trPr>
          <w:trHeight w:val="20"/>
        </w:trPr>
        <w:tc>
          <w:tcPr>
            <w:tcW w:w="10117" w:type="dxa"/>
            <w:shd w:val="clear" w:color="auto" w:fill="auto"/>
            <w:noWrap/>
            <w:vAlign w:val="bottom"/>
            <w:hideMark/>
          </w:tcPr>
          <w:p w:rsidR="0063667A" w:rsidRPr="00912DC8" w:rsidRDefault="0063667A" w:rsidP="00BB4DF5">
            <w:pPr>
              <w:rPr>
                <w:rFonts w:ascii="Times New Roman" w:hAnsi="Times New Roman"/>
                <w:sz w:val="16"/>
                <w:szCs w:val="20"/>
              </w:rPr>
            </w:pPr>
            <w:r w:rsidRPr="00912DC8">
              <w:rPr>
                <w:rFonts w:ascii="Calibri" w:hAnsi="Calibri"/>
                <w:color w:val="000000"/>
                <w:sz w:val="16"/>
                <w:szCs w:val="18"/>
              </w:rPr>
              <w:t>EED I - elektronický dokument, který lze určitým způsobem upravovat</w:t>
            </w:r>
          </w:p>
        </w:tc>
      </w:tr>
      <w:tr w:rsidR="0063667A" w:rsidRPr="00912DC8" w:rsidTr="00912DC8">
        <w:trPr>
          <w:trHeight w:val="20"/>
        </w:trPr>
        <w:tc>
          <w:tcPr>
            <w:tcW w:w="10117" w:type="dxa"/>
            <w:shd w:val="clear" w:color="auto" w:fill="auto"/>
            <w:noWrap/>
            <w:vAlign w:val="bottom"/>
            <w:hideMark/>
          </w:tcPr>
          <w:p w:rsidR="0063667A" w:rsidRPr="00912DC8" w:rsidRDefault="0063667A" w:rsidP="00BB4DF5">
            <w:pPr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912DC8">
              <w:rPr>
                <w:rFonts w:ascii="Calibri" w:hAnsi="Calibri"/>
                <w:color w:val="000000" w:themeColor="text1"/>
                <w:sz w:val="16"/>
                <w:szCs w:val="18"/>
              </w:rPr>
              <w:t>EED II - elektronický dokument, který lze určitým způsobem upravovat + je zpřehledněný, popř. zvýrazněná jeho struktura</w:t>
            </w:r>
          </w:p>
        </w:tc>
      </w:tr>
      <w:tr w:rsidR="0063667A" w:rsidRPr="00912DC8" w:rsidTr="00912DC8">
        <w:trPr>
          <w:trHeight w:val="20"/>
        </w:trPr>
        <w:tc>
          <w:tcPr>
            <w:tcW w:w="10117" w:type="dxa"/>
            <w:shd w:val="clear" w:color="auto" w:fill="auto"/>
            <w:noWrap/>
            <w:vAlign w:val="bottom"/>
            <w:hideMark/>
          </w:tcPr>
          <w:p w:rsidR="0063667A" w:rsidRPr="00912DC8" w:rsidRDefault="0063667A" w:rsidP="00BB4DF5">
            <w:pPr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912DC8">
              <w:rPr>
                <w:rFonts w:ascii="Calibri" w:hAnsi="Calibri"/>
                <w:color w:val="000000" w:themeColor="text1"/>
                <w:sz w:val="16"/>
                <w:szCs w:val="18"/>
              </w:rPr>
              <w:t>HD – hmatový dokument, který je tištěný v Braillově bodovém písmu</w:t>
            </w:r>
          </w:p>
        </w:tc>
      </w:tr>
      <w:tr w:rsidR="0063667A" w:rsidRPr="00912DC8" w:rsidTr="00912DC8">
        <w:trPr>
          <w:trHeight w:val="20"/>
        </w:trPr>
        <w:tc>
          <w:tcPr>
            <w:tcW w:w="10117" w:type="dxa"/>
            <w:shd w:val="clear" w:color="auto" w:fill="auto"/>
            <w:noWrap/>
            <w:vAlign w:val="bottom"/>
          </w:tcPr>
          <w:p w:rsidR="0063667A" w:rsidRPr="00912DC8" w:rsidRDefault="0063667A" w:rsidP="00BB4DF5">
            <w:pPr>
              <w:rPr>
                <w:rFonts w:ascii="Calibri" w:hAnsi="Calibri"/>
                <w:color w:val="000000" w:themeColor="text1"/>
                <w:sz w:val="16"/>
                <w:szCs w:val="18"/>
              </w:rPr>
            </w:pPr>
            <w:r w:rsidRPr="00912DC8">
              <w:rPr>
                <w:rFonts w:ascii="Calibri" w:hAnsi="Calibri"/>
                <w:color w:val="000000" w:themeColor="text1"/>
                <w:sz w:val="16"/>
                <w:szCs w:val="18"/>
              </w:rPr>
              <w:t>HG – hmatová grafika, typ informačního zdroje, který umožňuje uživateli s těžkým zrakovým postižením vnímat plošné objekty a vztahy včetně plánů, map a jiných takovýchto dokumentů</w:t>
            </w:r>
          </w:p>
        </w:tc>
      </w:tr>
      <w:tr w:rsidR="0063667A" w:rsidRPr="00912DC8" w:rsidTr="00912DC8">
        <w:trPr>
          <w:trHeight w:val="20"/>
        </w:trPr>
        <w:tc>
          <w:tcPr>
            <w:tcW w:w="10117" w:type="dxa"/>
            <w:shd w:val="clear" w:color="auto" w:fill="auto"/>
            <w:noWrap/>
            <w:vAlign w:val="bottom"/>
            <w:hideMark/>
          </w:tcPr>
          <w:p w:rsidR="0063667A" w:rsidRPr="00912DC8" w:rsidRDefault="0063667A" w:rsidP="00BB4DF5">
            <w:pPr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912DC8">
              <w:rPr>
                <w:rFonts w:ascii="Calibri" w:hAnsi="Calibri"/>
                <w:color w:val="000000" w:themeColor="text1"/>
                <w:sz w:val="16"/>
                <w:szCs w:val="18"/>
              </w:rPr>
              <w:t>PO SP - prostorová orientace a samostatný pohyb</w:t>
            </w:r>
          </w:p>
        </w:tc>
      </w:tr>
      <w:tr w:rsidR="0063667A" w:rsidRPr="00912DC8" w:rsidTr="00912DC8">
        <w:trPr>
          <w:trHeight w:val="20"/>
        </w:trPr>
        <w:tc>
          <w:tcPr>
            <w:tcW w:w="10117" w:type="dxa"/>
            <w:shd w:val="clear" w:color="auto" w:fill="auto"/>
            <w:noWrap/>
            <w:vAlign w:val="bottom"/>
            <w:hideMark/>
          </w:tcPr>
          <w:p w:rsidR="0063667A" w:rsidRPr="00912DC8" w:rsidRDefault="0063667A" w:rsidP="00BB4DF5">
            <w:pPr>
              <w:rPr>
                <w:rFonts w:ascii="Times New Roman" w:hAnsi="Times New Roman"/>
                <w:sz w:val="16"/>
                <w:szCs w:val="20"/>
              </w:rPr>
            </w:pPr>
            <w:r w:rsidRPr="00912DC8">
              <w:rPr>
                <w:rFonts w:ascii="Calibri" w:hAnsi="Calibri"/>
                <w:color w:val="000000"/>
                <w:sz w:val="16"/>
                <w:szCs w:val="18"/>
              </w:rPr>
              <w:t>IPSC - Informační, poradenské a sociální centrum</w:t>
            </w:r>
          </w:p>
        </w:tc>
      </w:tr>
    </w:tbl>
    <w:p w:rsidR="003911FA" w:rsidRDefault="003911FA" w:rsidP="00912DC8">
      <w:pPr>
        <w:tabs>
          <w:tab w:val="left" w:pos="2700"/>
        </w:tabs>
      </w:pPr>
    </w:p>
    <w:sectPr w:rsidR="003911FA" w:rsidSect="00050E3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CA"/>
    <w:rsid w:val="00017FAB"/>
    <w:rsid w:val="00020DC5"/>
    <w:rsid w:val="00025DB5"/>
    <w:rsid w:val="000412AA"/>
    <w:rsid w:val="00050E30"/>
    <w:rsid w:val="000B36BB"/>
    <w:rsid w:val="001D27D4"/>
    <w:rsid w:val="00261FDD"/>
    <w:rsid w:val="00271A14"/>
    <w:rsid w:val="00287BC3"/>
    <w:rsid w:val="0029219E"/>
    <w:rsid w:val="0029392E"/>
    <w:rsid w:val="002A62E6"/>
    <w:rsid w:val="00321CE9"/>
    <w:rsid w:val="003911FA"/>
    <w:rsid w:val="003F2ED3"/>
    <w:rsid w:val="004710F2"/>
    <w:rsid w:val="004964B1"/>
    <w:rsid w:val="0063667A"/>
    <w:rsid w:val="00777991"/>
    <w:rsid w:val="00821B62"/>
    <w:rsid w:val="008730F3"/>
    <w:rsid w:val="00912DC8"/>
    <w:rsid w:val="00983337"/>
    <w:rsid w:val="00990669"/>
    <w:rsid w:val="009A06CE"/>
    <w:rsid w:val="009F584D"/>
    <w:rsid w:val="009F7CBE"/>
    <w:rsid w:val="00A06703"/>
    <w:rsid w:val="00A67194"/>
    <w:rsid w:val="00AA3E10"/>
    <w:rsid w:val="00AC0C40"/>
    <w:rsid w:val="00B269A7"/>
    <w:rsid w:val="00B85A7F"/>
    <w:rsid w:val="00BE2081"/>
    <w:rsid w:val="00C52DDE"/>
    <w:rsid w:val="00CC1A91"/>
    <w:rsid w:val="00D34E04"/>
    <w:rsid w:val="00DA50CA"/>
    <w:rsid w:val="00DE37C8"/>
    <w:rsid w:val="00E67528"/>
    <w:rsid w:val="00F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7B51"/>
  <w15:docId w15:val="{65846C28-3EB6-487E-A023-B4CF5D68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B6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21B62"/>
    <w:pPr>
      <w:keepNext/>
      <w:spacing w:after="12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821B62"/>
    <w:pPr>
      <w:keepNext/>
      <w:pBdr>
        <w:top w:val="single" w:sz="8" w:space="1" w:color="auto"/>
      </w:pBdr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qFormat/>
    <w:rsid w:val="00821B62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1B62"/>
    <w:rPr>
      <w:rFonts w:ascii="Arial" w:eastAsia="Times New Roman" w:hAnsi="Arial" w:cs="Arial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21B62"/>
    <w:rPr>
      <w:rFonts w:ascii="Arial" w:eastAsia="Times New Roman" w:hAnsi="Arial" w:cs="Arial"/>
      <w:b/>
      <w:bCs/>
      <w:iCs/>
      <w:cap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21B62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customStyle="1" w:styleId="Logo">
    <w:name w:val="Logo"/>
    <w:basedOn w:val="Normln"/>
    <w:next w:val="Normln"/>
    <w:rsid w:val="00821B62"/>
    <w:pPr>
      <w:spacing w:after="600"/>
      <w:jc w:val="center"/>
    </w:pPr>
  </w:style>
  <w:style w:type="paragraph" w:customStyle="1" w:styleId="Polokaformule">
    <w:name w:val="Položka formuláře"/>
    <w:basedOn w:val="Normln"/>
    <w:rsid w:val="00821B62"/>
    <w:pPr>
      <w:spacing w:after="120"/>
    </w:pPr>
  </w:style>
  <w:style w:type="paragraph" w:customStyle="1" w:styleId="Zakrtvacpolko">
    <w:name w:val="Zaškrtávací políčko"/>
    <w:basedOn w:val="Normln"/>
    <w:rsid w:val="00821B62"/>
    <w:pPr>
      <w:tabs>
        <w:tab w:val="left" w:pos="360"/>
      </w:tabs>
      <w:ind w:left="360" w:hanging="360"/>
    </w:pPr>
  </w:style>
  <w:style w:type="paragraph" w:customStyle="1" w:styleId="Ohraniendole">
    <w:name w:val="Ohraničení dole"/>
    <w:basedOn w:val="Normln"/>
    <w:rsid w:val="00821B62"/>
    <w:pPr>
      <w:pBdr>
        <w:bottom w:val="single" w:sz="8" w:space="1" w:color="auto"/>
      </w:pBdr>
    </w:pPr>
    <w:rPr>
      <w:szCs w:val="20"/>
    </w:rPr>
  </w:style>
  <w:style w:type="paragraph" w:customStyle="1" w:styleId="Upozornn">
    <w:name w:val="Upozornění"/>
    <w:basedOn w:val="Normln"/>
    <w:rsid w:val="00821B62"/>
    <w:pPr>
      <w:spacing w:before="120" w:after="120"/>
    </w:pPr>
    <w:rPr>
      <w:i/>
    </w:rPr>
  </w:style>
  <w:style w:type="character" w:customStyle="1" w:styleId="Jmno">
    <w:name w:val="Jméno"/>
    <w:rsid w:val="00821B62"/>
    <w:rPr>
      <w:b/>
      <w:spacing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E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Klášterková Denisa</dc:creator>
  <cp:lastModifiedBy>uzivatel</cp:lastModifiedBy>
  <cp:revision>5</cp:revision>
  <cp:lastPrinted>2019-09-26T08:55:00Z</cp:lastPrinted>
  <dcterms:created xsi:type="dcterms:W3CDTF">2020-09-09T12:45:00Z</dcterms:created>
  <dcterms:modified xsi:type="dcterms:W3CDTF">2020-12-28T12:05:00Z</dcterms:modified>
</cp:coreProperties>
</file>