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9B5" w14:textId="77777777" w:rsidR="008A67FC" w:rsidRPr="00F17142" w:rsidRDefault="008A67FC" w:rsidP="008A67FC">
      <w:pPr>
        <w:pStyle w:val="Tahoma"/>
        <w:rPr>
          <w:rFonts w:asciiTheme="minorHAnsi" w:hAnsiTheme="minorHAnsi" w:cstheme="minorHAnsi"/>
          <w:b/>
          <w:sz w:val="24"/>
          <w:szCs w:val="24"/>
        </w:rPr>
      </w:pPr>
      <w:r w:rsidRPr="00F17142">
        <w:rPr>
          <w:rFonts w:asciiTheme="minorHAnsi" w:hAnsiTheme="minorHAnsi" w:cstheme="minorHAnsi"/>
          <w:b/>
          <w:sz w:val="24"/>
          <w:szCs w:val="24"/>
        </w:rPr>
        <w:t xml:space="preserve">Státní závěrečná zkouška </w:t>
      </w:r>
    </w:p>
    <w:p w14:paraId="672A6659" w14:textId="77777777" w:rsidR="008A67FC" w:rsidRPr="00F17142" w:rsidRDefault="008A67FC" w:rsidP="008A67FC">
      <w:pPr>
        <w:pStyle w:val="Tahoma"/>
        <w:rPr>
          <w:rFonts w:asciiTheme="minorHAnsi" w:hAnsiTheme="minorHAnsi" w:cstheme="minorHAnsi"/>
          <w:b/>
          <w:sz w:val="24"/>
          <w:szCs w:val="24"/>
        </w:rPr>
      </w:pPr>
    </w:p>
    <w:p w14:paraId="25F9A4A2" w14:textId="77777777" w:rsidR="008A67FC" w:rsidRPr="00F17142" w:rsidRDefault="008A67FC" w:rsidP="008A67FC">
      <w:pPr>
        <w:pStyle w:val="Tahoma"/>
        <w:rPr>
          <w:rFonts w:asciiTheme="minorHAnsi" w:hAnsiTheme="minorHAnsi" w:cstheme="minorHAnsi"/>
          <w:b/>
          <w:bCs/>
          <w:sz w:val="24"/>
          <w:szCs w:val="24"/>
        </w:rPr>
      </w:pPr>
      <w:r w:rsidRPr="00F17142">
        <w:rPr>
          <w:rFonts w:asciiTheme="minorHAnsi" w:hAnsiTheme="minorHAnsi" w:cstheme="minorHAnsi"/>
          <w:b/>
          <w:bCs/>
          <w:sz w:val="24"/>
          <w:szCs w:val="24"/>
        </w:rPr>
        <w:t>Sociologická teorie pro občanskou společnost</w:t>
      </w:r>
    </w:p>
    <w:p w14:paraId="0A37501D" w14:textId="77777777" w:rsidR="008A67FC" w:rsidRPr="00F17142" w:rsidRDefault="008A67FC" w:rsidP="008A67FC">
      <w:pPr>
        <w:pStyle w:val="Tahoma"/>
        <w:rPr>
          <w:rFonts w:asciiTheme="minorHAnsi" w:hAnsiTheme="minorHAnsi" w:cstheme="minorHAnsi"/>
          <w:b/>
          <w:sz w:val="24"/>
          <w:szCs w:val="24"/>
        </w:rPr>
      </w:pPr>
    </w:p>
    <w:p w14:paraId="142DF336" w14:textId="77777777" w:rsidR="008A67FC" w:rsidRPr="00F17142" w:rsidRDefault="008A67FC" w:rsidP="008A67FC">
      <w:pPr>
        <w:pStyle w:val="Tahoma"/>
        <w:rPr>
          <w:rFonts w:asciiTheme="minorHAnsi" w:hAnsiTheme="minorHAnsi" w:cstheme="minorHAnsi"/>
          <w:bCs/>
          <w:sz w:val="24"/>
          <w:szCs w:val="24"/>
        </w:rPr>
      </w:pPr>
      <w:r w:rsidRPr="00F17142">
        <w:rPr>
          <w:rFonts w:asciiTheme="minorHAnsi" w:hAnsiTheme="minorHAnsi" w:cstheme="minorHAnsi"/>
          <w:bCs/>
          <w:sz w:val="24"/>
          <w:szCs w:val="24"/>
        </w:rPr>
        <w:t>seznam tematických okruhů a literatury</w:t>
      </w:r>
    </w:p>
    <w:p w14:paraId="5DAB6C7B" w14:textId="77777777" w:rsidR="008A67FC" w:rsidRPr="00F17142" w:rsidRDefault="008A67FC" w:rsidP="008A67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0BB909" w14:textId="7777B197" w:rsidR="008A67FC" w:rsidRPr="00F17142" w:rsidRDefault="008A67FC" w:rsidP="15DAC56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Tento seznam tematických okruhů a povinné literatury je platný pro studenty a studentky, kteří nastoupili do prvního ročníku studia na KSOS ve školním roce </w:t>
      </w:r>
      <w:r w:rsidRPr="00F171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2020-2021</w:t>
      </w:r>
      <w:r w:rsidRPr="00F17142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17BB9F6" w14:textId="77777777" w:rsidR="008A67FC" w:rsidRPr="00F17142" w:rsidRDefault="008A67FC" w:rsidP="008A67F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17142">
        <w:rPr>
          <w:rFonts w:asciiTheme="minorHAnsi" w:hAnsiTheme="minorHAnsi" w:cstheme="minorHAnsi"/>
          <w:i/>
          <w:sz w:val="24"/>
          <w:szCs w:val="24"/>
        </w:rPr>
        <w:t>V případě návratu ke studiu po přerušení určuje platné podmínky zkoušky pro každého studujícího individuálně garant státní zkoušky nebo vedoucí katedry.</w:t>
      </w:r>
    </w:p>
    <w:p w14:paraId="02EB378F" w14:textId="77777777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19B0B9" w14:textId="40C2F530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Zkouška probíhá formou ústního pohovoru o tématech vybraných komisí ze seznamu tematických okruhů. Otázky je třeba zodpovídat především na základě četby ze seznamu povinné literatury. Studující také mají prokázat orientaci v povinné četbě ke kurzům tvořící teoretický blok studia</w:t>
      </w:r>
      <w:r w:rsidR="7538EC67" w:rsidRPr="00F17142">
        <w:rPr>
          <w:rFonts w:asciiTheme="minorHAnsi" w:hAnsiTheme="minorHAnsi" w:cstheme="minorHAnsi"/>
          <w:sz w:val="24"/>
          <w:szCs w:val="24"/>
        </w:rPr>
        <w:t xml:space="preserve"> (</w:t>
      </w:r>
      <w:r w:rsidR="6E2AEAC6" w:rsidRPr="00F17142">
        <w:rPr>
          <w:rFonts w:asciiTheme="minorHAnsi" w:hAnsiTheme="minorHAnsi" w:cstheme="minorHAnsi"/>
          <w:sz w:val="24"/>
          <w:szCs w:val="24"/>
        </w:rPr>
        <w:t xml:space="preserve">Teorie občanské společnosti, </w:t>
      </w:r>
      <w:r w:rsidR="6F71B851" w:rsidRPr="00F17142">
        <w:rPr>
          <w:rFonts w:asciiTheme="minorHAnsi" w:hAnsiTheme="minorHAnsi" w:cstheme="minorHAnsi"/>
          <w:sz w:val="24"/>
          <w:szCs w:val="24"/>
        </w:rPr>
        <w:t>Filantropie a dobrovolnictví, Sociální polit</w:t>
      </w:r>
      <w:r w:rsidR="5EC4C1F0" w:rsidRPr="00F17142">
        <w:rPr>
          <w:rFonts w:asciiTheme="minorHAnsi" w:hAnsiTheme="minorHAnsi" w:cstheme="minorHAnsi"/>
          <w:sz w:val="24"/>
          <w:szCs w:val="24"/>
        </w:rPr>
        <w:t xml:space="preserve">ika a občanská společnost, </w:t>
      </w:r>
      <w:r w:rsidR="7538EC67" w:rsidRPr="00F17142">
        <w:rPr>
          <w:rFonts w:asciiTheme="minorHAnsi" w:hAnsiTheme="minorHAnsi" w:cstheme="minorHAnsi"/>
          <w:sz w:val="24"/>
          <w:szCs w:val="24"/>
        </w:rPr>
        <w:t>Organizační teorie ve výzkumu občanské společnosti)</w:t>
      </w:r>
      <w:r w:rsidRPr="00F17142">
        <w:rPr>
          <w:rFonts w:asciiTheme="minorHAnsi" w:hAnsiTheme="minorHAnsi" w:cstheme="minorHAnsi"/>
          <w:sz w:val="24"/>
          <w:szCs w:val="24"/>
        </w:rPr>
        <w:t xml:space="preserve">. Jako doplněk je možné v odpovědích využívat i další literaturu. </w:t>
      </w:r>
    </w:p>
    <w:p w14:paraId="2C4CE309" w14:textId="2B7A71B7" w:rsidR="008A67FC" w:rsidRPr="00F17142" w:rsidRDefault="008A67FC" w:rsidP="0A297EB7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 xml:space="preserve">Zkouška testuje znalost povinné literatury a dostatečné porozumění základním myšlenkám a teoretickým koncepcím, které v ní jsou formulovány. U některých otázek (zejména tam, kde jde o znalost reálií) se očekává, že studující získají potřebné znalosti vlastní četbou nad rámec seznamu povinné literatury. </w:t>
      </w:r>
    </w:p>
    <w:p w14:paraId="10AED127" w14:textId="6F628C7A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Výkon u zkoušky se hodnotí podle následujících kritérií:</w:t>
      </w:r>
    </w:p>
    <w:p w14:paraId="20CB2693" w14:textId="77777777" w:rsidR="008A67FC" w:rsidRPr="00F17142" w:rsidRDefault="008A67FC" w:rsidP="008A67F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znalost literatury (ze seznamu povinné literatury a popř. i další), porozumění teoretickým koncepcím a pojmům</w:t>
      </w:r>
    </w:p>
    <w:p w14:paraId="2B1A3893" w14:textId="77777777" w:rsidR="008A67FC" w:rsidRPr="00F17142" w:rsidRDefault="008A67FC" w:rsidP="008A67F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schopnost aplikace teoretických koncepcí a pojmů na konkrétní příklady</w:t>
      </w:r>
    </w:p>
    <w:p w14:paraId="1762B74D" w14:textId="77777777" w:rsidR="008A67FC" w:rsidRPr="00F17142" w:rsidRDefault="008A67FC" w:rsidP="008A67F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srozumitelnost, jasná struktura a logičnost odpovědí</w:t>
      </w:r>
    </w:p>
    <w:p w14:paraId="48E0FB7F" w14:textId="77777777" w:rsidR="008A67FC" w:rsidRPr="00F17142" w:rsidRDefault="008A67FC" w:rsidP="008A67F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 xml:space="preserve">samostatnost a přesvědčivost projevu. </w:t>
      </w:r>
    </w:p>
    <w:p w14:paraId="6A05A809" w14:textId="77777777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C22BF0" w14:textId="77777777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Otázky se budou vztahovat ke dvěma nebo více z následujících tematických okruhů.</w:t>
      </w:r>
      <w:r w:rsidRPr="00F17142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</w:p>
    <w:p w14:paraId="38EB438A" w14:textId="77777777" w:rsidR="008A67FC" w:rsidRPr="00F17142" w:rsidRDefault="008A67FC" w:rsidP="008A67FC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 xml:space="preserve">Při zkoušce se poskytuje čas na přípravu na přání studujícího, který se na zkoušku dostaví 30 min. před rozvrhem určeném termínem. </w:t>
      </w:r>
    </w:p>
    <w:p w14:paraId="5A39BBE3" w14:textId="77777777" w:rsidR="008A67FC" w:rsidRPr="00F17142" w:rsidRDefault="008A67FC" w:rsidP="008A67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C8F396" w14:textId="77777777" w:rsidR="008A67FC" w:rsidRPr="00F17142" w:rsidRDefault="008A67FC" w:rsidP="008A67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B1D558" w14:textId="4AC3475B" w:rsidR="0A297EB7" w:rsidRPr="00F17142" w:rsidRDefault="00FC62DD" w:rsidP="0A297EB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7142">
        <w:rPr>
          <w:rFonts w:asciiTheme="minorHAnsi" w:hAnsiTheme="minorHAnsi" w:cstheme="minorHAnsi"/>
          <w:b/>
          <w:bCs/>
          <w:sz w:val="24"/>
          <w:szCs w:val="24"/>
        </w:rPr>
        <w:t xml:space="preserve">TEORIE </w:t>
      </w:r>
      <w:r w:rsidR="00CD5AB4" w:rsidRPr="00F17142">
        <w:rPr>
          <w:rFonts w:asciiTheme="minorHAnsi" w:hAnsiTheme="minorHAnsi" w:cstheme="minorHAnsi"/>
          <w:b/>
          <w:bCs/>
          <w:sz w:val="24"/>
          <w:szCs w:val="24"/>
        </w:rPr>
        <w:t>OBČANSKÉ SPOLEČNOSTI</w:t>
      </w:r>
    </w:p>
    <w:p w14:paraId="40953983" w14:textId="77777777" w:rsidR="00CD5AB4" w:rsidRPr="00F17142" w:rsidRDefault="00CD5AB4" w:rsidP="0A297EB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F453F" w14:textId="7AE61F4B" w:rsidR="4D451CF8" w:rsidRPr="00B704D4" w:rsidRDefault="00FC62DD" w:rsidP="00B704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sz w:val="24"/>
          <w:szCs w:val="24"/>
          <w:lang w:val="cs-CZ"/>
        </w:rPr>
        <w:t>Dějiny ideje občanské společnosti v euro-americkém prostoru. Od antiky (</w:t>
      </w:r>
      <w:proofErr w:type="spellStart"/>
      <w:r w:rsidRPr="00F17142">
        <w:rPr>
          <w:rFonts w:cstheme="minorHAnsi"/>
          <w:sz w:val="24"/>
          <w:szCs w:val="24"/>
          <w:lang w:val="cs-CZ"/>
        </w:rPr>
        <w:t>societas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F17142">
        <w:rPr>
          <w:rFonts w:cstheme="minorHAnsi"/>
          <w:sz w:val="24"/>
          <w:szCs w:val="24"/>
          <w:lang w:val="cs-CZ"/>
        </w:rPr>
        <w:t>civilis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) přes francouzské a skotské osvícenství,  </w:t>
      </w:r>
      <w:proofErr w:type="spellStart"/>
      <w:r w:rsidRPr="00F17142">
        <w:rPr>
          <w:rFonts w:cstheme="minorHAnsi"/>
          <w:sz w:val="24"/>
          <w:szCs w:val="24"/>
          <w:lang w:val="cs-CZ"/>
        </w:rPr>
        <w:t>Tocqueville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, </w:t>
      </w:r>
      <w:proofErr w:type="spellStart"/>
      <w:r w:rsidRPr="00F17142">
        <w:rPr>
          <w:rFonts w:cstheme="minorHAnsi"/>
          <w:sz w:val="24"/>
          <w:szCs w:val="24"/>
          <w:lang w:val="cs-CZ"/>
        </w:rPr>
        <w:t>Hegel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, Marx až do </w:t>
      </w:r>
      <w:r w:rsidR="00CD5AB4" w:rsidRPr="00F17142">
        <w:rPr>
          <w:rFonts w:cstheme="minorHAnsi"/>
          <w:sz w:val="24"/>
          <w:szCs w:val="24"/>
          <w:lang w:val="cs-CZ"/>
        </w:rPr>
        <w:t>19. století</w:t>
      </w:r>
      <w:r w:rsidRPr="00F17142">
        <w:rPr>
          <w:rFonts w:cstheme="minorHAnsi"/>
          <w:sz w:val="24"/>
          <w:szCs w:val="24"/>
          <w:lang w:val="cs-CZ"/>
        </w:rPr>
        <w:t>.</w:t>
      </w:r>
      <w:r w:rsidRPr="00F17142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F17142">
        <w:rPr>
          <w:rFonts w:cstheme="minorHAnsi"/>
          <w:sz w:val="24"/>
          <w:szCs w:val="24"/>
          <w:lang w:val="cs-CZ"/>
        </w:rPr>
        <w:t>Rozdíly v tom,</w:t>
      </w:r>
      <w:r w:rsidRPr="00F17142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F17142">
        <w:rPr>
          <w:rFonts w:cstheme="minorHAnsi"/>
          <w:sz w:val="24"/>
          <w:szCs w:val="24"/>
          <w:lang w:val="cs-CZ"/>
        </w:rPr>
        <w:t xml:space="preserve">koho zahrnovala občanská společnost v jednotlivých pojetích. Vývoj OS od distinkce vůči přirozenému stavu k distinkci vůči státu a trhu. (Minimalisté, maximalisté, </w:t>
      </w:r>
      <w:proofErr w:type="spellStart"/>
      <w:r w:rsidRPr="00F17142">
        <w:rPr>
          <w:rFonts w:cstheme="minorHAnsi"/>
          <w:sz w:val="24"/>
          <w:szCs w:val="24"/>
          <w:lang w:val="cs-CZ"/>
        </w:rPr>
        <w:t>generalisté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) Vývoj pozice OS vůči státu v historickém kontextu. Jak se vyvíjelo pojetí veřejné versus soukromé, reprezentativní veřejnost a </w:t>
      </w:r>
      <w:proofErr w:type="spellStart"/>
      <w:r w:rsidRPr="00F17142">
        <w:rPr>
          <w:rFonts w:cstheme="minorHAnsi"/>
          <w:sz w:val="24"/>
          <w:szCs w:val="24"/>
          <w:lang w:val="cs-CZ"/>
        </w:rPr>
        <w:t>Bürgerliche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F17142">
        <w:rPr>
          <w:rFonts w:cstheme="minorHAnsi"/>
          <w:sz w:val="24"/>
          <w:szCs w:val="24"/>
          <w:lang w:val="cs-CZ"/>
        </w:rPr>
        <w:t>Gesselschaft</w:t>
      </w:r>
      <w:proofErr w:type="spellEnd"/>
      <w:r w:rsidRPr="00F17142">
        <w:rPr>
          <w:rFonts w:cstheme="minorHAnsi"/>
          <w:sz w:val="24"/>
          <w:szCs w:val="24"/>
          <w:lang w:val="cs-CZ"/>
        </w:rPr>
        <w:t>.</w:t>
      </w:r>
      <w:r w:rsidR="4D451CF8" w:rsidRPr="00F17142">
        <w:rPr>
          <w:rFonts w:cstheme="minorHAnsi"/>
          <w:sz w:val="24"/>
          <w:szCs w:val="24"/>
          <w:lang w:val="cs-CZ"/>
        </w:rPr>
        <w:br/>
      </w:r>
      <w:r w:rsidR="4D451CF8" w:rsidRPr="00F17142">
        <w:rPr>
          <w:rFonts w:eastAsia="Times New Roman" w:cstheme="minorHAnsi"/>
          <w:sz w:val="24"/>
          <w:szCs w:val="24"/>
          <w:lang w:val="cs-CZ"/>
        </w:rPr>
        <w:lastRenderedPageBreak/>
        <w:t xml:space="preserve"> </w:t>
      </w:r>
      <w:r w:rsidR="4D451CF8" w:rsidRPr="00F17142">
        <w:rPr>
          <w:rFonts w:cstheme="minorHAnsi"/>
          <w:sz w:val="24"/>
          <w:szCs w:val="24"/>
          <w:lang w:val="cs-CZ"/>
        </w:rPr>
        <w:br/>
      </w:r>
      <w:r w:rsidR="007C7A14" w:rsidRPr="00F17142">
        <w:rPr>
          <w:rFonts w:eastAsia="Times New Roman" w:cstheme="minorHAnsi"/>
          <w:sz w:val="24"/>
          <w:szCs w:val="24"/>
          <w:lang w:val="cs-CZ"/>
        </w:rPr>
        <w:t>Zdroje: M</w:t>
      </w:r>
      <w:r w:rsidR="007C7A14" w:rsidRPr="00F17142">
        <w:rPr>
          <w:rFonts w:cstheme="minorHAnsi"/>
          <w:sz w:val="24"/>
          <w:szCs w:val="24"/>
          <w:lang w:val="cs-CZ"/>
        </w:rPr>
        <w:t>ü</w:t>
      </w:r>
      <w:r w:rsidR="4D451CF8" w:rsidRPr="00F17142">
        <w:rPr>
          <w:rFonts w:eastAsia="Times New Roman" w:cstheme="minorHAnsi"/>
          <w:sz w:val="24"/>
          <w:szCs w:val="24"/>
          <w:lang w:val="cs-CZ"/>
        </w:rPr>
        <w:t xml:space="preserve">ller, </w:t>
      </w:r>
      <w:proofErr w:type="spellStart"/>
      <w:r w:rsidR="4D451CF8" w:rsidRPr="00F17142">
        <w:rPr>
          <w:rFonts w:eastAsia="Times New Roman" w:cstheme="minorHAnsi"/>
          <w:sz w:val="24"/>
          <w:szCs w:val="24"/>
          <w:lang w:val="cs-CZ"/>
        </w:rPr>
        <w:t>Kaldor</w:t>
      </w:r>
      <w:proofErr w:type="spellEnd"/>
      <w:r w:rsidR="4D451CF8" w:rsidRPr="00F17142">
        <w:rPr>
          <w:rFonts w:eastAsia="Times New Roman" w:cstheme="minorHAnsi"/>
          <w:sz w:val="24"/>
          <w:szCs w:val="24"/>
          <w:lang w:val="cs-CZ"/>
        </w:rPr>
        <w:t>, Habermas</w:t>
      </w:r>
      <w:r w:rsidR="00B704D4">
        <w:rPr>
          <w:rFonts w:eastAsia="Times New Roman" w:cstheme="minorHAnsi"/>
          <w:sz w:val="24"/>
          <w:szCs w:val="24"/>
          <w:lang w:val="cs-CZ"/>
        </w:rPr>
        <w:t xml:space="preserve"> a další</w:t>
      </w:r>
    </w:p>
    <w:p w14:paraId="694B68E2" w14:textId="77777777" w:rsidR="00B704D4" w:rsidRPr="00B704D4" w:rsidRDefault="00B704D4" w:rsidP="00B704D4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00F7CC6F" w14:textId="3D6A704D" w:rsidR="00CD5AB4" w:rsidRPr="00F17142" w:rsidRDefault="00CD5AB4" w:rsidP="00CD5AB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sz w:val="24"/>
          <w:szCs w:val="24"/>
          <w:lang w:val="cs-CZ"/>
        </w:rPr>
        <w:t xml:space="preserve">Občanská společnost ve 20 a 21. Století. Vývoj konceptu OS a kritické interpretace pojmu z pohledu různých politických a státních zřízení vč. mezinárodních vlivů. Aktivistická, neoliberální a postmodernistická verze OS, OS a kapitalismus, komunismus a postkomunismus, demokracie. OS a konkurenční koncepty: nacionalismus, republikanismus, socialismus a libertarianismus. OS a otázka </w:t>
      </w:r>
      <w:proofErr w:type="spellStart"/>
      <w:r w:rsidRPr="00F17142">
        <w:rPr>
          <w:rFonts w:cstheme="minorHAnsi"/>
          <w:sz w:val="24"/>
          <w:szCs w:val="24"/>
          <w:lang w:val="cs-CZ"/>
        </w:rPr>
        <w:t>evropocentrismu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. OS a otázka </w:t>
      </w:r>
      <w:proofErr w:type="spellStart"/>
      <w:r w:rsidRPr="00F17142">
        <w:rPr>
          <w:rFonts w:cstheme="minorHAnsi"/>
          <w:sz w:val="24"/>
          <w:szCs w:val="24"/>
          <w:lang w:val="cs-CZ"/>
        </w:rPr>
        <w:t>gendru</w:t>
      </w:r>
      <w:proofErr w:type="spellEnd"/>
      <w:r w:rsidRPr="00F17142">
        <w:rPr>
          <w:rFonts w:cstheme="minorHAnsi"/>
          <w:sz w:val="24"/>
          <w:szCs w:val="24"/>
          <w:lang w:val="cs-CZ"/>
        </w:rPr>
        <w:t>.</w:t>
      </w:r>
    </w:p>
    <w:p w14:paraId="376319BC" w14:textId="77777777" w:rsidR="00CD5AB4" w:rsidRPr="00F17142" w:rsidRDefault="00CD5AB4" w:rsidP="00CD5AB4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2BFFA604" w14:textId="1EBD616E" w:rsidR="00CD5AB4" w:rsidRPr="00F17142" w:rsidRDefault="00CD5AB4" w:rsidP="00CD5AB4">
      <w:pPr>
        <w:pStyle w:val="Odstavecseseznamem"/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sz w:val="24"/>
          <w:szCs w:val="24"/>
          <w:lang w:val="cs-CZ"/>
        </w:rPr>
        <w:t xml:space="preserve">Zdroje: </w:t>
      </w:r>
      <w:proofErr w:type="spellStart"/>
      <w:r w:rsidRPr="00F17142">
        <w:rPr>
          <w:rFonts w:cstheme="minorHAnsi"/>
          <w:sz w:val="24"/>
          <w:szCs w:val="24"/>
          <w:lang w:val="cs-CZ"/>
        </w:rPr>
        <w:t>Kaldor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, </w:t>
      </w:r>
      <w:proofErr w:type="spellStart"/>
      <w:r w:rsidRPr="00F17142">
        <w:rPr>
          <w:rFonts w:cstheme="minorHAnsi"/>
          <w:sz w:val="24"/>
          <w:szCs w:val="24"/>
          <w:lang w:val="cs-CZ"/>
        </w:rPr>
        <w:t>Walzer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, </w:t>
      </w:r>
      <w:proofErr w:type="spellStart"/>
      <w:r w:rsidRPr="00F17142">
        <w:rPr>
          <w:rFonts w:cstheme="minorHAnsi"/>
          <w:sz w:val="24"/>
          <w:szCs w:val="24"/>
          <w:lang w:val="cs-CZ"/>
        </w:rPr>
        <w:t>Rosenblum</w:t>
      </w:r>
      <w:proofErr w:type="spellEnd"/>
      <w:r w:rsidRPr="00F17142">
        <w:rPr>
          <w:rFonts w:cstheme="minorHAnsi"/>
          <w:sz w:val="24"/>
          <w:szCs w:val="24"/>
          <w:lang w:val="cs-CZ"/>
        </w:rPr>
        <w:t xml:space="preserve">, </w:t>
      </w:r>
      <w:proofErr w:type="spellStart"/>
      <w:r w:rsidRPr="00F17142">
        <w:rPr>
          <w:rFonts w:cstheme="minorHAnsi"/>
          <w:sz w:val="24"/>
          <w:szCs w:val="24"/>
          <w:lang w:val="cs-CZ"/>
        </w:rPr>
        <w:t>Lewis</w:t>
      </w:r>
      <w:proofErr w:type="spellEnd"/>
      <w:r w:rsidR="007C7A14" w:rsidRPr="00F17142">
        <w:rPr>
          <w:rFonts w:cstheme="minorHAnsi"/>
          <w:sz w:val="24"/>
          <w:szCs w:val="24"/>
          <w:lang w:val="cs-CZ"/>
        </w:rPr>
        <w:t xml:space="preserve"> a další.</w:t>
      </w:r>
    </w:p>
    <w:p w14:paraId="700C0964" w14:textId="18D14069" w:rsidR="00CD5AB4" w:rsidRPr="00F17142" w:rsidRDefault="00CD5AB4" w:rsidP="00CD5AB4">
      <w:pPr>
        <w:pStyle w:val="Odstavecseseznamem"/>
        <w:rPr>
          <w:rFonts w:cstheme="minorHAnsi"/>
          <w:sz w:val="24"/>
          <w:szCs w:val="24"/>
          <w:lang w:val="cs-CZ"/>
        </w:rPr>
      </w:pPr>
    </w:p>
    <w:p w14:paraId="7F151036" w14:textId="4A9B318A" w:rsidR="00CD5AB4" w:rsidRPr="00F17142" w:rsidRDefault="00CD5AB4" w:rsidP="00CD5AB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eastAsia="Times New Roman" w:cstheme="minorHAnsi"/>
          <w:sz w:val="24"/>
          <w:szCs w:val="24"/>
          <w:lang w:val="cs-CZ"/>
        </w:rPr>
        <w:t xml:space="preserve">Formování veřejného zájmu a OS. Vznik veřejné sféry. Veřejná sféra a sociální hnutí – historie a vývoj (Stará a nová sociální hnutí). Sociální kapitál.  </w:t>
      </w:r>
    </w:p>
    <w:p w14:paraId="3EC84F34" w14:textId="25935017" w:rsidR="00CD5AB4" w:rsidRPr="00F17142" w:rsidRDefault="00CD5AB4" w:rsidP="00CD5AB4">
      <w:pPr>
        <w:pStyle w:val="Odstavecseseznamem"/>
        <w:rPr>
          <w:rFonts w:eastAsia="Times New Roman" w:cstheme="minorHAnsi"/>
          <w:sz w:val="24"/>
          <w:szCs w:val="24"/>
          <w:lang w:val="cs-CZ"/>
        </w:rPr>
      </w:pPr>
    </w:p>
    <w:p w14:paraId="1F743FCD" w14:textId="3E2E4642" w:rsidR="00CD5AB4" w:rsidRPr="00F17142" w:rsidRDefault="00CD5AB4" w:rsidP="00CD5AB4">
      <w:pPr>
        <w:pStyle w:val="Odstavecseseznamem"/>
        <w:rPr>
          <w:rFonts w:cstheme="minorHAnsi"/>
          <w:sz w:val="24"/>
          <w:szCs w:val="24"/>
          <w:lang w:val="cs-CZ"/>
        </w:rPr>
      </w:pPr>
      <w:r w:rsidRPr="00F17142">
        <w:rPr>
          <w:rFonts w:eastAsia="Times New Roman" w:cstheme="minorHAnsi"/>
          <w:sz w:val="24"/>
          <w:szCs w:val="24"/>
          <w:lang w:val="cs-CZ"/>
        </w:rPr>
        <w:t xml:space="preserve">Zdroje: </w:t>
      </w:r>
      <w:proofErr w:type="spellStart"/>
      <w:r w:rsidRPr="00F17142">
        <w:rPr>
          <w:rFonts w:eastAsia="Times New Roman" w:cstheme="minorHAnsi"/>
          <w:sz w:val="24"/>
          <w:szCs w:val="24"/>
          <w:lang w:val="cs-CZ"/>
        </w:rPr>
        <w:t>Putnam</w:t>
      </w:r>
      <w:proofErr w:type="spellEnd"/>
      <w:r w:rsidRPr="00F17142">
        <w:rPr>
          <w:rFonts w:eastAsia="Times New Roman" w:cstheme="minorHAnsi"/>
          <w:sz w:val="24"/>
          <w:szCs w:val="24"/>
          <w:lang w:val="cs-CZ"/>
        </w:rPr>
        <w:t>, Barša a Císař, Habermas a další.</w:t>
      </w:r>
    </w:p>
    <w:p w14:paraId="75E2D9D5" w14:textId="1194271F" w:rsidR="4D451CF8" w:rsidRPr="00F17142" w:rsidRDefault="4D451CF8" w:rsidP="00CD5AB4">
      <w:pPr>
        <w:pStyle w:val="Odstavecseseznamem"/>
        <w:jc w:val="both"/>
        <w:rPr>
          <w:rFonts w:eastAsiaTheme="minorEastAsia" w:cstheme="minorHAnsi"/>
          <w:sz w:val="24"/>
          <w:szCs w:val="24"/>
          <w:lang w:val="cs-CZ"/>
        </w:rPr>
      </w:pPr>
      <w:r w:rsidRPr="00F17142">
        <w:rPr>
          <w:rFonts w:eastAsia="Times New Roman" w:cstheme="minorHAnsi"/>
          <w:sz w:val="24"/>
          <w:szCs w:val="24"/>
          <w:lang w:val="cs-CZ"/>
        </w:rPr>
        <w:t xml:space="preserve"> </w:t>
      </w:r>
    </w:p>
    <w:p w14:paraId="356C114A" w14:textId="0EDE65D2" w:rsidR="4D451CF8" w:rsidRPr="00F17142" w:rsidRDefault="00CD5AB4" w:rsidP="007C7A1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sz w:val="24"/>
          <w:szCs w:val="24"/>
          <w:lang w:val="cs-CZ"/>
        </w:rPr>
        <w:t>Problematika soudobého výkladu OS. OS a globalizace. OS a kritika převládajících diskurzů OS mimo euroatlantický prostor. OS a postkomunismus.</w:t>
      </w:r>
      <w:r w:rsidR="4D451CF8" w:rsidRPr="00F17142">
        <w:rPr>
          <w:rFonts w:cstheme="minorHAnsi"/>
          <w:sz w:val="24"/>
          <w:szCs w:val="24"/>
          <w:lang w:val="cs-CZ"/>
        </w:rPr>
        <w:br/>
      </w:r>
      <w:r w:rsidR="4D451CF8" w:rsidRPr="00F17142">
        <w:rPr>
          <w:rFonts w:eastAsia="Times New Roman" w:cstheme="minorHAnsi"/>
          <w:sz w:val="24"/>
          <w:szCs w:val="24"/>
          <w:lang w:val="cs-CZ"/>
        </w:rPr>
        <w:t xml:space="preserve"> </w:t>
      </w:r>
      <w:r w:rsidR="4D451CF8" w:rsidRPr="00F17142">
        <w:rPr>
          <w:rFonts w:cstheme="minorHAnsi"/>
          <w:sz w:val="24"/>
          <w:szCs w:val="24"/>
          <w:lang w:val="cs-CZ"/>
        </w:rPr>
        <w:br/>
      </w:r>
      <w:r w:rsidR="4D451CF8" w:rsidRPr="00F17142">
        <w:rPr>
          <w:rFonts w:eastAsia="Times New Roman" w:cstheme="minorHAnsi"/>
          <w:sz w:val="24"/>
          <w:szCs w:val="24"/>
          <w:lang w:val="cs-CZ"/>
        </w:rPr>
        <w:t xml:space="preserve">Zdroj: </w:t>
      </w:r>
      <w:proofErr w:type="spellStart"/>
      <w:r w:rsidR="4D451CF8" w:rsidRPr="00F17142">
        <w:rPr>
          <w:rFonts w:eastAsia="Times New Roman" w:cstheme="minorHAnsi"/>
          <w:sz w:val="24"/>
          <w:szCs w:val="24"/>
          <w:lang w:val="cs-CZ"/>
        </w:rPr>
        <w:t>Kaldor</w:t>
      </w:r>
      <w:proofErr w:type="spellEnd"/>
      <w:r w:rsidR="4D451CF8" w:rsidRPr="00F17142">
        <w:rPr>
          <w:rFonts w:eastAsia="Times New Roman" w:cstheme="minorHAnsi"/>
          <w:sz w:val="24"/>
          <w:szCs w:val="24"/>
          <w:lang w:val="cs-CZ"/>
        </w:rPr>
        <w:t xml:space="preserve">, Barša a Císař, Havel, </w:t>
      </w:r>
      <w:proofErr w:type="spellStart"/>
      <w:r w:rsidR="4D451CF8" w:rsidRPr="00F17142">
        <w:rPr>
          <w:rFonts w:eastAsia="Times New Roman" w:cstheme="minorHAnsi"/>
          <w:sz w:val="24"/>
          <w:szCs w:val="24"/>
          <w:lang w:val="cs-CZ"/>
        </w:rPr>
        <w:t>Michnik</w:t>
      </w:r>
      <w:proofErr w:type="spellEnd"/>
      <w:r w:rsidR="4D451CF8" w:rsidRPr="00F17142">
        <w:rPr>
          <w:rFonts w:eastAsia="Times New Roman" w:cstheme="minorHAnsi"/>
          <w:sz w:val="24"/>
          <w:szCs w:val="24"/>
          <w:lang w:val="cs-CZ"/>
        </w:rPr>
        <w:t>, Benda</w:t>
      </w:r>
      <w:r w:rsidR="007C7A14" w:rsidRPr="00F17142">
        <w:rPr>
          <w:rFonts w:eastAsia="Times New Roman" w:cstheme="minorHAnsi"/>
          <w:sz w:val="24"/>
          <w:szCs w:val="24"/>
          <w:lang w:val="cs-CZ"/>
        </w:rPr>
        <w:t xml:space="preserve">, </w:t>
      </w:r>
      <w:proofErr w:type="spellStart"/>
      <w:r w:rsidR="007C7A14" w:rsidRPr="00F17142">
        <w:rPr>
          <w:rFonts w:eastAsia="Times New Roman" w:cstheme="minorHAnsi"/>
          <w:sz w:val="24"/>
          <w:szCs w:val="24"/>
          <w:lang w:val="cs-CZ"/>
        </w:rPr>
        <w:t>Gagyi</w:t>
      </w:r>
      <w:proofErr w:type="spellEnd"/>
      <w:r w:rsidR="4D451CF8" w:rsidRPr="00F17142">
        <w:rPr>
          <w:rFonts w:eastAsia="Times New Roman" w:cstheme="minorHAnsi"/>
          <w:sz w:val="24"/>
          <w:szCs w:val="24"/>
          <w:lang w:val="cs-CZ"/>
        </w:rPr>
        <w:t xml:space="preserve"> a další.</w:t>
      </w:r>
    </w:p>
    <w:p w14:paraId="5A58B0E0" w14:textId="387628D5" w:rsidR="673DB8C9" w:rsidRPr="00F17142" w:rsidRDefault="673DB8C9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Literatura:</w:t>
      </w:r>
    </w:p>
    <w:p w14:paraId="2A3C73FD" w14:textId="1A6DC957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KALDOR, M. 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2003.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Global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 xml:space="preserve"> Civil Society: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An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Answer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 xml:space="preserve"> to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War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. Cambridge: Polity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Press</w:t>
      </w:r>
      <w:proofErr w:type="spellEnd"/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,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str. 1-50.</w:t>
      </w:r>
    </w:p>
    <w:p w14:paraId="7E6BF5A6" w14:textId="5E344658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BARŠA, P.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, 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CÍSÁŘ, O. 2004. 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T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eorie nových sociálních hnutí. In </w:t>
      </w:r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Levice v postrevoluční době.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Brno: CDK, 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103-137.</w:t>
      </w:r>
    </w:p>
    <w:p w14:paraId="548E81CD" w14:textId="53330113" w:rsidR="6E24439B" w:rsidRPr="00F17142" w:rsidRDefault="6E24439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BARŠA, P. a CÍSÁŘ, O., 2004. Globální občanská společnost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In Levice v postrevoluční době. Brno: CDK, s. 164-180.</w:t>
      </w:r>
    </w:p>
    <w:p w14:paraId="727177BE" w14:textId="5D250364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MÜLLER, K. 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2002. </w:t>
      </w:r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Češi a občanská společnost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. Praha: Triton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, 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s. 13-88.</w:t>
      </w:r>
    </w:p>
    <w:p w14:paraId="70F72A1F" w14:textId="6EBD330C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WALZER, M. 1995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Concept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of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Civil Society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Walzer</w:t>
      </w:r>
      <w:proofErr w:type="spellEnd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M.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ed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.). </w:t>
      </w:r>
      <w:proofErr w:type="spellStart"/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Toward</w:t>
      </w:r>
      <w:proofErr w:type="spellEnd"/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 a </w:t>
      </w:r>
      <w:proofErr w:type="spellStart"/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Global</w:t>
      </w:r>
      <w:proofErr w:type="spellEnd"/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 Civil Society.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Providence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Berghahn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Books</w:t>
      </w:r>
      <w:proofErr w:type="spellEnd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s.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7-27. </w:t>
      </w:r>
    </w:p>
    <w:p w14:paraId="1349DE32" w14:textId="32AB5CA3" w:rsidR="6E24439B" w:rsidRPr="00F17142" w:rsidRDefault="6E24439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sz w:val="24"/>
          <w:szCs w:val="24"/>
        </w:rPr>
        <w:t>PUTNAM,</w:t>
      </w:r>
      <w:r w:rsidR="00802055"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sz w:val="24"/>
          <w:szCs w:val="24"/>
        </w:rPr>
        <w:t>D.</w:t>
      </w:r>
      <w:r w:rsidR="00802055"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R. 1995. Bowling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Alone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America‘s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Declining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Social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Capital</w:t>
      </w:r>
      <w:proofErr w:type="spellEnd"/>
      <w:r w:rsidR="00802055" w:rsidRPr="00F17142">
        <w:rPr>
          <w:rFonts w:asciiTheme="minorHAnsi" w:eastAsia="Calibri" w:hAnsiTheme="minorHAnsi" w:cstheme="minorHAnsi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sz w:val="24"/>
          <w:szCs w:val="24"/>
        </w:rPr>
        <w:t>Journal</w:t>
      </w:r>
      <w:proofErr w:type="spellEnd"/>
      <w:r w:rsidRPr="00F1714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sz w:val="24"/>
          <w:szCs w:val="24"/>
        </w:rPr>
        <w:t>of</w:t>
      </w:r>
      <w:proofErr w:type="spellEnd"/>
      <w:r w:rsidRPr="00F1714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sz w:val="24"/>
          <w:szCs w:val="24"/>
        </w:rPr>
        <w:t>Democracy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6 (1)</w:t>
      </w:r>
      <w:r w:rsidR="00802055" w:rsidRPr="00F17142">
        <w:rPr>
          <w:rFonts w:asciiTheme="minorHAnsi" w:eastAsia="Calibri" w:hAnsiTheme="minorHAnsi" w:cstheme="minorHAnsi"/>
          <w:sz w:val="24"/>
          <w:szCs w:val="24"/>
        </w:rPr>
        <w:t>, s.</w:t>
      </w:r>
      <w:r w:rsidRPr="00F17142">
        <w:rPr>
          <w:rFonts w:asciiTheme="minorHAnsi" w:eastAsia="Calibri" w:hAnsiTheme="minorHAnsi" w:cstheme="minorHAnsi"/>
          <w:sz w:val="24"/>
          <w:szCs w:val="24"/>
        </w:rPr>
        <w:t>65-78</w:t>
      </w:r>
    </w:p>
    <w:p w14:paraId="13FCF2E8" w14:textId="1D62D0A9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PUTNAM, D. R. 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1993.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Making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Democracy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Work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Princeton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: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Princeton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University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Press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, s. 163 -185. </w:t>
      </w:r>
    </w:p>
    <w:p w14:paraId="75968552" w14:textId="018D5FC1" w:rsidR="00802055" w:rsidRPr="00F17142" w:rsidRDefault="6E24439B" w:rsidP="46BEEA59">
      <w:pPr>
        <w:jc w:val="both"/>
        <w:rPr>
          <w:rFonts w:asciiTheme="minorHAnsi" w:eastAsia="Calibri" w:hAnsiTheme="minorHAnsi" w:cstheme="minorHAnsi"/>
          <w:color w:val="343A40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HAVEL, V.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1999.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i/>
          <w:color w:val="343A40"/>
          <w:sz w:val="24"/>
          <w:szCs w:val="24"/>
        </w:rPr>
        <w:t>Myšlenky Václava Havla a koncept občanské společnosti.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r w:rsidR="00F17142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Projev prezidenta republiky Václava Havla na sympóziu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Macalester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College</w:t>
      </w:r>
      <w:proofErr w:type="spellEnd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, Minneapolis/</w:t>
      </w:r>
      <w:proofErr w:type="spellStart"/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St.Paul</w:t>
      </w:r>
      <w:proofErr w:type="spellEnd"/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.</w:t>
      </w:r>
    </w:p>
    <w:p w14:paraId="3C722329" w14:textId="04CDC0A9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ROSENBLUM, N.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2002.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Feminist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Perspectives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on Civil Society and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Government</w:t>
      </w:r>
      <w:proofErr w:type="spellEnd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 Nancy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Rosenblum</w:t>
      </w:r>
      <w:proofErr w:type="spellEnd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N.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Post</w:t>
      </w:r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proofErr w:type="gramStart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R.C.</w:t>
      </w:r>
      <w:proofErr w:type="gram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eds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.). </w:t>
      </w:r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Civil Society and </w:t>
      </w:r>
      <w:proofErr w:type="spellStart"/>
      <w:r w:rsidRPr="00F17142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Government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Princeton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Princeton</w:t>
      </w:r>
      <w:proofErr w:type="spellEnd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University </w:t>
      </w:r>
      <w:proofErr w:type="spellStart"/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Press</w:t>
      </w:r>
      <w:proofErr w:type="spellEnd"/>
      <w:r w:rsidR="00802055"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Pr="00F1714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s. 151-178.</w:t>
      </w:r>
    </w:p>
    <w:p w14:paraId="24665DD1" w14:textId="2AAFC43C" w:rsidR="6E24439B" w:rsidRPr="00F17142" w:rsidRDefault="6E24439B" w:rsidP="46BEEA59">
      <w:pPr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HABERMAS, J. 2000.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Propedeutické vymezení typu občanské veřejnosti.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§§ 1-3. In </w:t>
      </w:r>
      <w:r w:rsidRPr="00F17142">
        <w:rPr>
          <w:rFonts w:asciiTheme="minorHAnsi" w:eastAsia="Calibri" w:hAnsiTheme="minorHAnsi" w:cstheme="minorHAnsi"/>
          <w:i/>
          <w:iCs/>
          <w:color w:val="343A40"/>
          <w:sz w:val="24"/>
          <w:szCs w:val="24"/>
        </w:rPr>
        <w:t>Strukturální přeměna veřejnosti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 xml:space="preserve">. Praha: FILOSOFIA, </w:t>
      </w:r>
      <w:r w:rsidR="00802055"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s.</w:t>
      </w:r>
      <w:r w:rsidRPr="00F17142">
        <w:rPr>
          <w:rFonts w:asciiTheme="minorHAnsi" w:eastAsia="Calibri" w:hAnsiTheme="minorHAnsi" w:cstheme="minorHAnsi"/>
          <w:color w:val="343A40"/>
          <w:sz w:val="24"/>
          <w:szCs w:val="24"/>
        </w:rPr>
        <w:t>55-86.</w:t>
      </w:r>
    </w:p>
    <w:p w14:paraId="4243E0BC" w14:textId="1A1D6C57" w:rsidR="6E24439B" w:rsidRPr="00F17142" w:rsidRDefault="6E24439B" w:rsidP="0080205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HABERMAS, J. 1995. New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Social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Movements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In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Redclift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, M.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Woodgate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, G. (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eds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.).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The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Sociology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of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the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Environment</w:t>
      </w:r>
      <w:proofErr w:type="spellEnd"/>
      <w:r w:rsidR="00802055"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.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Aldershot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: Edward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Elgar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Publishing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,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(Vol. 3), 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s. 421-425.</w:t>
      </w:r>
    </w:p>
    <w:p w14:paraId="1DC3B5F2" w14:textId="093BB69C" w:rsidR="6E24439B" w:rsidRPr="00F17142" w:rsidRDefault="6E24439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lastRenderedPageBreak/>
        <w:t xml:space="preserve">MICHNIK, A., 1987. A New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Evolutionism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In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Michnik</w:t>
      </w:r>
      <w:proofErr w:type="spellEnd"/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, A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Letters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from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Prison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and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Other</w:t>
      </w:r>
      <w:proofErr w:type="spellEnd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Essays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Berkeley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: University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of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California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Press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, </w:t>
      </w:r>
      <w:r w:rsidR="00802055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135-148.</w:t>
      </w:r>
    </w:p>
    <w:p w14:paraId="24782EF2" w14:textId="52FCF5AF" w:rsidR="6E24439B" w:rsidRPr="00CB0B51" w:rsidRDefault="6E24439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GAGYI, A</w:t>
      </w:r>
      <w:r w:rsidR="00802055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., </w:t>
      </w:r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IVANCHEVA</w:t>
      </w:r>
      <w:r w:rsidR="00802055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M</w:t>
      </w:r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802055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2019.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reinvention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of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‘civil society’: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transnational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conceptions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of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development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in East-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Central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Europe</w:t>
      </w:r>
      <w:proofErr w:type="spellEnd"/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 </w:t>
      </w:r>
      <w:proofErr w:type="spellStart"/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McC</w:t>
      </w:r>
      <w:r w:rsid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rea</w:t>
      </w:r>
      <w:proofErr w:type="spellEnd"/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N., </w:t>
      </w:r>
      <w:proofErr w:type="spellStart"/>
      <w:r w:rsid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Finnegan</w:t>
      </w:r>
      <w:proofErr w:type="spellEnd"/>
      <w:r w:rsid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eds</w:t>
      </w:r>
      <w:proofErr w:type="spellEnd"/>
      <w:r w:rsid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.)</w:t>
      </w:r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F. </w:t>
      </w:r>
      <w:proofErr w:type="spellStart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>Funding</w:t>
      </w:r>
      <w:proofErr w:type="spellEnd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>power</w:t>
      </w:r>
      <w:proofErr w:type="spellEnd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>community</w:t>
      </w:r>
      <w:proofErr w:type="spellEnd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B0B51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>development</w:t>
      </w:r>
      <w:proofErr w:type="spellEnd"/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575DE7" w:rsidRPr="00CB0B51">
        <w:rPr>
          <w:rFonts w:asciiTheme="minorHAnsi" w:hAnsiTheme="minorHAnsi" w:cstheme="minorHAnsi"/>
          <w:color w:val="000000"/>
          <w:spacing w:val="-5"/>
          <w:sz w:val="24"/>
          <w:szCs w:val="24"/>
          <w:shd w:val="clear" w:color="auto" w:fill="FFFFFF"/>
        </w:rPr>
        <w:t xml:space="preserve">Bristol, UK; Chicago, IL, USA: Bristol University </w:t>
      </w:r>
      <w:proofErr w:type="spellStart"/>
      <w:r w:rsidR="00575DE7" w:rsidRPr="00CB0B51">
        <w:rPr>
          <w:rFonts w:asciiTheme="minorHAnsi" w:hAnsiTheme="minorHAnsi" w:cstheme="minorHAnsi"/>
          <w:color w:val="000000"/>
          <w:spacing w:val="-5"/>
          <w:sz w:val="24"/>
          <w:szCs w:val="24"/>
          <w:shd w:val="clear" w:color="auto" w:fill="FFFFFF"/>
        </w:rPr>
        <w:t>Press</w:t>
      </w:r>
      <w:proofErr w:type="spellEnd"/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</w:t>
      </w:r>
      <w:r w:rsidR="00802055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s.</w:t>
      </w:r>
      <w:r w:rsidR="00575DE7"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CB0B5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55-68.</w:t>
      </w:r>
    </w:p>
    <w:p w14:paraId="3957791A" w14:textId="53158C1F" w:rsidR="6E24439B" w:rsidRPr="00F17142" w:rsidRDefault="6E24439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>CÍSAŘ, O., NAVRÁTIL,</w:t>
      </w:r>
      <w:r w:rsidR="00267E4C"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 xml:space="preserve"> J.,</w:t>
      </w:r>
      <w:r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 xml:space="preserve"> VRÁBLÍKOVÁ</w:t>
      </w:r>
      <w:r w:rsidR="00267E4C"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>, K</w:t>
      </w:r>
      <w:r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 xml:space="preserve">. 2011. Staří, noví, radikální: politický aktivismus v České republice očima teorie sociálních hnutí. </w:t>
      </w:r>
      <w:r w:rsidRPr="00F17142">
        <w:rPr>
          <w:rFonts w:asciiTheme="minorHAnsi" w:eastAsia="Calibri" w:hAnsiTheme="minorHAnsi" w:cstheme="minorHAnsi"/>
          <w:i/>
          <w:iCs/>
          <w:color w:val="1D1D1D"/>
          <w:sz w:val="24"/>
          <w:szCs w:val="24"/>
        </w:rPr>
        <w:t xml:space="preserve">Sociologický časopis / Czech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1D1D1D"/>
          <w:sz w:val="24"/>
          <w:szCs w:val="24"/>
        </w:rPr>
        <w:t>Sociological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1D1D1D"/>
          <w:sz w:val="24"/>
          <w:szCs w:val="24"/>
        </w:rPr>
        <w:t xml:space="preserve"> </w:t>
      </w:r>
      <w:proofErr w:type="spellStart"/>
      <w:r w:rsidRPr="00F17142">
        <w:rPr>
          <w:rFonts w:asciiTheme="minorHAnsi" w:eastAsia="Calibri" w:hAnsiTheme="minorHAnsi" w:cstheme="minorHAnsi"/>
          <w:i/>
          <w:iCs/>
          <w:color w:val="1D1D1D"/>
          <w:sz w:val="24"/>
          <w:szCs w:val="24"/>
        </w:rPr>
        <w:t>Review</w:t>
      </w:r>
      <w:proofErr w:type="spellEnd"/>
      <w:r w:rsidRPr="00F17142">
        <w:rPr>
          <w:rFonts w:asciiTheme="minorHAnsi" w:eastAsia="Calibri" w:hAnsiTheme="minorHAnsi" w:cstheme="minorHAnsi"/>
          <w:i/>
          <w:iCs/>
          <w:color w:val="1D1D1D"/>
          <w:sz w:val="24"/>
          <w:szCs w:val="24"/>
        </w:rPr>
        <w:t xml:space="preserve"> </w:t>
      </w:r>
      <w:r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>47 (1)</w:t>
      </w:r>
      <w:r w:rsidR="00267E4C"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>, s.</w:t>
      </w:r>
      <w:r w:rsidRPr="00F17142">
        <w:rPr>
          <w:rFonts w:asciiTheme="minorHAnsi" w:eastAsia="Calibri" w:hAnsiTheme="minorHAnsi" w:cstheme="minorHAnsi"/>
          <w:color w:val="1D1D1D"/>
          <w:sz w:val="24"/>
          <w:szCs w:val="24"/>
        </w:rPr>
        <w:t>137-167.</w:t>
      </w:r>
    </w:p>
    <w:p w14:paraId="19BC5DED" w14:textId="3094565F" w:rsidR="1DDC33BB" w:rsidRPr="00F17142" w:rsidRDefault="1DDC33BB" w:rsidP="46BEEA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BENDA, V. 1990. Paralelní polis. In </w:t>
      </w:r>
      <w:proofErr w:type="spellStart"/>
      <w:proofErr w:type="gram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Prečan</w:t>
      </w:r>
      <w:r w:rsidR="00267E4C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,V</w:t>
      </w:r>
      <w:proofErr w:type="spellEnd"/>
      <w:r w:rsidR="00267E4C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(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ed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.</w:t>
      </w:r>
      <w:proofErr w:type="gram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)</w:t>
      </w:r>
      <w:r w:rsidR="00267E4C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</w:t>
      </w:r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 xml:space="preserve">Charta 77 </w:t>
      </w:r>
      <w:r w:rsidR="00267E4C"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(</w:t>
      </w:r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1977-1989</w:t>
      </w:r>
      <w:r w:rsidR="00267E4C"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)</w:t>
      </w:r>
      <w:r w:rsidRPr="00F17142">
        <w:rPr>
          <w:rFonts w:asciiTheme="minorHAnsi" w:eastAsia="Calibri" w:hAnsiTheme="minorHAnsi" w:cstheme="minorHAnsi"/>
          <w:i/>
          <w:color w:val="333333"/>
          <w:sz w:val="24"/>
          <w:szCs w:val="24"/>
        </w:rPr>
        <w:t>. Od morální k demokratické revoluci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. </w:t>
      </w:r>
      <w:proofErr w:type="spellStart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Scheinfeld</w:t>
      </w:r>
      <w:proofErr w:type="spellEnd"/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 xml:space="preserve">-Schwarzenberg: Čs. středisko nezávislé literatury, </w:t>
      </w:r>
      <w:r w:rsidR="00267E4C"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s.</w:t>
      </w:r>
      <w:r w:rsidRPr="00F17142">
        <w:rPr>
          <w:rFonts w:asciiTheme="minorHAnsi" w:eastAsia="Calibri" w:hAnsiTheme="minorHAnsi" w:cstheme="minorHAnsi"/>
          <w:color w:val="333333"/>
          <w:sz w:val="24"/>
          <w:szCs w:val="24"/>
        </w:rPr>
        <w:t>43-51.</w:t>
      </w:r>
    </w:p>
    <w:p w14:paraId="6C9F6749" w14:textId="7BC097A2" w:rsidR="46BEEA59" w:rsidRPr="00F17142" w:rsidRDefault="46BEEA59" w:rsidP="46BEEA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A2C2B0" w14:textId="342CF8B6" w:rsidR="46BEEA59" w:rsidRPr="00F17142" w:rsidRDefault="00CD5AB4" w:rsidP="46BEEA5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7142">
        <w:rPr>
          <w:rFonts w:asciiTheme="minorHAnsi" w:hAnsiTheme="minorHAnsi" w:cstheme="minorHAnsi"/>
          <w:b/>
          <w:sz w:val="24"/>
          <w:szCs w:val="24"/>
        </w:rPr>
        <w:t>FILANTROPIE A DOBROVOLNICTVÍ</w:t>
      </w:r>
    </w:p>
    <w:p w14:paraId="3CC04F86" w14:textId="77777777" w:rsidR="00CD5AB4" w:rsidRPr="00F17142" w:rsidRDefault="00CD5AB4" w:rsidP="008A67F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52E8E2" w14:textId="72627DF9" w:rsidR="008A67FC" w:rsidRPr="00F17142" w:rsidRDefault="00CD5AB4" w:rsidP="00CD5AB4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bCs/>
          <w:sz w:val="24"/>
          <w:szCs w:val="24"/>
          <w:lang w:val="cs-CZ"/>
        </w:rPr>
        <w:t>Filantropie v moderním státě</w:t>
      </w:r>
    </w:p>
    <w:p w14:paraId="204F0F38" w14:textId="72DDDDE7" w:rsidR="008A67FC" w:rsidRPr="00F17142" w:rsidRDefault="0BD9F28C" w:rsidP="008A67FC">
      <w:pPr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Definice a pojetí filantropie. Filantropie jako zdroj organizací občanské společnosti. Funkce nadací v moderní společnosti. Kritické pohledy na nadace a velké mecenáše ve vztahu k rovnosti a demokratické zodpovědnosti.</w:t>
      </w:r>
    </w:p>
    <w:p w14:paraId="7FD14392" w14:textId="2CFD66DA" w:rsidR="008A67FC" w:rsidRPr="00F17142" w:rsidRDefault="008A67FC" w:rsidP="15DAC56E">
      <w:pPr>
        <w:rPr>
          <w:rFonts w:asciiTheme="minorHAnsi" w:hAnsiTheme="minorHAnsi" w:cstheme="minorHAnsi"/>
          <w:sz w:val="24"/>
          <w:szCs w:val="24"/>
        </w:rPr>
      </w:pPr>
    </w:p>
    <w:p w14:paraId="47C04FFC" w14:textId="543073E4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A</w:t>
      </w:r>
      <w:r w:rsidR="00267E4C" w:rsidRPr="00F17142">
        <w:rPr>
          <w:rFonts w:asciiTheme="minorHAnsi" w:hAnsiTheme="minorHAnsi" w:cstheme="minorHAnsi"/>
          <w:sz w:val="24"/>
          <w:szCs w:val="24"/>
        </w:rPr>
        <w:t>NHEIER,</w:t>
      </w:r>
      <w:r w:rsidRPr="00F17142">
        <w:rPr>
          <w:rFonts w:asciiTheme="minorHAnsi" w:hAnsiTheme="minorHAnsi" w:cstheme="minorHAnsi"/>
          <w:sz w:val="24"/>
          <w:szCs w:val="24"/>
        </w:rPr>
        <w:t xml:space="preserve"> H. K., T</w:t>
      </w:r>
      <w:r w:rsidR="00267E4C" w:rsidRPr="00F17142">
        <w:rPr>
          <w:rFonts w:asciiTheme="minorHAnsi" w:hAnsiTheme="minorHAnsi" w:cstheme="minorHAnsi"/>
          <w:sz w:val="24"/>
          <w:szCs w:val="24"/>
        </w:rPr>
        <w:t>OEPLER, S.</w:t>
      </w:r>
      <w:r w:rsidRPr="00F1714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). 2007.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Private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Funds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, Public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Purpose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 New York: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Kluwer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Academic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Plenum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Publishers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, s. 3 – 8. </w:t>
      </w:r>
    </w:p>
    <w:p w14:paraId="109577C3" w14:textId="49B819CB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A</w:t>
      </w:r>
      <w:r w:rsidR="00267E4C" w:rsidRPr="00F17142">
        <w:rPr>
          <w:rFonts w:asciiTheme="minorHAnsi" w:hAnsiTheme="minorHAnsi" w:cstheme="minorHAnsi"/>
          <w:sz w:val="24"/>
          <w:szCs w:val="24"/>
        </w:rPr>
        <w:t>NHEIER</w:t>
      </w:r>
      <w:r w:rsidRPr="00F17142">
        <w:rPr>
          <w:rFonts w:asciiTheme="minorHAnsi" w:hAnsiTheme="minorHAnsi" w:cstheme="minorHAnsi"/>
          <w:sz w:val="24"/>
          <w:szCs w:val="24"/>
        </w:rPr>
        <w:t>, H. K., Daly</w:t>
      </w:r>
      <w:r w:rsidR="00267E4C" w:rsidRPr="00F17142">
        <w:rPr>
          <w:rFonts w:asciiTheme="minorHAnsi" w:hAnsiTheme="minorHAnsi" w:cstheme="minorHAnsi"/>
          <w:sz w:val="24"/>
          <w:szCs w:val="24"/>
        </w:rPr>
        <w:t>, S.</w:t>
      </w:r>
      <w:r w:rsidRPr="00F1714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Eds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.) 2007.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Politics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Foundations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 London: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Routledge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>, s. 3</w:t>
      </w:r>
      <w:r w:rsidR="00F17142" w:rsidRPr="00F17142">
        <w:rPr>
          <w:rFonts w:asciiTheme="minorHAnsi" w:hAnsiTheme="minorHAnsi" w:cstheme="minorHAnsi"/>
          <w:sz w:val="24"/>
          <w:szCs w:val="24"/>
        </w:rPr>
        <w:t>-</w:t>
      </w:r>
      <w:r w:rsidRPr="00F17142">
        <w:rPr>
          <w:rFonts w:asciiTheme="minorHAnsi" w:hAnsiTheme="minorHAnsi" w:cstheme="minorHAnsi"/>
          <w:sz w:val="24"/>
          <w:szCs w:val="24"/>
        </w:rPr>
        <w:t>5, 27</w:t>
      </w:r>
      <w:r w:rsidR="00F17142">
        <w:rPr>
          <w:rFonts w:asciiTheme="minorHAnsi" w:hAnsiTheme="minorHAnsi" w:cstheme="minorHAnsi"/>
          <w:sz w:val="24"/>
          <w:szCs w:val="24"/>
        </w:rPr>
        <w:t>-</w:t>
      </w:r>
      <w:r w:rsidRPr="00F17142">
        <w:rPr>
          <w:rFonts w:asciiTheme="minorHAnsi" w:hAnsiTheme="minorHAnsi" w:cstheme="minorHAnsi"/>
          <w:sz w:val="24"/>
          <w:szCs w:val="24"/>
        </w:rPr>
        <w:t xml:space="preserve">44. </w:t>
      </w:r>
    </w:p>
    <w:p w14:paraId="18E9D428" w14:textId="084ED785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F</w:t>
      </w:r>
      <w:r w:rsidR="00267E4C" w:rsidRPr="00F17142">
        <w:rPr>
          <w:rFonts w:asciiTheme="minorHAnsi" w:hAnsiTheme="minorHAnsi" w:cstheme="minorHAnsi"/>
          <w:sz w:val="24"/>
          <w:szCs w:val="24"/>
        </w:rPr>
        <w:t>RUMKIN</w:t>
      </w:r>
      <w:r w:rsidRPr="00F17142">
        <w:rPr>
          <w:rFonts w:asciiTheme="minorHAnsi" w:hAnsiTheme="minorHAnsi" w:cstheme="minorHAnsi"/>
          <w:sz w:val="24"/>
          <w:szCs w:val="24"/>
        </w:rPr>
        <w:t xml:space="preserve">, P. 2006. </w:t>
      </w:r>
      <w:proofErr w:type="spellStart"/>
      <w:r w:rsidRPr="0062047F">
        <w:rPr>
          <w:rFonts w:asciiTheme="minorHAnsi" w:hAnsiTheme="minorHAnsi" w:cstheme="minorHAnsi"/>
          <w:i/>
          <w:iCs/>
          <w:sz w:val="24"/>
          <w:szCs w:val="24"/>
        </w:rPr>
        <w:t>Strategic</w:t>
      </w:r>
      <w:proofErr w:type="spellEnd"/>
      <w:r w:rsidRPr="0062047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2047F">
        <w:rPr>
          <w:rFonts w:asciiTheme="minorHAnsi" w:hAnsiTheme="minorHAnsi" w:cstheme="minorHAnsi"/>
          <w:i/>
          <w:iCs/>
          <w:sz w:val="24"/>
          <w:szCs w:val="24"/>
        </w:rPr>
        <w:t>Giving</w:t>
      </w:r>
      <w:proofErr w:type="spellEnd"/>
      <w:r w:rsidRPr="0062047F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62047F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62047F">
        <w:rPr>
          <w:rFonts w:asciiTheme="minorHAnsi" w:hAnsiTheme="minorHAnsi" w:cstheme="minorHAnsi"/>
          <w:i/>
          <w:iCs/>
          <w:sz w:val="24"/>
          <w:szCs w:val="24"/>
        </w:rPr>
        <w:t xml:space="preserve"> Art and Science </w:t>
      </w:r>
      <w:proofErr w:type="spellStart"/>
      <w:r w:rsidRPr="0062047F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62047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2047F">
        <w:rPr>
          <w:rFonts w:asciiTheme="minorHAnsi" w:hAnsiTheme="minorHAnsi" w:cstheme="minorHAnsi"/>
          <w:i/>
          <w:iCs/>
          <w:sz w:val="24"/>
          <w:szCs w:val="24"/>
        </w:rPr>
        <w:t>Philanthropy</w:t>
      </w:r>
      <w:proofErr w:type="spellEnd"/>
      <w:r w:rsidRPr="0062047F">
        <w:rPr>
          <w:rFonts w:asciiTheme="minorHAnsi" w:hAnsiTheme="minorHAnsi" w:cstheme="minorHAnsi"/>
          <w:sz w:val="24"/>
          <w:szCs w:val="24"/>
        </w:rPr>
        <w:t xml:space="preserve">. Chicago: University </w:t>
      </w:r>
      <w:proofErr w:type="spellStart"/>
      <w:r w:rsidRPr="0062047F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62047F">
        <w:rPr>
          <w:rFonts w:asciiTheme="minorHAnsi" w:hAnsiTheme="minorHAnsi" w:cstheme="minorHAnsi"/>
          <w:sz w:val="24"/>
          <w:szCs w:val="24"/>
        </w:rPr>
        <w:t xml:space="preserve"> Chicago </w:t>
      </w:r>
      <w:proofErr w:type="spellStart"/>
      <w:r w:rsidRPr="0062047F">
        <w:rPr>
          <w:rFonts w:asciiTheme="minorHAnsi" w:hAnsiTheme="minorHAnsi" w:cstheme="minorHAnsi"/>
          <w:sz w:val="24"/>
          <w:szCs w:val="24"/>
        </w:rPr>
        <w:t>Press</w:t>
      </w:r>
      <w:proofErr w:type="spellEnd"/>
      <w:r w:rsidRPr="0062047F">
        <w:rPr>
          <w:rFonts w:asciiTheme="minorHAnsi" w:hAnsiTheme="minorHAnsi" w:cstheme="minorHAnsi"/>
          <w:sz w:val="24"/>
          <w:szCs w:val="24"/>
        </w:rPr>
        <w:t xml:space="preserve">, výběr </w:t>
      </w:r>
      <w:proofErr w:type="gramStart"/>
      <w:r w:rsidRPr="0062047F">
        <w:rPr>
          <w:rFonts w:asciiTheme="minorHAnsi" w:hAnsiTheme="minorHAnsi" w:cstheme="minorHAnsi"/>
          <w:sz w:val="24"/>
          <w:szCs w:val="24"/>
        </w:rPr>
        <w:t>s.</w:t>
      </w:r>
      <w:r w:rsidRPr="00F17142">
        <w:rPr>
          <w:rFonts w:asciiTheme="minorHAnsi" w:hAnsiTheme="minorHAnsi" w:cstheme="minorHAnsi"/>
          <w:sz w:val="24"/>
          <w:szCs w:val="24"/>
        </w:rPr>
        <w:t>55</w:t>
      </w:r>
      <w:proofErr w:type="gramEnd"/>
      <w:r w:rsidRPr="00F17142">
        <w:rPr>
          <w:rFonts w:asciiTheme="minorHAnsi" w:hAnsiTheme="minorHAnsi" w:cstheme="minorHAnsi"/>
          <w:sz w:val="24"/>
          <w:szCs w:val="24"/>
        </w:rPr>
        <w:t xml:space="preserve"> - 58, 71 - 73.</w:t>
      </w:r>
    </w:p>
    <w:p w14:paraId="4A2BF0ED" w14:textId="5B68791C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P</w:t>
      </w:r>
      <w:r w:rsidR="00267E4C" w:rsidRPr="00F17142">
        <w:rPr>
          <w:rFonts w:asciiTheme="minorHAnsi" w:hAnsiTheme="minorHAnsi" w:cstheme="minorHAnsi"/>
          <w:sz w:val="24"/>
          <w:szCs w:val="24"/>
        </w:rPr>
        <w:t>AYTON</w:t>
      </w:r>
      <w:r w:rsidRPr="00F17142">
        <w:rPr>
          <w:rFonts w:asciiTheme="minorHAnsi" w:hAnsiTheme="minorHAnsi" w:cstheme="minorHAnsi"/>
          <w:sz w:val="24"/>
          <w:szCs w:val="24"/>
        </w:rPr>
        <w:t xml:space="preserve">, R.,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Moody</w:t>
      </w:r>
      <w:proofErr w:type="spellEnd"/>
      <w:r w:rsidR="00267E4C" w:rsidRPr="00F17142">
        <w:rPr>
          <w:rFonts w:asciiTheme="minorHAnsi" w:hAnsiTheme="minorHAnsi" w:cstheme="minorHAnsi"/>
          <w:sz w:val="24"/>
          <w:szCs w:val="24"/>
        </w:rPr>
        <w:t>, M</w:t>
      </w:r>
      <w:r w:rsidRPr="00F17142">
        <w:rPr>
          <w:rFonts w:asciiTheme="minorHAnsi" w:hAnsiTheme="minorHAnsi" w:cstheme="minorHAnsi"/>
          <w:sz w:val="24"/>
          <w:szCs w:val="24"/>
        </w:rPr>
        <w:t xml:space="preserve">. 2009.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Understanding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Philanthropy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Its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Meaning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Mission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Bloomington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, IN: Indiana University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Press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, s. 27-40. </w:t>
      </w:r>
    </w:p>
    <w:p w14:paraId="6C742E83" w14:textId="4EC07E79" w:rsidR="008A67FC" w:rsidRPr="00F17142" w:rsidRDefault="0BD9F28C" w:rsidP="008A67FC">
      <w:pPr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R</w:t>
      </w:r>
      <w:r w:rsidR="00267E4C" w:rsidRPr="00F17142">
        <w:rPr>
          <w:rFonts w:asciiTheme="minorHAnsi" w:hAnsiTheme="minorHAnsi" w:cstheme="minorHAnsi"/>
          <w:sz w:val="24"/>
          <w:szCs w:val="24"/>
        </w:rPr>
        <w:t>EICH</w:t>
      </w:r>
      <w:r w:rsidRPr="00F17142">
        <w:rPr>
          <w:rFonts w:asciiTheme="minorHAnsi" w:hAnsiTheme="minorHAnsi" w:cstheme="minorHAnsi"/>
          <w:sz w:val="24"/>
          <w:szCs w:val="24"/>
        </w:rPr>
        <w:t xml:space="preserve">, R. 2019. </w:t>
      </w:r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Just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Giving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Why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Philanthropy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Is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Failing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Democracy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How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It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Can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Do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Better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Princeton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a Oxford: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Princeton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Press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, s. 65-73. </w:t>
      </w:r>
    </w:p>
    <w:p w14:paraId="39FD9F46" w14:textId="2BBA46E1" w:rsidR="008A67FC" w:rsidRPr="00F17142" w:rsidRDefault="0BD9F28C" w:rsidP="008A67FC">
      <w:pPr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S</w:t>
      </w:r>
      <w:r w:rsidR="00267E4C" w:rsidRPr="00F17142">
        <w:rPr>
          <w:rFonts w:asciiTheme="minorHAnsi" w:hAnsiTheme="minorHAnsi" w:cstheme="minorHAnsi"/>
          <w:sz w:val="24"/>
          <w:szCs w:val="24"/>
        </w:rPr>
        <w:t>ALAMON</w:t>
      </w:r>
      <w:r w:rsidRPr="00F17142">
        <w:rPr>
          <w:rFonts w:asciiTheme="minorHAnsi" w:hAnsiTheme="minorHAnsi" w:cstheme="minorHAnsi"/>
          <w:sz w:val="24"/>
          <w:szCs w:val="24"/>
        </w:rPr>
        <w:t>, L.</w:t>
      </w:r>
      <w:r w:rsidR="00267E4C" w:rsidRPr="00F171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Sokolowski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>,</w:t>
      </w:r>
      <w:r w:rsidR="00267E4C" w:rsidRPr="00F17142">
        <w:rPr>
          <w:rFonts w:asciiTheme="minorHAnsi" w:hAnsiTheme="minorHAnsi" w:cstheme="minorHAnsi"/>
          <w:sz w:val="24"/>
          <w:szCs w:val="24"/>
        </w:rPr>
        <w:t xml:space="preserve"> M.,</w:t>
      </w:r>
      <w:r w:rsidRPr="00F17142">
        <w:rPr>
          <w:rFonts w:asciiTheme="minorHAnsi" w:hAnsiTheme="minorHAnsi" w:cstheme="minorHAnsi"/>
          <w:sz w:val="24"/>
          <w:szCs w:val="24"/>
        </w:rPr>
        <w:t xml:space="preserve"> List, R. 2003.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Global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Civil Society: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An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Overview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F17142">
        <w:rPr>
          <w:rFonts w:asciiTheme="minorHAnsi" w:hAnsiTheme="minorHAnsi" w:cstheme="minorHAnsi"/>
          <w:sz w:val="24"/>
          <w:szCs w:val="24"/>
        </w:rPr>
        <w:t xml:space="preserve">Baltimore: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Johns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Hopkins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University, s. 1-3; 13</w:t>
      </w:r>
      <w:r w:rsidR="00F17142" w:rsidRPr="00F17142">
        <w:rPr>
          <w:rFonts w:asciiTheme="minorHAnsi" w:hAnsiTheme="minorHAnsi" w:cstheme="minorHAnsi"/>
          <w:sz w:val="24"/>
          <w:szCs w:val="24"/>
        </w:rPr>
        <w:t>-</w:t>
      </w:r>
      <w:r w:rsidRPr="00F17142">
        <w:rPr>
          <w:rFonts w:asciiTheme="minorHAnsi" w:hAnsiTheme="minorHAnsi" w:cstheme="minorHAnsi"/>
          <w:sz w:val="24"/>
          <w:szCs w:val="24"/>
        </w:rPr>
        <w:t>32.</w:t>
      </w:r>
    </w:p>
    <w:p w14:paraId="4C96F9B1" w14:textId="44722211" w:rsidR="008A67FC" w:rsidRPr="00F17142" w:rsidRDefault="008A67FC" w:rsidP="15DAC56E">
      <w:pPr>
        <w:rPr>
          <w:rFonts w:asciiTheme="minorHAnsi" w:hAnsiTheme="minorHAnsi" w:cstheme="minorHAnsi"/>
          <w:sz w:val="24"/>
          <w:szCs w:val="24"/>
        </w:rPr>
      </w:pPr>
    </w:p>
    <w:p w14:paraId="50DD96EC" w14:textId="074D7CBA" w:rsidR="008A67FC" w:rsidRPr="00F17142" w:rsidRDefault="0BD9F28C" w:rsidP="00CD5AB4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F17142">
        <w:rPr>
          <w:rFonts w:cstheme="minorHAnsi"/>
          <w:bCs/>
          <w:sz w:val="24"/>
          <w:szCs w:val="24"/>
          <w:lang w:val="cs-CZ"/>
        </w:rPr>
        <w:t>Filantropie jako dar a vztah</w:t>
      </w:r>
    </w:p>
    <w:p w14:paraId="50188F3D" w14:textId="38CEDC15" w:rsidR="008A67FC" w:rsidRPr="00F17142" w:rsidRDefault="0BD9F28C" w:rsidP="008A67FC">
      <w:pPr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 xml:space="preserve">Dar jako cyklus závazků. Anonymní dar a reciprocita. Dárcovství a dobrovolnictví jako součást sociálního kapitálu. Pohledy na příčiny dárcovství a dobrovolnictví: identifikace s rolí; ekonomický, kulturní a sociální kapitál; funkcionalistický přístup.  </w:t>
      </w:r>
    </w:p>
    <w:p w14:paraId="0209E36A" w14:textId="3CFCA0EF" w:rsidR="008A67FC" w:rsidRPr="00F17142" w:rsidRDefault="008A67FC" w:rsidP="15DAC56E">
      <w:pPr>
        <w:rPr>
          <w:rFonts w:asciiTheme="minorHAnsi" w:hAnsiTheme="minorHAnsi" w:cstheme="minorHAnsi"/>
          <w:sz w:val="24"/>
          <w:szCs w:val="24"/>
        </w:rPr>
      </w:pPr>
    </w:p>
    <w:p w14:paraId="7F9CF6D8" w14:textId="284F96FE" w:rsidR="008A67FC" w:rsidRPr="00F17142" w:rsidRDefault="0BD9F28C" w:rsidP="008A67FC">
      <w:pPr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B</w:t>
      </w:r>
      <w:r w:rsidR="00267E4C" w:rsidRPr="00F17142">
        <w:rPr>
          <w:rFonts w:asciiTheme="minorHAnsi" w:hAnsiTheme="minorHAnsi" w:cstheme="minorHAnsi"/>
          <w:sz w:val="24"/>
          <w:szCs w:val="24"/>
        </w:rPr>
        <w:t>EKKERS</w:t>
      </w:r>
      <w:r w:rsidRPr="00F17142">
        <w:rPr>
          <w:rFonts w:asciiTheme="minorHAnsi" w:hAnsiTheme="minorHAnsi" w:cstheme="minorHAnsi"/>
          <w:sz w:val="24"/>
          <w:szCs w:val="24"/>
        </w:rPr>
        <w:t>, R., W</w:t>
      </w:r>
      <w:r w:rsidR="00267E4C" w:rsidRPr="00F17142">
        <w:rPr>
          <w:rFonts w:asciiTheme="minorHAnsi" w:hAnsiTheme="minorHAnsi" w:cstheme="minorHAnsi"/>
          <w:sz w:val="24"/>
          <w:szCs w:val="24"/>
        </w:rPr>
        <w:t>IEPKING</w:t>
      </w:r>
      <w:r w:rsidRPr="00F17142">
        <w:rPr>
          <w:rFonts w:asciiTheme="minorHAnsi" w:hAnsiTheme="minorHAnsi" w:cstheme="minorHAnsi"/>
          <w:sz w:val="24"/>
          <w:szCs w:val="24"/>
        </w:rPr>
        <w:t xml:space="preserve">, P. 2011. A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Literature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Empirical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Studies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Philanthropy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Eight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Mechanisms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Drive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Charitable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Giving</w:t>
      </w:r>
      <w:proofErr w:type="spellEnd"/>
      <w:r w:rsidR="00267E4C" w:rsidRPr="00F17142">
        <w:rPr>
          <w:rFonts w:asciiTheme="minorHAnsi" w:hAnsiTheme="minorHAnsi" w:cstheme="minorHAnsi"/>
          <w:sz w:val="24"/>
          <w:szCs w:val="24"/>
        </w:rPr>
        <w:t>.</w:t>
      </w:r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Nonprofit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Voluntary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Sector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Quarterly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40(5): 924-973, s. 927-943.</w:t>
      </w:r>
    </w:p>
    <w:p w14:paraId="4BCB1328" w14:textId="3892041E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C</w:t>
      </w:r>
      <w:r w:rsidR="00267E4C" w:rsidRPr="00F17142">
        <w:rPr>
          <w:rFonts w:asciiTheme="minorHAnsi" w:hAnsiTheme="minorHAnsi" w:cstheme="minorHAnsi"/>
          <w:sz w:val="24"/>
          <w:szCs w:val="24"/>
        </w:rPr>
        <w:t>LARY</w:t>
      </w:r>
      <w:r w:rsidRPr="00F17142">
        <w:rPr>
          <w:rFonts w:asciiTheme="minorHAnsi" w:hAnsiTheme="minorHAnsi" w:cstheme="minorHAnsi"/>
          <w:sz w:val="24"/>
          <w:szCs w:val="24"/>
        </w:rPr>
        <w:t xml:space="preserve">, E. G. et al. 1998.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Understanding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Assessing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Motivations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Volunteers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: A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Functional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="00267E4C" w:rsidRPr="00F17142">
        <w:rPr>
          <w:rFonts w:asciiTheme="minorHAnsi" w:hAnsiTheme="minorHAnsi" w:cstheme="minorHAnsi"/>
          <w:sz w:val="24"/>
          <w:szCs w:val="24"/>
        </w:rPr>
        <w:t>.</w:t>
      </w:r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Journal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Personality and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Social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Psychology</w:t>
      </w:r>
      <w:r w:rsidRPr="00F17142">
        <w:rPr>
          <w:rFonts w:asciiTheme="minorHAnsi" w:hAnsiTheme="minorHAnsi" w:cstheme="minorHAnsi"/>
          <w:sz w:val="24"/>
          <w:szCs w:val="24"/>
        </w:rPr>
        <w:t xml:space="preserve"> 74(6): 1516-1530</w:t>
      </w:r>
      <w:r w:rsidR="00267E4C" w:rsidRPr="00F17142">
        <w:rPr>
          <w:rFonts w:asciiTheme="minorHAnsi" w:hAnsiTheme="minorHAnsi" w:cstheme="minorHAnsi"/>
          <w:sz w:val="24"/>
          <w:szCs w:val="24"/>
        </w:rPr>
        <w:t>,</w:t>
      </w:r>
      <w:r w:rsidRPr="00F17142">
        <w:rPr>
          <w:rFonts w:asciiTheme="minorHAnsi" w:hAnsiTheme="minorHAnsi" w:cstheme="minorHAnsi"/>
          <w:sz w:val="24"/>
          <w:szCs w:val="24"/>
        </w:rPr>
        <w:t xml:space="preserve"> s. 1517-18.</w:t>
      </w:r>
    </w:p>
    <w:p w14:paraId="2EFDB8BB" w14:textId="4B6A92E3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M</w:t>
      </w:r>
      <w:r w:rsidR="00267E4C" w:rsidRPr="00F17142">
        <w:rPr>
          <w:rFonts w:asciiTheme="minorHAnsi" w:hAnsiTheme="minorHAnsi" w:cstheme="minorHAnsi"/>
          <w:sz w:val="24"/>
          <w:szCs w:val="24"/>
        </w:rPr>
        <w:t>AUSS</w:t>
      </w:r>
      <w:r w:rsidRPr="00F17142">
        <w:rPr>
          <w:rFonts w:asciiTheme="minorHAnsi" w:hAnsiTheme="minorHAnsi" w:cstheme="minorHAnsi"/>
          <w:sz w:val="24"/>
          <w:szCs w:val="24"/>
        </w:rPr>
        <w:t xml:space="preserve">, M. 1999. </w:t>
      </w:r>
      <w:r w:rsidRPr="00F17142">
        <w:rPr>
          <w:rFonts w:asciiTheme="minorHAnsi" w:hAnsiTheme="minorHAnsi" w:cstheme="minorHAnsi"/>
          <w:i/>
          <w:iCs/>
          <w:sz w:val="24"/>
          <w:szCs w:val="24"/>
        </w:rPr>
        <w:t>Esej o daru, podobě a důvodech směny v archaických společnostech</w:t>
      </w:r>
      <w:r w:rsidRPr="00F17142">
        <w:rPr>
          <w:rFonts w:asciiTheme="minorHAnsi" w:hAnsiTheme="minorHAnsi" w:cstheme="minorHAnsi"/>
          <w:sz w:val="24"/>
          <w:szCs w:val="24"/>
        </w:rPr>
        <w:t xml:space="preserve">. Praha: Sociologické nakladatelství, s. 7-27, 133-8. </w:t>
      </w:r>
    </w:p>
    <w:p w14:paraId="1F0DFDA4" w14:textId="1F371006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267E4C" w:rsidRPr="00F17142">
        <w:rPr>
          <w:rFonts w:asciiTheme="minorHAnsi" w:hAnsiTheme="minorHAnsi" w:cstheme="minorHAnsi"/>
          <w:sz w:val="24"/>
          <w:szCs w:val="24"/>
        </w:rPr>
        <w:t>UTNAM</w:t>
      </w:r>
      <w:r w:rsidRPr="00F17142">
        <w:rPr>
          <w:rFonts w:asciiTheme="minorHAnsi" w:hAnsiTheme="minorHAnsi" w:cstheme="minorHAnsi"/>
          <w:sz w:val="24"/>
          <w:szCs w:val="24"/>
        </w:rPr>
        <w:t xml:space="preserve">, R. D. 2000. </w:t>
      </w:r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Bowling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Alone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Collapce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Revival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American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Community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 New York: Simon and Schuster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Paperbacks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>. Kapitola 7 „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Altruism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Volunteering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Philanthropy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>“</w:t>
      </w:r>
      <w:r w:rsidR="00267E4C" w:rsidRPr="00F17142">
        <w:rPr>
          <w:rFonts w:asciiTheme="minorHAnsi" w:hAnsiTheme="minorHAnsi" w:cstheme="minorHAnsi"/>
          <w:sz w:val="24"/>
          <w:szCs w:val="24"/>
        </w:rPr>
        <w:t>,</w:t>
      </w:r>
      <w:r w:rsidRPr="00F17142">
        <w:rPr>
          <w:rFonts w:asciiTheme="minorHAnsi" w:hAnsiTheme="minorHAnsi" w:cstheme="minorHAnsi"/>
          <w:sz w:val="24"/>
          <w:szCs w:val="24"/>
        </w:rPr>
        <w:t xml:space="preserve"> s. 116-133. </w:t>
      </w:r>
    </w:p>
    <w:p w14:paraId="1599AF9D" w14:textId="64C33DFE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eastAsia="Calibri" w:hAnsiTheme="minorHAnsi" w:cstheme="minorHAnsi"/>
          <w:sz w:val="24"/>
          <w:szCs w:val="24"/>
        </w:rPr>
        <w:t>T</w:t>
      </w:r>
      <w:r w:rsidR="00267E4C" w:rsidRPr="00F17142">
        <w:rPr>
          <w:rFonts w:asciiTheme="minorHAnsi" w:eastAsia="Calibri" w:hAnsiTheme="minorHAnsi" w:cstheme="minorHAnsi"/>
          <w:sz w:val="24"/>
          <w:szCs w:val="24"/>
        </w:rPr>
        <w:t>ITMUSS</w:t>
      </w:r>
      <w:r w:rsidRPr="00F17142">
        <w:rPr>
          <w:rFonts w:asciiTheme="minorHAnsi" w:hAnsiTheme="minorHAnsi" w:cstheme="minorHAnsi"/>
          <w:sz w:val="24"/>
          <w:szCs w:val="24"/>
        </w:rPr>
        <w:t>, R. 1998 (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orig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. 1971).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Gift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Blood</w:t>
      </w:r>
      <w:proofErr w:type="spellEnd"/>
      <w:r w:rsidR="00267E4C" w:rsidRPr="00F17142">
        <w:rPr>
          <w:rFonts w:asciiTheme="minorHAnsi" w:hAnsiTheme="minorHAnsi" w:cstheme="minorHAnsi"/>
          <w:sz w:val="24"/>
          <w:szCs w:val="24"/>
        </w:rPr>
        <w:t>.</w:t>
      </w:r>
      <w:r w:rsidRPr="00F171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7142">
        <w:rPr>
          <w:rFonts w:asciiTheme="minorHAnsi" w:hAnsiTheme="minorHAnsi" w:cstheme="minorHAnsi"/>
          <w:i/>
          <w:iCs/>
          <w:sz w:val="24"/>
          <w:szCs w:val="24"/>
        </w:rPr>
        <w:t>Society</w:t>
      </w:r>
      <w:r w:rsidRPr="00F17142">
        <w:rPr>
          <w:rFonts w:asciiTheme="minorHAnsi" w:hAnsiTheme="minorHAnsi" w:cstheme="minorHAnsi"/>
          <w:sz w:val="24"/>
          <w:szCs w:val="24"/>
        </w:rPr>
        <w:t xml:space="preserve"> 35(2): 88-97. </w:t>
      </w:r>
    </w:p>
    <w:p w14:paraId="342A7439" w14:textId="77777777" w:rsidR="00267E4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W</w:t>
      </w:r>
      <w:r w:rsidR="00267E4C" w:rsidRPr="00F17142">
        <w:rPr>
          <w:rFonts w:asciiTheme="minorHAnsi" w:hAnsiTheme="minorHAnsi" w:cstheme="minorHAnsi"/>
          <w:sz w:val="24"/>
          <w:szCs w:val="24"/>
        </w:rPr>
        <w:t>ILSON</w:t>
      </w:r>
      <w:r w:rsidRPr="00F17142">
        <w:rPr>
          <w:rFonts w:asciiTheme="minorHAnsi" w:hAnsiTheme="minorHAnsi" w:cstheme="minorHAnsi"/>
          <w:sz w:val="24"/>
          <w:szCs w:val="24"/>
        </w:rPr>
        <w:t xml:space="preserve">, J. 2000. </w:t>
      </w:r>
      <w:proofErr w:type="spellStart"/>
      <w:r w:rsidRPr="00F17142">
        <w:rPr>
          <w:rFonts w:asciiTheme="minorHAnsi" w:hAnsiTheme="minorHAnsi" w:cstheme="minorHAnsi"/>
          <w:sz w:val="24"/>
          <w:szCs w:val="24"/>
        </w:rPr>
        <w:t>Volunteering</w:t>
      </w:r>
      <w:proofErr w:type="spellEnd"/>
      <w:r w:rsidR="00267E4C" w:rsidRPr="00F1714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American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Journal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i/>
          <w:iCs/>
          <w:sz w:val="24"/>
          <w:szCs w:val="24"/>
        </w:rPr>
        <w:t xml:space="preserve"> Sociology</w:t>
      </w:r>
      <w:r w:rsidRPr="00F17142">
        <w:rPr>
          <w:rFonts w:asciiTheme="minorHAnsi" w:hAnsiTheme="minorHAnsi" w:cstheme="minorHAnsi"/>
          <w:sz w:val="24"/>
          <w:szCs w:val="24"/>
        </w:rPr>
        <w:t xml:space="preserve"> 26(1): 215-240, </w:t>
      </w:r>
    </w:p>
    <w:p w14:paraId="300AD2C0" w14:textId="5BB9822D" w:rsidR="008A67FC" w:rsidRPr="00F17142" w:rsidRDefault="0BD9F28C" w:rsidP="15DAC56E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s. 215-231.</w:t>
      </w:r>
    </w:p>
    <w:p w14:paraId="4B94D5A5" w14:textId="4496E3AC" w:rsidR="008A67FC" w:rsidRPr="00F17142" w:rsidRDefault="008A67FC" w:rsidP="008A67FC">
      <w:pPr>
        <w:rPr>
          <w:rFonts w:asciiTheme="minorHAnsi" w:hAnsiTheme="minorHAnsi" w:cstheme="minorHAnsi"/>
          <w:sz w:val="24"/>
          <w:szCs w:val="24"/>
        </w:rPr>
      </w:pPr>
    </w:p>
    <w:p w14:paraId="72D9FAAE" w14:textId="79F4D555" w:rsidR="717E5F7C" w:rsidRPr="00F17142" w:rsidRDefault="717E5F7C" w:rsidP="46BEEA59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171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SOCIÁLNÍ POLITIKA A OBČANSKÁ SPOLEČNOST</w:t>
      </w:r>
    </w:p>
    <w:p w14:paraId="689E37A3" w14:textId="5FC432AB" w:rsidR="46BEEA59" w:rsidRPr="00F17142" w:rsidRDefault="46BEEA59" w:rsidP="46BEEA59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766AD30" w14:textId="6AD5A1CE" w:rsidR="4DA4A370" w:rsidRPr="00F17142" w:rsidRDefault="4DA4A370" w:rsidP="46BEEA59">
      <w:pPr>
        <w:pStyle w:val="Odstavecseseznamem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  <w:lang w:val="cs-CZ"/>
        </w:rPr>
      </w:pPr>
      <w:r w:rsidRPr="00F17142">
        <w:rPr>
          <w:rFonts w:eastAsia="Times New Roman" w:cstheme="minorHAnsi"/>
          <w:sz w:val="24"/>
          <w:szCs w:val="24"/>
          <w:lang w:val="cs-CZ"/>
        </w:rPr>
        <w:t xml:space="preserve">Základní charakteristiky, principy a pojmy sociální politiky. Typy sociální politiky, funkce, nástroje a oblasti sociální politiky. Geneze myšlenek a institucí spojených se </w:t>
      </w:r>
      <w:proofErr w:type="spellStart"/>
      <w:r w:rsidRPr="00F17142">
        <w:rPr>
          <w:rFonts w:eastAsia="Times New Roman" w:cstheme="minorHAnsi"/>
          <w:sz w:val="24"/>
          <w:szCs w:val="24"/>
          <w:lang w:val="cs-CZ"/>
        </w:rPr>
        <w:t>sociálné</w:t>
      </w:r>
      <w:proofErr w:type="spellEnd"/>
      <w:r w:rsidR="00C02A78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F17142">
        <w:rPr>
          <w:rFonts w:eastAsia="Times New Roman" w:cstheme="minorHAnsi"/>
          <w:sz w:val="24"/>
          <w:szCs w:val="24"/>
          <w:lang w:val="cs-CZ"/>
        </w:rPr>
        <w:t>politickou problematikou. Chudoba, sociální vyloučení, marginalizace.</w:t>
      </w:r>
    </w:p>
    <w:p w14:paraId="05935A07" w14:textId="4D7D0682" w:rsidR="4DA4A370" w:rsidRPr="00F17142" w:rsidRDefault="4DA4A370" w:rsidP="46BEEA59">
      <w:pPr>
        <w:spacing w:line="257" w:lineRule="auto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66460E" w14:textId="30378441" w:rsidR="4DA4A370" w:rsidRPr="00F17142" w:rsidRDefault="4DA4A370" w:rsidP="46BEEA59">
      <w:pPr>
        <w:pStyle w:val="Odstavecseseznamem"/>
        <w:numPr>
          <w:ilvl w:val="0"/>
          <w:numId w:val="1"/>
        </w:numPr>
        <w:spacing w:line="257" w:lineRule="auto"/>
        <w:rPr>
          <w:rFonts w:eastAsiaTheme="minorEastAsia" w:cstheme="minorHAnsi"/>
          <w:sz w:val="24"/>
          <w:szCs w:val="24"/>
          <w:lang w:val="cs-CZ"/>
        </w:rPr>
      </w:pPr>
      <w:r w:rsidRPr="00F17142">
        <w:rPr>
          <w:rFonts w:eastAsia="Times New Roman" w:cstheme="minorHAnsi"/>
          <w:sz w:val="24"/>
          <w:szCs w:val="24"/>
          <w:lang w:val="cs-CZ"/>
        </w:rPr>
        <w:t>Vztah státu, občanského a ziskového sektoru z pohledu sociální politiky. Selhání státu, trhu a občanského sektoru. Teorie vzniku a vývoje občanského sektoru. Typy sociálních států a postavení občanského sektoru. Udržitelnost a budoucnost sociálního státu.</w:t>
      </w:r>
    </w:p>
    <w:p w14:paraId="7BBCF6E4" w14:textId="526615DF" w:rsidR="4DA4A370" w:rsidRPr="00F17142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sz w:val="24"/>
          <w:szCs w:val="24"/>
        </w:rPr>
        <w:t>Literatura:</w:t>
      </w:r>
    </w:p>
    <w:p w14:paraId="3DA6406D" w14:textId="0D03863D" w:rsidR="4DA4A370" w:rsidRPr="00F17142" w:rsidRDefault="4DA4A370" w:rsidP="00267E4C">
      <w:pPr>
        <w:spacing w:line="257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REBS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V. a kol.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2010.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Sociální politika.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Praha: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Wolters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Kluwer</w:t>
      </w:r>
      <w:proofErr w:type="spellEnd"/>
      <w:r w:rsidRPr="00B704D4">
        <w:rPr>
          <w:rFonts w:asciiTheme="minorHAnsi" w:hAnsiTheme="minorHAnsi" w:cstheme="minorHAnsi"/>
          <w:color w:val="000000" w:themeColor="text1"/>
          <w:sz w:val="24"/>
          <w:szCs w:val="24"/>
        </w:rPr>
        <w:t>, kapitoly 1, 2, 5</w:t>
      </w:r>
      <w:r w:rsidR="00267E4C" w:rsidRPr="00B704D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E8873E8" w14:textId="2C06A275" w:rsidR="4DA4A370" w:rsidRPr="00F17142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OMEŠ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I.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2010.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Úvod do teorie a metodologie sociální politiky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Praha: Portál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část II, IV, VIII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4483F2" w14:textId="2C43581A" w:rsidR="4DA4A370" w:rsidRPr="00F17142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RIČ,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P., B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ÚTORA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M. 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2010. 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Role občanského sektoru ve veřejné politice. In P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OTUČEK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M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204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a kol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F1714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Veřejná politika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. Praha: SLON, s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 153-185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9BC4B35" w14:textId="5556D3CA" w:rsidR="4DA4A370" w:rsidRPr="00F17142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UHIČ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</w:t>
      </w:r>
      <w:r w:rsidR="00267E4C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IZDA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REVIČ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S. 2010. Občanský sektor, trh a stát z pohledu vybraných teorií. In S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KOVAJSA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M. a kol. </w:t>
      </w:r>
      <w:r w:rsidRPr="00F1714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Občanský sektor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 Praha: P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ortál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, s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 98-112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0A5C182" w14:textId="6D296C29" w:rsidR="4DA4A370" w:rsidRPr="00F17142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RTS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A., G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ELISEEN, 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J.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2010.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Models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State</w:t>
      </w:r>
      <w:proofErr w:type="spellEnd"/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F.G.Castles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F.G.,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Leibfried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S.,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Lewis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J,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Obinger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H.,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Pierson</w:t>
      </w:r>
      <w:proofErr w:type="spellEnd"/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, Ch.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Oxford Handbook </w:t>
      </w:r>
      <w:proofErr w:type="spellStart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Welfare</w:t>
      </w:r>
      <w:proofErr w:type="spellEnd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State</w:t>
      </w:r>
      <w:proofErr w:type="spellEnd"/>
      <w:r w:rsidRPr="00F171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Oxford University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Press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s.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569-583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EA5742" w14:textId="1E6DDEDA" w:rsidR="00B704D4" w:rsidRDefault="4DA4A370" w:rsidP="46BEEA59">
      <w:pPr>
        <w:spacing w:line="257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LENNERSTER</w:t>
      </w:r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H.,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2010.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Sustainability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Western </w:t>
      </w:r>
      <w:proofErr w:type="spellStart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proofErr w:type="spellEnd"/>
      <w:r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B704D4" w:rsidRPr="00B704D4">
        <w:rPr>
          <w:rFonts w:asciiTheme="minorHAnsi" w:hAnsiTheme="minorHAnsi" w:cstheme="minorHAnsi"/>
          <w:color w:val="000000" w:themeColor="text1"/>
          <w:sz w:val="24"/>
          <w:szCs w:val="24"/>
        </w:rPr>
        <w:t>States</w:t>
      </w:r>
      <w:proofErr w:type="spellEnd"/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gram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F.G.Castles</w:t>
      </w:r>
      <w:proofErr w:type="spellEnd"/>
      <w:proofErr w:type="gram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S.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Leibfried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J.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Lewis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H.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Obinger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Ch.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Pierson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Oxford Handbook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State</w:t>
      </w:r>
      <w:proofErr w:type="spellEnd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Oxford University </w:t>
      </w:r>
      <w:proofErr w:type="spellStart"/>
      <w:r w:rsidR="00575DE7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Press</w:t>
      </w:r>
      <w:proofErr w:type="spellEnd"/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704D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kapitola 47, s. 689-702.</w:t>
      </w:r>
    </w:p>
    <w:p w14:paraId="0BBEAF2B" w14:textId="189F89F7" w:rsidR="4DA4A370" w:rsidRPr="00F17142" w:rsidRDefault="00B704D4" w:rsidP="46BEEA59">
      <w:pPr>
        <w:spacing w:line="257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GOUGH</w:t>
      </w:r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I.,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THERBORN</w:t>
      </w:r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G.,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Global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Future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States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In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F.G.Castles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S.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Leibfried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J.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Lewis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H.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Obinger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Ch.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Pierson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Oxford Handbook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Welfare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State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Oxford University </w:t>
      </w:r>
      <w:proofErr w:type="spellStart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Press</w:t>
      </w:r>
      <w:proofErr w:type="spellEnd"/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kapitola 48, </w:t>
      </w:r>
      <w:r w:rsidR="00F17142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4DA4A370" w:rsidRPr="00F171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575DE7">
        <w:rPr>
          <w:rFonts w:asciiTheme="minorHAnsi" w:hAnsiTheme="minorHAnsi" w:cstheme="minorHAnsi"/>
          <w:color w:val="000000" w:themeColor="text1"/>
          <w:sz w:val="24"/>
          <w:szCs w:val="24"/>
        </w:rPr>
        <w:t>703-720.</w:t>
      </w:r>
    </w:p>
    <w:p w14:paraId="3656B9AB" w14:textId="77777777" w:rsidR="008A67FC" w:rsidRPr="00F17142" w:rsidRDefault="008A67FC" w:rsidP="008A67FC">
      <w:pPr>
        <w:rPr>
          <w:rFonts w:asciiTheme="minorHAnsi" w:hAnsiTheme="minorHAnsi" w:cstheme="minorHAnsi"/>
          <w:sz w:val="24"/>
          <w:szCs w:val="24"/>
        </w:rPr>
      </w:pPr>
    </w:p>
    <w:p w14:paraId="45FB0818" w14:textId="77777777" w:rsidR="008A67FC" w:rsidRPr="00F17142" w:rsidRDefault="008A67FC" w:rsidP="008A67FC">
      <w:pPr>
        <w:rPr>
          <w:rFonts w:asciiTheme="minorHAnsi" w:hAnsiTheme="minorHAnsi" w:cstheme="minorHAnsi"/>
          <w:sz w:val="24"/>
          <w:szCs w:val="24"/>
        </w:rPr>
      </w:pPr>
    </w:p>
    <w:p w14:paraId="23D811FF" w14:textId="08F611BE" w:rsidR="008A67FC" w:rsidRPr="00F17142" w:rsidRDefault="00CD5AB4" w:rsidP="15DAC5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17142">
        <w:rPr>
          <w:rFonts w:asciiTheme="minorHAnsi" w:hAnsiTheme="minorHAnsi" w:cstheme="minorHAnsi"/>
          <w:b/>
          <w:bCs/>
          <w:sz w:val="24"/>
          <w:szCs w:val="24"/>
        </w:rPr>
        <w:t>ORGANIZAČNÍ TEORIE V KONTEXTU STUDIÍ OOS</w:t>
      </w:r>
    </w:p>
    <w:p w14:paraId="63134976" w14:textId="77777777" w:rsidR="00CD5AB4" w:rsidRPr="00F17142" w:rsidRDefault="00CD5AB4" w:rsidP="15DAC56E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0E6473EB" w14:textId="555019BC" w:rsidR="008A67FC" w:rsidRPr="00F17142" w:rsidRDefault="7980EFBB" w:rsidP="15DAC56E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Organizace a vnější organizační prostředí: teorie závislosti na zdrojích,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neo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-institucionální teorie, legitimita a identita organizací. Specifické organizační změny OOS se zaměřením na hybridizaci,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marketizaci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, komercionalizaci a profesionalizaci. </w:t>
      </w:r>
      <w:proofErr w:type="spellStart"/>
      <w:r w:rsidRPr="00F17142">
        <w:rPr>
          <w:rFonts w:asciiTheme="minorHAnsi" w:eastAsia="Calibri" w:hAnsiTheme="minorHAnsi" w:cstheme="minorHAnsi"/>
          <w:sz w:val="24"/>
          <w:szCs w:val="24"/>
        </w:rPr>
        <w:t>Interorganizační</w:t>
      </w:r>
      <w:proofErr w:type="spellEnd"/>
      <w:r w:rsidRPr="00F17142">
        <w:rPr>
          <w:rFonts w:asciiTheme="minorHAnsi" w:eastAsia="Calibri" w:hAnsiTheme="minorHAnsi" w:cstheme="minorHAnsi"/>
          <w:sz w:val="24"/>
          <w:szCs w:val="24"/>
        </w:rPr>
        <w:t xml:space="preserve"> a mezisektorové sítě OOS: Formy a modely spolupráce, institucionální faktory spolupráce, efekty síťování.</w:t>
      </w:r>
      <w:r w:rsidR="008A67FC" w:rsidRPr="00F17142">
        <w:rPr>
          <w:rFonts w:asciiTheme="minorHAnsi" w:hAnsiTheme="minorHAnsi" w:cstheme="minorHAnsi"/>
          <w:sz w:val="24"/>
          <w:szCs w:val="24"/>
        </w:rPr>
        <w:br/>
      </w:r>
    </w:p>
    <w:p w14:paraId="43FAB2E9" w14:textId="144C6908" w:rsidR="008A67FC" w:rsidRPr="00F17142" w:rsidRDefault="007C7A14" w:rsidP="008A67FC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F171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  <w:t>Literatura</w:t>
      </w:r>
      <w:r w:rsidR="00CD5AB4" w:rsidRPr="00F171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cs-CZ"/>
        </w:rPr>
        <w:t xml:space="preserve">: </w:t>
      </w:r>
      <w:r w:rsidR="008A67FC" w:rsidRPr="00F171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  <w:t>viz. povinná literatura ke kurz</w:t>
      </w:r>
      <w:r w:rsidR="00CD5AB4" w:rsidRPr="00F171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  <w:t>u</w:t>
      </w:r>
      <w:r w:rsidR="008A67FC" w:rsidRPr="00F171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  <w:t xml:space="preserve"> k tématům zahrnutým v otázkách </w:t>
      </w:r>
    </w:p>
    <w:p w14:paraId="62486C05" w14:textId="77777777" w:rsidR="008A67FC" w:rsidRPr="00F17142" w:rsidRDefault="008A67FC" w:rsidP="008A67FC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7C59CB62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ANHEIER, H. K. 2005. </w:t>
      </w:r>
      <w:proofErr w:type="spellStart"/>
      <w:r>
        <w:rPr>
          <w:rFonts w:ascii="Calibri" w:hAnsi="Calibri" w:cs="Calibri"/>
          <w:color w:val="000000"/>
        </w:rPr>
        <w:t>Nonprofit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Organizations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Theory</w:t>
      </w:r>
      <w:proofErr w:type="spellEnd"/>
      <w:r>
        <w:rPr>
          <w:rFonts w:ascii="Calibri" w:hAnsi="Calibri" w:cs="Calibri"/>
          <w:color w:val="000000"/>
        </w:rPr>
        <w:t xml:space="preserve">, management, </w:t>
      </w:r>
      <w:proofErr w:type="spellStart"/>
      <w:r>
        <w:rPr>
          <w:rFonts w:ascii="Calibri" w:hAnsi="Calibri" w:cs="Calibri"/>
          <w:color w:val="000000"/>
        </w:rPr>
        <w:t>policy</w:t>
      </w:r>
      <w:proofErr w:type="spellEnd"/>
      <w:r>
        <w:rPr>
          <w:rFonts w:ascii="Calibri" w:hAnsi="Calibri" w:cs="Calibri"/>
          <w:color w:val="000000"/>
        </w:rPr>
        <w:t xml:space="preserve">. New York: </w:t>
      </w:r>
      <w:proofErr w:type="spellStart"/>
      <w:r>
        <w:rPr>
          <w:rFonts w:ascii="Calibri" w:hAnsi="Calibri" w:cs="Calibri"/>
          <w:color w:val="000000"/>
        </w:rPr>
        <w:t>Routlege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s.173</w:t>
      </w:r>
      <w:proofErr w:type="gramEnd"/>
      <w:r>
        <w:rPr>
          <w:rFonts w:ascii="Calibri" w:hAnsi="Calibri" w:cs="Calibri"/>
          <w:color w:val="000000"/>
        </w:rPr>
        <w:t>-185.</w:t>
      </w:r>
    </w:p>
    <w:p w14:paraId="1BDC5FD2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7054C072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GUO, C., ACAR, M. 2005. </w:t>
      </w:r>
      <w:proofErr w:type="spellStart"/>
      <w:r>
        <w:rPr>
          <w:rFonts w:ascii="Calibri" w:hAnsi="Calibri" w:cs="Calibri"/>
          <w:color w:val="000000"/>
        </w:rPr>
        <w:t>Understanding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collaboration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among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nonprofit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organizations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Combining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resource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dependency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institutional</w:t>
      </w:r>
      <w:proofErr w:type="spellEnd"/>
      <w:r>
        <w:rPr>
          <w:rFonts w:ascii="Calibri" w:hAnsi="Calibri" w:cs="Calibri"/>
          <w:color w:val="000000"/>
        </w:rPr>
        <w:t xml:space="preserve"> and network </w:t>
      </w:r>
      <w:proofErr w:type="spellStart"/>
      <w:r>
        <w:rPr>
          <w:rFonts w:ascii="Calibri" w:hAnsi="Calibri" w:cs="Calibri"/>
          <w:color w:val="000000"/>
        </w:rPr>
        <w:t>perspectives</w:t>
      </w:r>
      <w:proofErr w:type="spellEnd"/>
      <w:r>
        <w:rPr>
          <w:rFonts w:ascii="Calibri" w:hAnsi="Calibri" w:cs="Calibri"/>
          <w:color w:val="000000"/>
        </w:rPr>
        <w:t>. </w:t>
      </w:r>
      <w:proofErr w:type="spellStart"/>
      <w:r>
        <w:rPr>
          <w:rFonts w:ascii="Calibri" w:hAnsi="Calibri" w:cs="Calibri"/>
          <w:i/>
          <w:iCs/>
          <w:color w:val="000000"/>
        </w:rPr>
        <w:t>Nonprofit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and </w:t>
      </w:r>
      <w:proofErr w:type="spellStart"/>
      <w:r>
        <w:rPr>
          <w:rFonts w:ascii="Calibri" w:hAnsi="Calibri" w:cs="Calibri"/>
          <w:i/>
          <w:iCs/>
          <w:color w:val="000000"/>
        </w:rPr>
        <w:t>Voluntary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Sector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Quarterly</w:t>
      </w:r>
      <w:proofErr w:type="spellEnd"/>
      <w:r>
        <w:rPr>
          <w:rFonts w:ascii="Calibri" w:hAnsi="Calibri" w:cs="Calibri"/>
          <w:color w:val="000000"/>
        </w:rPr>
        <w:t xml:space="preserve">, 34, </w:t>
      </w:r>
      <w:proofErr w:type="gramStart"/>
      <w:r>
        <w:rPr>
          <w:rFonts w:ascii="Calibri" w:hAnsi="Calibri" w:cs="Calibri"/>
          <w:color w:val="000000"/>
        </w:rPr>
        <w:t>s.340</w:t>
      </w:r>
      <w:proofErr w:type="gramEnd"/>
      <w:r>
        <w:rPr>
          <w:rFonts w:ascii="Calibri" w:hAnsi="Calibri" w:cs="Calibri"/>
          <w:color w:val="000000"/>
        </w:rPr>
        <w:t>-349. </w:t>
      </w:r>
    </w:p>
    <w:p w14:paraId="7E67C85A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6E7E171C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</w:rPr>
        <w:t xml:space="preserve">HATCH, </w:t>
      </w:r>
      <w:proofErr w:type="gramStart"/>
      <w:r>
        <w:rPr>
          <w:rFonts w:ascii="Calibri" w:hAnsi="Calibri" w:cs="Calibri"/>
          <w:i/>
          <w:iCs/>
          <w:color w:val="000000"/>
        </w:rPr>
        <w:t>J.M.</w:t>
      </w:r>
      <w:proofErr w:type="gramEnd"/>
      <w:r>
        <w:rPr>
          <w:rFonts w:ascii="Calibri" w:hAnsi="Calibri" w:cs="Calibri"/>
          <w:i/>
          <w:iCs/>
          <w:color w:val="000000"/>
        </w:rPr>
        <w:t xml:space="preserve"> 1997. </w:t>
      </w:r>
      <w:proofErr w:type="spellStart"/>
      <w:r>
        <w:rPr>
          <w:rFonts w:ascii="Calibri" w:hAnsi="Calibri" w:cs="Calibri"/>
          <w:i/>
          <w:iCs/>
          <w:color w:val="000000"/>
        </w:rPr>
        <w:t>Organization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Theory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: </w:t>
      </w:r>
      <w:proofErr w:type="spellStart"/>
      <w:r>
        <w:rPr>
          <w:rFonts w:ascii="Calibri" w:hAnsi="Calibri" w:cs="Calibri"/>
          <w:i/>
          <w:iCs/>
          <w:color w:val="000000"/>
        </w:rPr>
        <w:t>Modern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</w:rPr>
        <w:t>Symbolic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and </w:t>
      </w:r>
      <w:proofErr w:type="spellStart"/>
      <w:r>
        <w:rPr>
          <w:rFonts w:ascii="Calibri" w:hAnsi="Calibri" w:cs="Calibri"/>
          <w:i/>
          <w:iCs/>
          <w:color w:val="000000"/>
        </w:rPr>
        <w:t>Postmodern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Perspectives</w:t>
      </w:r>
      <w:proofErr w:type="spellEnd"/>
      <w:r>
        <w:rPr>
          <w:rFonts w:ascii="Calibri" w:hAnsi="Calibri" w:cs="Calibri"/>
          <w:color w:val="000000"/>
        </w:rPr>
        <w:t xml:space="preserve">. Oxford University </w:t>
      </w:r>
      <w:proofErr w:type="spellStart"/>
      <w:r>
        <w:rPr>
          <w:rFonts w:ascii="Calibri" w:hAnsi="Calibri" w:cs="Calibri"/>
          <w:color w:val="000000"/>
        </w:rPr>
        <w:t>Press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s.63</w:t>
      </w:r>
      <w:proofErr w:type="gramEnd"/>
      <w:r>
        <w:rPr>
          <w:rFonts w:ascii="Calibri" w:hAnsi="Calibri" w:cs="Calibri"/>
          <w:color w:val="000000"/>
        </w:rPr>
        <w:t>-97.</w:t>
      </w:r>
    </w:p>
    <w:p w14:paraId="76497518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7B1E1785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JÄGER, U; SCHRÖER, A. 2014. </w:t>
      </w:r>
      <w:proofErr w:type="spellStart"/>
      <w:r>
        <w:rPr>
          <w:rFonts w:ascii="Calibri" w:hAnsi="Calibri" w:cs="Calibri"/>
          <w:color w:val="000000"/>
        </w:rPr>
        <w:t>Integrated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Organizational</w:t>
      </w:r>
      <w:proofErr w:type="spellEnd"/>
      <w:r>
        <w:rPr>
          <w:rFonts w:ascii="Calibri" w:hAnsi="Calibri" w:cs="Calibri"/>
          <w:color w:val="000000"/>
        </w:rPr>
        <w:t xml:space="preserve"> Identity: A </w:t>
      </w:r>
      <w:proofErr w:type="spellStart"/>
      <w:r>
        <w:rPr>
          <w:rFonts w:ascii="Calibri" w:hAnsi="Calibri" w:cs="Calibri"/>
          <w:color w:val="000000"/>
        </w:rPr>
        <w:t>Definition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Hybrid </w:t>
      </w:r>
      <w:proofErr w:type="spellStart"/>
      <w:r>
        <w:rPr>
          <w:rFonts w:ascii="Calibri" w:hAnsi="Calibri" w:cs="Calibri"/>
          <w:color w:val="000000"/>
        </w:rPr>
        <w:t>Organizations</w:t>
      </w:r>
      <w:proofErr w:type="spellEnd"/>
      <w:r>
        <w:rPr>
          <w:rFonts w:ascii="Calibri" w:hAnsi="Calibri" w:cs="Calibri"/>
          <w:color w:val="000000"/>
        </w:rPr>
        <w:t xml:space="preserve"> and a </w:t>
      </w:r>
      <w:proofErr w:type="spellStart"/>
      <w:r>
        <w:rPr>
          <w:rFonts w:ascii="Calibri" w:hAnsi="Calibri" w:cs="Calibri"/>
          <w:color w:val="000000"/>
        </w:rPr>
        <w:t>Research</w:t>
      </w:r>
      <w:proofErr w:type="spellEnd"/>
      <w:r>
        <w:rPr>
          <w:rFonts w:ascii="Calibri" w:hAnsi="Calibri" w:cs="Calibri"/>
          <w:color w:val="000000"/>
        </w:rPr>
        <w:t xml:space="preserve"> Agenda. </w:t>
      </w:r>
      <w:proofErr w:type="spellStart"/>
      <w:r>
        <w:rPr>
          <w:rFonts w:ascii="Calibri" w:hAnsi="Calibri" w:cs="Calibri"/>
          <w:i/>
          <w:iCs/>
          <w:color w:val="000000"/>
        </w:rPr>
        <w:t>Voluntas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: International </w:t>
      </w:r>
      <w:proofErr w:type="spellStart"/>
      <w:r>
        <w:rPr>
          <w:rFonts w:ascii="Calibri" w:hAnsi="Calibri" w:cs="Calibri"/>
          <w:i/>
          <w:iCs/>
          <w:color w:val="000000"/>
        </w:rPr>
        <w:t>Journal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of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Voluntary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&amp; </w:t>
      </w:r>
      <w:proofErr w:type="spellStart"/>
      <w:r>
        <w:rPr>
          <w:rFonts w:ascii="Calibri" w:hAnsi="Calibri" w:cs="Calibri"/>
          <w:i/>
          <w:iCs/>
          <w:color w:val="000000"/>
        </w:rPr>
        <w:t>Nonprofit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Organizations</w:t>
      </w:r>
      <w:proofErr w:type="spellEnd"/>
      <w:r>
        <w:rPr>
          <w:rFonts w:ascii="Calibri" w:hAnsi="Calibri" w:cs="Calibri"/>
          <w:color w:val="000000"/>
        </w:rPr>
        <w:t xml:space="preserve">. Vol. 25, </w:t>
      </w:r>
      <w:proofErr w:type="gramStart"/>
      <w:r>
        <w:rPr>
          <w:rFonts w:ascii="Calibri" w:hAnsi="Calibri" w:cs="Calibri"/>
          <w:color w:val="000000"/>
        </w:rPr>
        <w:t>No.5, s.</w:t>
      </w:r>
      <w:proofErr w:type="gramEnd"/>
      <w:r>
        <w:rPr>
          <w:rFonts w:ascii="Calibri" w:hAnsi="Calibri" w:cs="Calibri"/>
          <w:color w:val="000000"/>
        </w:rPr>
        <w:t xml:space="preserve"> 1283-1302.</w:t>
      </w:r>
    </w:p>
    <w:p w14:paraId="4C79489F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63E3C69D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Keller, J. 2007. </w:t>
      </w:r>
      <w:r>
        <w:rPr>
          <w:rFonts w:ascii="Calibri" w:hAnsi="Calibri" w:cs="Calibri"/>
          <w:i/>
          <w:iCs/>
          <w:color w:val="000000"/>
        </w:rPr>
        <w:t>Sociologie organizace</w:t>
      </w:r>
      <w:r>
        <w:rPr>
          <w:rFonts w:ascii="Calibri" w:hAnsi="Calibri" w:cs="Calibri"/>
          <w:color w:val="000000"/>
        </w:rPr>
        <w:t>. Druhé, přepracované vydání. Praha: Sociologické nakladatelství. Kap 1.</w:t>
      </w:r>
    </w:p>
    <w:p w14:paraId="3447607C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14:paraId="314D3AA8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RYMSZA, M. a ZIMMER, A. 2004. </w:t>
      </w:r>
      <w:proofErr w:type="spellStart"/>
      <w:r>
        <w:rPr>
          <w:rFonts w:ascii="Calibri" w:hAnsi="Calibri" w:cs="Calibri"/>
          <w:color w:val="000000"/>
        </w:rPr>
        <w:t>Embeddedness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Nonprofit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Organizations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Government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Nonprofit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Relationships</w:t>
      </w:r>
      <w:proofErr w:type="spellEnd"/>
      <w:r>
        <w:rPr>
          <w:rFonts w:ascii="Calibri" w:hAnsi="Calibri" w:cs="Calibri"/>
          <w:color w:val="000000"/>
        </w:rPr>
        <w:t>. In: ZIMMER, A., PRILLER, E. (</w:t>
      </w:r>
      <w:proofErr w:type="spellStart"/>
      <w:r>
        <w:rPr>
          <w:rFonts w:ascii="Calibri" w:hAnsi="Calibri" w:cs="Calibri"/>
          <w:color w:val="000000"/>
        </w:rPr>
        <w:t>eds</w:t>
      </w:r>
      <w:proofErr w:type="spellEnd"/>
      <w:r>
        <w:rPr>
          <w:rFonts w:ascii="Calibri" w:hAnsi="Calibri" w:cs="Calibri"/>
          <w:color w:val="000000"/>
        </w:rPr>
        <w:t xml:space="preserve">.) </w:t>
      </w:r>
      <w:proofErr w:type="spellStart"/>
      <w:r>
        <w:rPr>
          <w:rFonts w:ascii="Calibri" w:hAnsi="Calibri" w:cs="Calibri"/>
          <w:color w:val="000000"/>
        </w:rPr>
        <w:t>Future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civil society. </w:t>
      </w:r>
      <w:proofErr w:type="spellStart"/>
      <w:r>
        <w:rPr>
          <w:rFonts w:ascii="Calibri" w:hAnsi="Calibri" w:cs="Calibri"/>
          <w:color w:val="000000"/>
        </w:rPr>
        <w:t>Making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central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European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nonprofit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orgaizations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work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Opladen</w:t>
      </w:r>
      <w:proofErr w:type="spellEnd"/>
      <w:r>
        <w:rPr>
          <w:rFonts w:ascii="Calibri" w:hAnsi="Calibri" w:cs="Calibri"/>
          <w:color w:val="000000"/>
        </w:rPr>
        <w:t xml:space="preserve">: VS </w:t>
      </w:r>
      <w:proofErr w:type="spellStart"/>
      <w:r>
        <w:rPr>
          <w:rFonts w:ascii="Calibri" w:hAnsi="Calibri" w:cs="Calibri"/>
          <w:color w:val="000000"/>
        </w:rPr>
        <w:t>Verlag</w:t>
      </w:r>
      <w:proofErr w:type="spellEnd"/>
      <w:r>
        <w:rPr>
          <w:rFonts w:ascii="Calibri" w:hAnsi="Calibri" w:cs="Calibri"/>
          <w:color w:val="000000"/>
        </w:rPr>
        <w:t>, s. 169-197.</w:t>
      </w:r>
    </w:p>
    <w:p w14:paraId="7AD00F0D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1ADE65A1" w14:textId="77777777" w:rsidR="001137D8" w:rsidRDefault="001137D8" w:rsidP="001137D8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ZIMMER, A., HOEMKE, P., PAHL, </w:t>
      </w:r>
      <w:proofErr w:type="gramStart"/>
      <w:r>
        <w:rPr>
          <w:rFonts w:ascii="Calibri" w:hAnsi="Calibri" w:cs="Calibri"/>
          <w:color w:val="000000"/>
        </w:rPr>
        <w:t>J.B., RENTZSCH</w:t>
      </w:r>
      <w:proofErr w:type="gramEnd"/>
      <w:r>
        <w:rPr>
          <w:rFonts w:ascii="Calibri" w:hAnsi="Calibri" w:cs="Calibri"/>
          <w:color w:val="000000"/>
        </w:rPr>
        <w:t>, C. 2018. </w:t>
      </w:r>
      <w:proofErr w:type="spellStart"/>
      <w:r>
        <w:rPr>
          <w:rFonts w:ascii="Calibri" w:hAnsi="Calibri" w:cs="Calibri"/>
          <w:i/>
          <w:iCs/>
          <w:color w:val="000000"/>
        </w:rPr>
        <w:t>Resilient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Organizations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in </w:t>
      </w:r>
      <w:proofErr w:type="spellStart"/>
      <w:r>
        <w:rPr>
          <w:rFonts w:ascii="Calibri" w:hAnsi="Calibri" w:cs="Calibri"/>
          <w:i/>
          <w:iCs/>
          <w:color w:val="000000"/>
        </w:rPr>
        <w:t>the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Third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Sector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</w:rPr>
        <w:t>Professionalized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Membership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Associations</w:t>
      </w:r>
      <w:proofErr w:type="spellEnd"/>
      <w:r>
        <w:rPr>
          <w:rFonts w:ascii="Calibri" w:hAnsi="Calibri" w:cs="Calibri"/>
          <w:i/>
          <w:iCs/>
          <w:color w:val="000000"/>
        </w:rPr>
        <w:t>. </w:t>
      </w:r>
      <w:proofErr w:type="spellStart"/>
      <w:r>
        <w:rPr>
          <w:rFonts w:ascii="Calibri" w:hAnsi="Calibri" w:cs="Calibri"/>
          <w:color w:val="000000"/>
        </w:rPr>
        <w:t>Social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Enterprises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Modern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Hybrids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Liege</w:t>
      </w:r>
      <w:proofErr w:type="spellEnd"/>
      <w:r>
        <w:rPr>
          <w:rFonts w:ascii="Calibri" w:hAnsi="Calibri" w:cs="Calibri"/>
          <w:color w:val="000000"/>
        </w:rPr>
        <w:t xml:space="preserve">: EMES </w:t>
      </w:r>
      <w:proofErr w:type="spellStart"/>
      <w:r>
        <w:rPr>
          <w:rFonts w:ascii="Calibri" w:hAnsi="Calibri" w:cs="Calibri"/>
          <w:color w:val="000000"/>
        </w:rPr>
        <w:t>European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Research</w:t>
      </w:r>
      <w:proofErr w:type="spellEnd"/>
      <w:r>
        <w:rPr>
          <w:rFonts w:ascii="Calibri" w:hAnsi="Calibri" w:cs="Calibri"/>
          <w:color w:val="000000"/>
        </w:rPr>
        <w:t xml:space="preserve"> Network </w:t>
      </w:r>
      <w:proofErr w:type="spellStart"/>
      <w:r>
        <w:rPr>
          <w:rFonts w:ascii="Calibri" w:hAnsi="Calibri" w:cs="Calibri"/>
          <w:color w:val="000000"/>
        </w:rPr>
        <w:t>asbl</w:t>
      </w:r>
      <w:proofErr w:type="spellEnd"/>
      <w:r>
        <w:rPr>
          <w:rFonts w:ascii="Calibri" w:hAnsi="Calibri" w:cs="Calibri"/>
          <w:color w:val="000000"/>
        </w:rPr>
        <w:t>. Kap. 1, 3.</w:t>
      </w:r>
    </w:p>
    <w:p w14:paraId="3CF2D8B6" w14:textId="77777777" w:rsidR="008A67FC" w:rsidRPr="00F17142" w:rsidRDefault="008A67FC" w:rsidP="008A67F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FB78278" w14:textId="77777777" w:rsidR="008A67FC" w:rsidRPr="007C7A14" w:rsidRDefault="008A67FC">
      <w:pPr>
        <w:rPr>
          <w:sz w:val="24"/>
          <w:szCs w:val="24"/>
        </w:rPr>
      </w:pPr>
    </w:p>
    <w:sectPr w:rsidR="008A67FC" w:rsidRPr="007C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697D" w14:textId="77777777" w:rsidR="00372A8F" w:rsidRDefault="00372A8F" w:rsidP="008A67FC">
      <w:r>
        <w:separator/>
      </w:r>
    </w:p>
  </w:endnote>
  <w:endnote w:type="continuationSeparator" w:id="0">
    <w:p w14:paraId="315FC42A" w14:textId="77777777" w:rsidR="00372A8F" w:rsidRDefault="00372A8F" w:rsidP="008A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B94F" w14:textId="77777777" w:rsidR="00372A8F" w:rsidRDefault="00372A8F" w:rsidP="008A67FC">
      <w:r>
        <w:separator/>
      </w:r>
    </w:p>
  </w:footnote>
  <w:footnote w:type="continuationSeparator" w:id="0">
    <w:p w14:paraId="7A17854B" w14:textId="77777777" w:rsidR="00372A8F" w:rsidRDefault="00372A8F" w:rsidP="008A67FC">
      <w:r>
        <w:continuationSeparator/>
      </w:r>
    </w:p>
  </w:footnote>
  <w:footnote w:id="1">
    <w:p w14:paraId="30B37CED" w14:textId="77777777" w:rsidR="008A67FC" w:rsidRPr="00CA585D" w:rsidRDefault="008A67FC" w:rsidP="008A67FC">
      <w:pPr>
        <w:jc w:val="both"/>
        <w:rPr>
          <w:iCs/>
          <w:sz w:val="22"/>
          <w:szCs w:val="22"/>
        </w:rPr>
      </w:pPr>
      <w:r>
        <w:rPr>
          <w:rStyle w:val="Znakapoznpodarou"/>
        </w:rPr>
        <w:footnoteRef/>
      </w:r>
      <w:r>
        <w:rPr>
          <w:iCs/>
        </w:rPr>
        <w:t xml:space="preserve"> </w:t>
      </w:r>
      <w:r w:rsidRPr="00CA585D">
        <w:rPr>
          <w:iCs/>
        </w:rPr>
        <w:t xml:space="preserve">Podmínky zkoušky i soupis </w:t>
      </w:r>
      <w:r>
        <w:rPr>
          <w:iCs/>
        </w:rPr>
        <w:t xml:space="preserve">tematických </w:t>
      </w:r>
      <w:r w:rsidRPr="00CA585D">
        <w:rPr>
          <w:iCs/>
        </w:rPr>
        <w:t>okruhů a literatury se mohou změnit</w:t>
      </w:r>
      <w:r>
        <w:rPr>
          <w:iCs/>
        </w:rPr>
        <w:t xml:space="preserve"> maximálně v rozsahu 33 % pro daný ročník studia. Z</w:t>
      </w:r>
      <w:r w:rsidRPr="00CA585D">
        <w:rPr>
          <w:iCs/>
        </w:rPr>
        <w:t>měny budou ohlášeny nejméně dva měsíce před příslušným termínem zkoušky.</w:t>
      </w:r>
    </w:p>
    <w:p w14:paraId="6D98A12B" w14:textId="77777777" w:rsidR="008A67FC" w:rsidRDefault="008A67FC" w:rsidP="008A67F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0DE"/>
    <w:multiLevelType w:val="hybridMultilevel"/>
    <w:tmpl w:val="4C6E9A1E"/>
    <w:lvl w:ilvl="0" w:tplc="9A9856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186"/>
    <w:multiLevelType w:val="hybridMultilevel"/>
    <w:tmpl w:val="D600517A"/>
    <w:lvl w:ilvl="0" w:tplc="C46E2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667"/>
    <w:multiLevelType w:val="hybridMultilevel"/>
    <w:tmpl w:val="2C74B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49B"/>
    <w:multiLevelType w:val="hybridMultilevel"/>
    <w:tmpl w:val="81FC3EF4"/>
    <w:lvl w:ilvl="0" w:tplc="78E0A3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36C3"/>
    <w:multiLevelType w:val="hybridMultilevel"/>
    <w:tmpl w:val="24EE2DDE"/>
    <w:lvl w:ilvl="0" w:tplc="C50E3EC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F135C8"/>
    <w:multiLevelType w:val="hybridMultilevel"/>
    <w:tmpl w:val="FECA2BD0"/>
    <w:lvl w:ilvl="0" w:tplc="472CD124">
      <w:start w:val="1"/>
      <w:numFmt w:val="decimal"/>
      <w:lvlText w:val="%1."/>
      <w:lvlJc w:val="left"/>
      <w:pPr>
        <w:ind w:left="720" w:hanging="360"/>
      </w:pPr>
    </w:lvl>
    <w:lvl w:ilvl="1" w:tplc="E79E20EE">
      <w:start w:val="1"/>
      <w:numFmt w:val="lowerLetter"/>
      <w:lvlText w:val="%2."/>
      <w:lvlJc w:val="left"/>
      <w:pPr>
        <w:ind w:left="1440" w:hanging="360"/>
      </w:pPr>
    </w:lvl>
    <w:lvl w:ilvl="2" w:tplc="BA12FE66">
      <w:start w:val="1"/>
      <w:numFmt w:val="lowerRoman"/>
      <w:lvlText w:val="%3."/>
      <w:lvlJc w:val="right"/>
      <w:pPr>
        <w:ind w:left="2160" w:hanging="180"/>
      </w:pPr>
    </w:lvl>
    <w:lvl w:ilvl="3" w:tplc="195675EE">
      <w:start w:val="1"/>
      <w:numFmt w:val="decimal"/>
      <w:lvlText w:val="%4."/>
      <w:lvlJc w:val="left"/>
      <w:pPr>
        <w:ind w:left="2880" w:hanging="360"/>
      </w:pPr>
    </w:lvl>
    <w:lvl w:ilvl="4" w:tplc="93ACABBC">
      <w:start w:val="1"/>
      <w:numFmt w:val="lowerLetter"/>
      <w:lvlText w:val="%5."/>
      <w:lvlJc w:val="left"/>
      <w:pPr>
        <w:ind w:left="3600" w:hanging="360"/>
      </w:pPr>
    </w:lvl>
    <w:lvl w:ilvl="5" w:tplc="C122C0C8">
      <w:start w:val="1"/>
      <w:numFmt w:val="lowerRoman"/>
      <w:lvlText w:val="%6."/>
      <w:lvlJc w:val="right"/>
      <w:pPr>
        <w:ind w:left="4320" w:hanging="180"/>
      </w:pPr>
    </w:lvl>
    <w:lvl w:ilvl="6" w:tplc="46DE13B4">
      <w:start w:val="1"/>
      <w:numFmt w:val="decimal"/>
      <w:lvlText w:val="%7."/>
      <w:lvlJc w:val="left"/>
      <w:pPr>
        <w:ind w:left="5040" w:hanging="360"/>
      </w:pPr>
    </w:lvl>
    <w:lvl w:ilvl="7" w:tplc="4FC0EC6A">
      <w:start w:val="1"/>
      <w:numFmt w:val="lowerLetter"/>
      <w:lvlText w:val="%8."/>
      <w:lvlJc w:val="left"/>
      <w:pPr>
        <w:ind w:left="5760" w:hanging="360"/>
      </w:pPr>
    </w:lvl>
    <w:lvl w:ilvl="8" w:tplc="23E0B6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6387"/>
    <w:multiLevelType w:val="hybridMultilevel"/>
    <w:tmpl w:val="08AA9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174B"/>
    <w:multiLevelType w:val="hybridMultilevel"/>
    <w:tmpl w:val="13D40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1D72"/>
    <w:multiLevelType w:val="hybridMultilevel"/>
    <w:tmpl w:val="CD109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264C"/>
    <w:multiLevelType w:val="hybridMultilevel"/>
    <w:tmpl w:val="3EA83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E0A3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8BA"/>
    <w:multiLevelType w:val="hybridMultilevel"/>
    <w:tmpl w:val="AEDCE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3C51"/>
    <w:multiLevelType w:val="hybridMultilevel"/>
    <w:tmpl w:val="4628C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B1C60"/>
    <w:multiLevelType w:val="hybridMultilevel"/>
    <w:tmpl w:val="774E6832"/>
    <w:lvl w:ilvl="0" w:tplc="E23EE5BE">
      <w:start w:val="1"/>
      <w:numFmt w:val="decimal"/>
      <w:lvlText w:val="%1."/>
      <w:lvlJc w:val="left"/>
      <w:pPr>
        <w:ind w:left="720" w:hanging="360"/>
      </w:pPr>
    </w:lvl>
    <w:lvl w:ilvl="1" w:tplc="36E695C4">
      <w:start w:val="1"/>
      <w:numFmt w:val="lowerLetter"/>
      <w:lvlText w:val="%2."/>
      <w:lvlJc w:val="left"/>
      <w:pPr>
        <w:ind w:left="1440" w:hanging="360"/>
      </w:pPr>
    </w:lvl>
    <w:lvl w:ilvl="2" w:tplc="2E70F76E">
      <w:start w:val="1"/>
      <w:numFmt w:val="lowerRoman"/>
      <w:lvlText w:val="%3."/>
      <w:lvlJc w:val="right"/>
      <w:pPr>
        <w:ind w:left="2160" w:hanging="180"/>
      </w:pPr>
    </w:lvl>
    <w:lvl w:ilvl="3" w:tplc="FBA69ECA">
      <w:start w:val="1"/>
      <w:numFmt w:val="decimal"/>
      <w:lvlText w:val="%4."/>
      <w:lvlJc w:val="left"/>
      <w:pPr>
        <w:ind w:left="2880" w:hanging="360"/>
      </w:pPr>
    </w:lvl>
    <w:lvl w:ilvl="4" w:tplc="5B3ECA0E">
      <w:start w:val="1"/>
      <w:numFmt w:val="lowerLetter"/>
      <w:lvlText w:val="%5."/>
      <w:lvlJc w:val="left"/>
      <w:pPr>
        <w:ind w:left="3600" w:hanging="360"/>
      </w:pPr>
    </w:lvl>
    <w:lvl w:ilvl="5" w:tplc="0A48F016">
      <w:start w:val="1"/>
      <w:numFmt w:val="lowerRoman"/>
      <w:lvlText w:val="%6."/>
      <w:lvlJc w:val="right"/>
      <w:pPr>
        <w:ind w:left="4320" w:hanging="180"/>
      </w:pPr>
    </w:lvl>
    <w:lvl w:ilvl="6" w:tplc="40E4E6C0">
      <w:start w:val="1"/>
      <w:numFmt w:val="decimal"/>
      <w:lvlText w:val="%7."/>
      <w:lvlJc w:val="left"/>
      <w:pPr>
        <w:ind w:left="5040" w:hanging="360"/>
      </w:pPr>
    </w:lvl>
    <w:lvl w:ilvl="7" w:tplc="ED94FB62">
      <w:start w:val="1"/>
      <w:numFmt w:val="lowerLetter"/>
      <w:lvlText w:val="%8."/>
      <w:lvlJc w:val="left"/>
      <w:pPr>
        <w:ind w:left="5760" w:hanging="360"/>
      </w:pPr>
    </w:lvl>
    <w:lvl w:ilvl="8" w:tplc="8C8A1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9296D"/>
    <w:multiLevelType w:val="hybridMultilevel"/>
    <w:tmpl w:val="D71CD6EA"/>
    <w:lvl w:ilvl="0" w:tplc="48ECD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52EA"/>
    <w:multiLevelType w:val="hybridMultilevel"/>
    <w:tmpl w:val="5BAA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jcwMDQ3NTI3NTdT0lEKTi0uzszPAykwqQUAwO+76iwAAAA="/>
  </w:docVars>
  <w:rsids>
    <w:rsidRoot w:val="008A67FC"/>
    <w:rsid w:val="000430ED"/>
    <w:rsid w:val="001137D8"/>
    <w:rsid w:val="00115D8C"/>
    <w:rsid w:val="00267E4C"/>
    <w:rsid w:val="00372A8F"/>
    <w:rsid w:val="004452AF"/>
    <w:rsid w:val="00575DE7"/>
    <w:rsid w:val="0062047F"/>
    <w:rsid w:val="007C7A14"/>
    <w:rsid w:val="00802055"/>
    <w:rsid w:val="008A67FC"/>
    <w:rsid w:val="00B704D4"/>
    <w:rsid w:val="00C02A78"/>
    <w:rsid w:val="00CB0218"/>
    <w:rsid w:val="00CB0B51"/>
    <w:rsid w:val="00CD5AB4"/>
    <w:rsid w:val="00CE49A0"/>
    <w:rsid w:val="00DC620C"/>
    <w:rsid w:val="00ED16D6"/>
    <w:rsid w:val="00F17142"/>
    <w:rsid w:val="00FC62D7"/>
    <w:rsid w:val="00FC62DD"/>
    <w:rsid w:val="06EAE093"/>
    <w:rsid w:val="0A297EB7"/>
    <w:rsid w:val="0A4FCD10"/>
    <w:rsid w:val="0A9D7F33"/>
    <w:rsid w:val="0BA52959"/>
    <w:rsid w:val="0BD9F28C"/>
    <w:rsid w:val="0C956D02"/>
    <w:rsid w:val="0E2B261D"/>
    <w:rsid w:val="11849459"/>
    <w:rsid w:val="15DAC56E"/>
    <w:rsid w:val="1CF909CB"/>
    <w:rsid w:val="1DDC33BB"/>
    <w:rsid w:val="2212D3B2"/>
    <w:rsid w:val="25CFA78D"/>
    <w:rsid w:val="26BCABEA"/>
    <w:rsid w:val="27D89A60"/>
    <w:rsid w:val="2ADFDB6B"/>
    <w:rsid w:val="2EF74B07"/>
    <w:rsid w:val="2FEB99CB"/>
    <w:rsid w:val="353DBDE9"/>
    <w:rsid w:val="36D98E4A"/>
    <w:rsid w:val="37ABCC1B"/>
    <w:rsid w:val="37B257E0"/>
    <w:rsid w:val="3D126AB1"/>
    <w:rsid w:val="42C68D81"/>
    <w:rsid w:val="452319F8"/>
    <w:rsid w:val="46BEEA59"/>
    <w:rsid w:val="4D0AE03F"/>
    <w:rsid w:val="4D451CF8"/>
    <w:rsid w:val="4D55D20F"/>
    <w:rsid w:val="4DA4A370"/>
    <w:rsid w:val="52EE2A60"/>
    <w:rsid w:val="5761BD79"/>
    <w:rsid w:val="584C5C80"/>
    <w:rsid w:val="5EC4C1F0"/>
    <w:rsid w:val="61F4752C"/>
    <w:rsid w:val="673DB8C9"/>
    <w:rsid w:val="6E24439B"/>
    <w:rsid w:val="6E2AEAC6"/>
    <w:rsid w:val="6F71B851"/>
    <w:rsid w:val="717E5F7C"/>
    <w:rsid w:val="7538EC67"/>
    <w:rsid w:val="7980EFBB"/>
    <w:rsid w:val="7A0F09A3"/>
    <w:rsid w:val="7C9E2699"/>
    <w:rsid w:val="7E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D5D"/>
  <w15:chartTrackingRefBased/>
  <w15:docId w15:val="{0F90BEFB-5AB6-4C35-A028-1688EBA5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7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homa">
    <w:name w:val="Tahoma"/>
    <w:basedOn w:val="Normln"/>
    <w:rsid w:val="008A67FC"/>
    <w:pPr>
      <w:jc w:val="center"/>
    </w:pPr>
    <w:rPr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rsid w:val="008A67F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67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8A67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67F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Zdraznn">
    <w:name w:val="Emphasis"/>
    <w:uiPriority w:val="20"/>
    <w:qFormat/>
    <w:rsid w:val="008A67FC"/>
    <w:rPr>
      <w:i/>
      <w:iCs/>
    </w:rPr>
  </w:style>
  <w:style w:type="character" w:customStyle="1" w:styleId="apple-converted-space">
    <w:name w:val="apple-converted-space"/>
    <w:basedOn w:val="Standardnpsmoodstavce"/>
    <w:rsid w:val="008A67FC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1137D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26C23CE53B47B80CF349BA12AD06" ma:contentTypeVersion="2" ma:contentTypeDescription="Vytvoří nový dokument" ma:contentTypeScope="" ma:versionID="a559e5e0c2ecbbd8461a9c208ac2bd16">
  <xsd:schema xmlns:xsd="http://www.w3.org/2001/XMLSchema" xmlns:xs="http://www.w3.org/2001/XMLSchema" xmlns:p="http://schemas.microsoft.com/office/2006/metadata/properties" xmlns:ns2="9ba12bc5-2c73-42a2-b412-038b6f93e09c" targetNamespace="http://schemas.microsoft.com/office/2006/metadata/properties" ma:root="true" ma:fieldsID="bc3616143d1b1a62d3723e2bd1017f7f" ns2:_="">
    <xsd:import namespace="9ba12bc5-2c73-42a2-b412-038b6f93e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2bc5-2c73-42a2-b412-038b6f93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6E4F-658A-46BC-85D2-3BB9A6A96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F8759-2B97-4196-8423-EC08F4F2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71E53B-3A8E-47EB-AE4F-58BC18C5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2bc5-2c73-42a2-b412-038b6f93e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Muhič</dc:creator>
  <cp:keywords/>
  <dc:description/>
  <cp:lastModifiedBy>Selma Muhič</cp:lastModifiedBy>
  <cp:revision>4</cp:revision>
  <dcterms:created xsi:type="dcterms:W3CDTF">2021-02-21T22:03:00Z</dcterms:created>
  <dcterms:modified xsi:type="dcterms:W3CDTF">2021-02-22T18:05:00Z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0x01010011CE26C23CE53B47B80CF349BA12AD06</vt:lpwstr>
  </property>
</Properties>
</file>