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D1C" w:rsidRDefault="00AB3D1C" w:rsidP="00AB3D1C">
      <w:pPr>
        <w:pStyle w:val="Normlnweb"/>
        <w:shd w:val="clear" w:color="auto" w:fill="F5F5F5"/>
        <w:spacing w:before="150" w:beforeAutospacing="0" w:after="150" w:afterAutospacing="0"/>
        <w:rPr>
          <w:rFonts w:ascii="Helvetica" w:hAnsi="Helvetica" w:cs="Helvetica"/>
          <w:color w:val="222222"/>
        </w:rPr>
      </w:pPr>
      <w:proofErr w:type="spellStart"/>
      <w:r>
        <w:rPr>
          <w:rFonts w:ascii="Helvetica" w:hAnsi="Helvetica" w:cs="Helvetica"/>
          <w:color w:val="222222"/>
        </w:rPr>
        <w:t>National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Geographic</w:t>
      </w:r>
      <w:proofErr w:type="spellEnd"/>
    </w:p>
    <w:p w:rsidR="00AB3D1C" w:rsidRDefault="00AB3D1C" w:rsidP="00AB3D1C">
      <w:pPr>
        <w:pStyle w:val="Normlnweb"/>
        <w:shd w:val="clear" w:color="auto" w:fill="F5F5F5"/>
        <w:spacing w:before="150" w:beforeAutospacing="0" w:after="150" w:afterAutospacing="0"/>
        <w:rPr>
          <w:rFonts w:ascii="Helvetica" w:hAnsi="Helvetica" w:cs="Helvetica"/>
          <w:color w:val="222222"/>
        </w:rPr>
      </w:pPr>
      <w:hyperlink r:id="rId4" w:history="1">
        <w:r>
          <w:rPr>
            <w:rStyle w:val="Hypertextovodkaz"/>
            <w:rFonts w:ascii="Helvetica" w:hAnsi="Helvetica" w:cs="Helvetica"/>
            <w:color w:val="052E30"/>
          </w:rPr>
          <w:t>https://news.nationalgeographic.com/2015/09/150911-hominin-hominid-berger-homo-naledi-fossils-ancestor-rising-star-human-origins/</w:t>
        </w:r>
      </w:hyperlink>
    </w:p>
    <w:p w:rsidR="00AB3D1C" w:rsidRDefault="00AB3D1C" w:rsidP="00AB3D1C">
      <w:pPr>
        <w:pStyle w:val="Normlnweb"/>
        <w:shd w:val="clear" w:color="auto" w:fill="F5F5F5"/>
        <w:spacing w:before="150" w:beforeAutospacing="0" w:after="150" w:afterAutospacing="0"/>
        <w:rPr>
          <w:rFonts w:ascii="Helvetica" w:hAnsi="Helvetica" w:cs="Helvetica"/>
          <w:color w:val="222222"/>
        </w:rPr>
      </w:pPr>
      <w:proofErr w:type="spellStart"/>
      <w:r>
        <w:rPr>
          <w:rFonts w:ascii="Helvetica" w:hAnsi="Helvetica" w:cs="Helvetica"/>
          <w:color w:val="222222"/>
        </w:rPr>
        <w:t>South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Africa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or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the</w:t>
      </w:r>
      <w:proofErr w:type="spellEnd"/>
      <w:r>
        <w:rPr>
          <w:rFonts w:ascii="Helvetica" w:hAnsi="Helvetica" w:cs="Helvetica"/>
          <w:color w:val="222222"/>
        </w:rPr>
        <w:t xml:space="preserve"> East </w:t>
      </w:r>
      <w:proofErr w:type="spellStart"/>
      <w:r>
        <w:rPr>
          <w:rFonts w:ascii="Helvetica" w:hAnsi="Helvetica" w:cs="Helvetica"/>
          <w:color w:val="222222"/>
        </w:rPr>
        <w:t>Side</w:t>
      </w:r>
      <w:proofErr w:type="spellEnd"/>
      <w:r>
        <w:rPr>
          <w:rFonts w:ascii="Helvetica" w:hAnsi="Helvetica" w:cs="Helvetica"/>
          <w:color w:val="222222"/>
        </w:rPr>
        <w:t xml:space="preserve"> Story?</w:t>
      </w:r>
    </w:p>
    <w:p w:rsidR="00AB3D1C" w:rsidRDefault="00AB3D1C" w:rsidP="00AB3D1C">
      <w:pPr>
        <w:pStyle w:val="Normlnweb"/>
        <w:shd w:val="clear" w:color="auto" w:fill="F5F5F5"/>
        <w:spacing w:before="150" w:beforeAutospacing="0" w:after="150" w:after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333333"/>
          <w:spacing w:val="-6"/>
          <w:shd w:val="clear" w:color="auto" w:fill="FFFFFF"/>
        </w:rPr>
        <w:t xml:space="preserve">In 2013, a </w:t>
      </w:r>
      <w:proofErr w:type="spellStart"/>
      <w:r>
        <w:rPr>
          <w:rFonts w:ascii="Helvetica" w:hAnsi="Helvetica" w:cs="Helvetica"/>
          <w:color w:val="333333"/>
          <w:spacing w:val="-6"/>
          <w:shd w:val="clear" w:color="auto" w:fill="FFFFFF"/>
        </w:rPr>
        <w:t>treasure</w:t>
      </w:r>
      <w:proofErr w:type="spellEnd"/>
      <w:r>
        <w:rPr>
          <w:rFonts w:ascii="Helvetica" w:hAnsi="Helvetica" w:cs="Helvetica"/>
          <w:color w:val="333333"/>
          <w:spacing w:val="-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pacing w:val="-6"/>
          <w:shd w:val="clear" w:color="auto" w:fill="FFFFFF"/>
        </w:rPr>
        <w:t>trove</w:t>
      </w:r>
      <w:proofErr w:type="spellEnd"/>
      <w:r>
        <w:rPr>
          <w:rFonts w:ascii="Helvetica" w:hAnsi="Helvetica" w:cs="Helvetica"/>
          <w:color w:val="333333"/>
          <w:spacing w:val="-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pacing w:val="-6"/>
          <w:shd w:val="clear" w:color="auto" w:fill="FFFFFF"/>
        </w:rPr>
        <w:t>of</w:t>
      </w:r>
      <w:proofErr w:type="spellEnd"/>
      <w:r>
        <w:rPr>
          <w:rFonts w:ascii="Helvetica" w:hAnsi="Helvetica" w:cs="Helvetica"/>
          <w:color w:val="333333"/>
          <w:spacing w:val="-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pacing w:val="-6"/>
          <w:shd w:val="clear" w:color="auto" w:fill="FFFFFF"/>
        </w:rPr>
        <w:t>unusual</w:t>
      </w:r>
      <w:proofErr w:type="spellEnd"/>
      <w:r>
        <w:rPr>
          <w:rFonts w:ascii="Helvetica" w:hAnsi="Helvetica" w:cs="Helvetica"/>
          <w:color w:val="333333"/>
          <w:spacing w:val="-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pacing w:val="-6"/>
          <w:shd w:val="clear" w:color="auto" w:fill="FFFFFF"/>
        </w:rPr>
        <w:t>fossils</w:t>
      </w:r>
      <w:proofErr w:type="spellEnd"/>
      <w:r>
        <w:rPr>
          <w:rFonts w:ascii="Helvetica" w:hAnsi="Helvetica" w:cs="Helvetica"/>
          <w:color w:val="333333"/>
          <w:spacing w:val="-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pacing w:val="-6"/>
          <w:shd w:val="clear" w:color="auto" w:fill="FFFFFF"/>
        </w:rPr>
        <w:t>were</w:t>
      </w:r>
      <w:proofErr w:type="spellEnd"/>
      <w:r>
        <w:rPr>
          <w:rFonts w:ascii="Helvetica" w:hAnsi="Helvetica" w:cs="Helvetica"/>
          <w:color w:val="333333"/>
          <w:spacing w:val="-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pacing w:val="-6"/>
          <w:shd w:val="clear" w:color="auto" w:fill="FFFFFF"/>
        </w:rPr>
        <w:t>uncovered</w:t>
      </w:r>
      <w:proofErr w:type="spellEnd"/>
      <w:r>
        <w:rPr>
          <w:rFonts w:ascii="Helvetica" w:hAnsi="Helvetica" w:cs="Helvetica"/>
          <w:color w:val="333333"/>
          <w:spacing w:val="-6"/>
          <w:shd w:val="clear" w:color="auto" w:fill="FFFFFF"/>
        </w:rPr>
        <w:t xml:space="preserve"> in a </w:t>
      </w:r>
      <w:proofErr w:type="spellStart"/>
      <w:r>
        <w:rPr>
          <w:rFonts w:ascii="Helvetica" w:hAnsi="Helvetica" w:cs="Helvetica"/>
          <w:color w:val="333333"/>
          <w:spacing w:val="-6"/>
          <w:shd w:val="clear" w:color="auto" w:fill="FFFFFF"/>
        </w:rPr>
        <w:t>cave</w:t>
      </w:r>
      <w:proofErr w:type="spellEnd"/>
      <w:r>
        <w:rPr>
          <w:rFonts w:ascii="Helvetica" w:hAnsi="Helvetica" w:cs="Helvetica"/>
          <w:color w:val="333333"/>
          <w:spacing w:val="-6"/>
          <w:shd w:val="clear" w:color="auto" w:fill="FFFFFF"/>
        </w:rPr>
        <w:t xml:space="preserve"> in </w:t>
      </w:r>
      <w:proofErr w:type="spellStart"/>
      <w:r>
        <w:rPr>
          <w:rFonts w:ascii="Helvetica" w:hAnsi="Helvetica" w:cs="Helvetica"/>
          <w:color w:val="333333"/>
          <w:spacing w:val="-6"/>
          <w:shd w:val="clear" w:color="auto" w:fill="FFFFFF"/>
        </w:rPr>
        <w:t>South</w:t>
      </w:r>
      <w:proofErr w:type="spellEnd"/>
      <w:r>
        <w:rPr>
          <w:rFonts w:ascii="Helvetica" w:hAnsi="Helvetica" w:cs="Helvetica"/>
          <w:color w:val="333333"/>
          <w:spacing w:val="-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pacing w:val="-6"/>
          <w:shd w:val="clear" w:color="auto" w:fill="FFFFFF"/>
        </w:rPr>
        <w:t>Africa</w:t>
      </w:r>
      <w:proofErr w:type="spellEnd"/>
      <w:r>
        <w:rPr>
          <w:rFonts w:ascii="Helvetica" w:hAnsi="Helvetica" w:cs="Helvetica"/>
          <w:color w:val="333333"/>
          <w:spacing w:val="-6"/>
          <w:shd w:val="clear" w:color="auto" w:fill="FFFFFF"/>
        </w:rPr>
        <w:t xml:space="preserve">, and </w:t>
      </w:r>
      <w:proofErr w:type="spellStart"/>
      <w:r>
        <w:rPr>
          <w:rFonts w:ascii="Helvetica" w:hAnsi="Helvetica" w:cs="Helvetica"/>
          <w:color w:val="333333"/>
          <w:spacing w:val="-6"/>
          <w:shd w:val="clear" w:color="auto" w:fill="FFFFFF"/>
        </w:rPr>
        <w:t>researchers</w:t>
      </w:r>
      <w:proofErr w:type="spellEnd"/>
      <w:r>
        <w:rPr>
          <w:rFonts w:ascii="Helvetica" w:hAnsi="Helvetica" w:cs="Helvetica"/>
          <w:color w:val="333333"/>
          <w:spacing w:val="-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pacing w:val="-6"/>
          <w:shd w:val="clear" w:color="auto" w:fill="FFFFFF"/>
        </w:rPr>
        <w:t>soon</w:t>
      </w:r>
      <w:proofErr w:type="spellEnd"/>
      <w:r>
        <w:rPr>
          <w:rFonts w:ascii="Helvetica" w:hAnsi="Helvetica" w:cs="Helvetica"/>
          <w:color w:val="333333"/>
          <w:spacing w:val="-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pacing w:val="-6"/>
          <w:shd w:val="clear" w:color="auto" w:fill="FFFFFF"/>
        </w:rPr>
        <w:t>realized</w:t>
      </w:r>
      <w:proofErr w:type="spellEnd"/>
      <w:r>
        <w:rPr>
          <w:rFonts w:ascii="Helvetica" w:hAnsi="Helvetica" w:cs="Helvetica"/>
          <w:color w:val="333333"/>
          <w:spacing w:val="-6"/>
          <w:shd w:val="clear" w:color="auto" w:fill="FFFFFF"/>
        </w:rPr>
        <w:t xml:space="preserve">: these </w:t>
      </w:r>
      <w:proofErr w:type="spellStart"/>
      <w:r>
        <w:rPr>
          <w:rFonts w:ascii="Helvetica" w:hAnsi="Helvetica" w:cs="Helvetica"/>
          <w:color w:val="333333"/>
          <w:spacing w:val="-6"/>
          <w:shd w:val="clear" w:color="auto" w:fill="FFFFFF"/>
        </w:rPr>
        <w:t>were</w:t>
      </w:r>
      <w:proofErr w:type="spellEnd"/>
      <w:r>
        <w:rPr>
          <w:rFonts w:ascii="Helvetica" w:hAnsi="Helvetica" w:cs="Helvetica"/>
          <w:color w:val="333333"/>
          <w:spacing w:val="-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pacing w:val="-6"/>
          <w:shd w:val="clear" w:color="auto" w:fill="FFFFFF"/>
        </w:rPr>
        <w:t>the</w:t>
      </w:r>
      <w:proofErr w:type="spellEnd"/>
      <w:r>
        <w:rPr>
          <w:rFonts w:ascii="Helvetica" w:hAnsi="Helvetica" w:cs="Helvetica"/>
          <w:color w:val="333333"/>
          <w:spacing w:val="-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pacing w:val="-6"/>
          <w:shd w:val="clear" w:color="auto" w:fill="FFFFFF"/>
        </w:rPr>
        <w:t>remains</w:t>
      </w:r>
      <w:proofErr w:type="spellEnd"/>
      <w:r>
        <w:rPr>
          <w:rFonts w:ascii="Helvetica" w:hAnsi="Helvetica" w:cs="Helvetica"/>
          <w:color w:val="333333"/>
          <w:spacing w:val="-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pacing w:val="-6"/>
          <w:shd w:val="clear" w:color="auto" w:fill="FFFFFF"/>
        </w:rPr>
        <w:t>of</w:t>
      </w:r>
      <w:proofErr w:type="spellEnd"/>
      <w:r>
        <w:rPr>
          <w:rFonts w:ascii="Helvetica" w:hAnsi="Helvetica" w:cs="Helvetica"/>
          <w:color w:val="333333"/>
          <w:spacing w:val="-6"/>
          <w:shd w:val="clear" w:color="auto" w:fill="FFFFFF"/>
        </w:rPr>
        <w:t xml:space="preserve"> a </w:t>
      </w:r>
      <w:proofErr w:type="spellStart"/>
      <w:r>
        <w:rPr>
          <w:rFonts w:ascii="Helvetica" w:hAnsi="Helvetica" w:cs="Helvetica"/>
          <w:color w:val="333333"/>
          <w:spacing w:val="-6"/>
          <w:shd w:val="clear" w:color="auto" w:fill="FFFFFF"/>
        </w:rPr>
        <w:t>new</w:t>
      </w:r>
      <w:proofErr w:type="spellEnd"/>
      <w:r>
        <w:rPr>
          <w:rFonts w:ascii="Helvetica" w:hAnsi="Helvetica" w:cs="Helvetica"/>
          <w:color w:val="333333"/>
          <w:spacing w:val="-6"/>
          <w:shd w:val="clear" w:color="auto" w:fill="FFFFFF"/>
        </w:rPr>
        <w:t xml:space="preserve"> species </w:t>
      </w:r>
      <w:proofErr w:type="spellStart"/>
      <w:r>
        <w:rPr>
          <w:rFonts w:ascii="Helvetica" w:hAnsi="Helvetica" w:cs="Helvetica"/>
          <w:color w:val="333333"/>
          <w:spacing w:val="-6"/>
          <w:shd w:val="clear" w:color="auto" w:fill="FFFFFF"/>
        </w:rPr>
        <w:t>of</w:t>
      </w:r>
      <w:proofErr w:type="spellEnd"/>
      <w:r>
        <w:rPr>
          <w:rFonts w:ascii="Helvetica" w:hAnsi="Helvetica" w:cs="Helvetica"/>
          <w:color w:val="333333"/>
          <w:spacing w:val="-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pacing w:val="-6"/>
          <w:shd w:val="clear" w:color="auto" w:fill="FFFFFF"/>
        </w:rPr>
        <w:t>ancient</w:t>
      </w:r>
      <w:proofErr w:type="spellEnd"/>
      <w:r>
        <w:rPr>
          <w:rFonts w:ascii="Helvetica" w:hAnsi="Helvetica" w:cs="Helvetica"/>
          <w:color w:val="333333"/>
          <w:spacing w:val="-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pacing w:val="-6"/>
          <w:shd w:val="clear" w:color="auto" w:fill="FFFFFF"/>
        </w:rPr>
        <w:t>humans</w:t>
      </w:r>
      <w:proofErr w:type="spellEnd"/>
      <w:r>
        <w:rPr>
          <w:rFonts w:ascii="Helvetica" w:hAnsi="Helvetica" w:cs="Helvetica"/>
          <w:color w:val="333333"/>
          <w:spacing w:val="-6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333333"/>
          <w:spacing w:val="-6"/>
          <w:shd w:val="clear" w:color="auto" w:fill="FFFFFF"/>
        </w:rPr>
        <w:t>Paleoanthropologist</w:t>
      </w:r>
      <w:proofErr w:type="spellEnd"/>
      <w:r>
        <w:rPr>
          <w:rFonts w:ascii="Helvetica" w:hAnsi="Helvetica" w:cs="Helvetica"/>
          <w:color w:val="333333"/>
          <w:spacing w:val="-6"/>
          <w:shd w:val="clear" w:color="auto" w:fill="FFFFFF"/>
        </w:rPr>
        <w:t xml:space="preserve"> Juliet </w:t>
      </w:r>
      <w:proofErr w:type="spellStart"/>
      <w:r>
        <w:rPr>
          <w:rFonts w:ascii="Helvetica" w:hAnsi="Helvetica" w:cs="Helvetica"/>
          <w:color w:val="333333"/>
          <w:spacing w:val="-6"/>
          <w:shd w:val="clear" w:color="auto" w:fill="FFFFFF"/>
        </w:rPr>
        <w:t>Brophy</w:t>
      </w:r>
      <w:proofErr w:type="spellEnd"/>
      <w:r>
        <w:rPr>
          <w:rFonts w:ascii="Helvetica" w:hAnsi="Helvetica" w:cs="Helvetica"/>
          <w:color w:val="333333"/>
          <w:spacing w:val="-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pacing w:val="-6"/>
          <w:shd w:val="clear" w:color="auto" w:fill="FFFFFF"/>
        </w:rPr>
        <w:t>takes</w:t>
      </w:r>
      <w:proofErr w:type="spellEnd"/>
      <w:r>
        <w:rPr>
          <w:rFonts w:ascii="Helvetica" w:hAnsi="Helvetica" w:cs="Helvetica"/>
          <w:color w:val="333333"/>
          <w:spacing w:val="-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pacing w:val="-6"/>
          <w:shd w:val="clear" w:color="auto" w:fill="FFFFFF"/>
        </w:rPr>
        <w:t>us</w:t>
      </w:r>
      <w:proofErr w:type="spellEnd"/>
      <w:r>
        <w:rPr>
          <w:rFonts w:ascii="Helvetica" w:hAnsi="Helvetica" w:cs="Helvetica"/>
          <w:color w:val="333333"/>
          <w:spacing w:val="-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pacing w:val="-6"/>
          <w:shd w:val="clear" w:color="auto" w:fill="FFFFFF"/>
        </w:rPr>
        <w:t>inside</w:t>
      </w:r>
      <w:proofErr w:type="spellEnd"/>
      <w:r>
        <w:rPr>
          <w:rFonts w:ascii="Helvetica" w:hAnsi="Helvetica" w:cs="Helvetica"/>
          <w:color w:val="333333"/>
          <w:spacing w:val="-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pacing w:val="-6"/>
          <w:shd w:val="clear" w:color="auto" w:fill="FFFFFF"/>
        </w:rPr>
        <w:t>the</w:t>
      </w:r>
      <w:proofErr w:type="spellEnd"/>
      <w:r>
        <w:rPr>
          <w:rFonts w:ascii="Helvetica" w:hAnsi="Helvetica" w:cs="Helvetica"/>
          <w:color w:val="333333"/>
          <w:spacing w:val="-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pacing w:val="-6"/>
          <w:shd w:val="clear" w:color="auto" w:fill="FFFFFF"/>
        </w:rPr>
        <w:t>discovery</w:t>
      </w:r>
      <w:proofErr w:type="spellEnd"/>
      <w:r>
        <w:rPr>
          <w:rFonts w:ascii="Helvetica" w:hAnsi="Helvetica" w:cs="Helvetica"/>
          <w:color w:val="333333"/>
          <w:spacing w:val="-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pacing w:val="-6"/>
          <w:shd w:val="clear" w:color="auto" w:fill="FFFFFF"/>
        </w:rPr>
        <w:t>of</w:t>
      </w:r>
      <w:proofErr w:type="spellEnd"/>
      <w:r>
        <w:rPr>
          <w:rFonts w:ascii="Helvetica" w:hAnsi="Helvetica" w:cs="Helvetica"/>
          <w:color w:val="333333"/>
          <w:spacing w:val="-6"/>
          <w:shd w:val="clear" w:color="auto" w:fill="FFFFFF"/>
        </w:rPr>
        <w:t xml:space="preserve"> Homo </w:t>
      </w:r>
      <w:proofErr w:type="spellStart"/>
      <w:r>
        <w:rPr>
          <w:rFonts w:ascii="Helvetica" w:hAnsi="Helvetica" w:cs="Helvetica"/>
          <w:color w:val="333333"/>
          <w:spacing w:val="-6"/>
          <w:shd w:val="clear" w:color="auto" w:fill="FFFFFF"/>
        </w:rPr>
        <w:t>naledi</w:t>
      </w:r>
      <w:proofErr w:type="spellEnd"/>
      <w:r>
        <w:rPr>
          <w:rFonts w:ascii="Helvetica" w:hAnsi="Helvetica" w:cs="Helvetica"/>
          <w:color w:val="333333"/>
          <w:spacing w:val="-6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pacing w:val="-6"/>
          <w:shd w:val="clear" w:color="auto" w:fill="FFFFFF"/>
        </w:rPr>
        <w:t>explaining</w:t>
      </w:r>
      <w:proofErr w:type="spellEnd"/>
      <w:r>
        <w:rPr>
          <w:rFonts w:ascii="Helvetica" w:hAnsi="Helvetica" w:cs="Helvetica"/>
          <w:color w:val="333333"/>
          <w:spacing w:val="-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pacing w:val="-6"/>
          <w:shd w:val="clear" w:color="auto" w:fill="FFFFFF"/>
        </w:rPr>
        <w:t>how</w:t>
      </w:r>
      <w:proofErr w:type="spellEnd"/>
      <w:r>
        <w:rPr>
          <w:rFonts w:ascii="Helvetica" w:hAnsi="Helvetica" w:cs="Helvetica"/>
          <w:color w:val="333333"/>
          <w:spacing w:val="-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pacing w:val="-6"/>
          <w:shd w:val="clear" w:color="auto" w:fill="FFFFFF"/>
        </w:rPr>
        <w:t>this</w:t>
      </w:r>
      <w:proofErr w:type="spellEnd"/>
      <w:r>
        <w:rPr>
          <w:rFonts w:ascii="Helvetica" w:hAnsi="Helvetica" w:cs="Helvetica"/>
          <w:color w:val="333333"/>
          <w:spacing w:val="-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pacing w:val="-6"/>
          <w:shd w:val="clear" w:color="auto" w:fill="FFFFFF"/>
        </w:rPr>
        <w:t>mysterious</w:t>
      </w:r>
      <w:proofErr w:type="spellEnd"/>
      <w:r>
        <w:rPr>
          <w:rFonts w:ascii="Helvetica" w:hAnsi="Helvetica" w:cs="Helvetica"/>
          <w:color w:val="333333"/>
          <w:spacing w:val="-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pacing w:val="-6"/>
          <w:shd w:val="clear" w:color="auto" w:fill="FFFFFF"/>
        </w:rPr>
        <w:t>ancestor</w:t>
      </w:r>
      <w:proofErr w:type="spellEnd"/>
      <w:r>
        <w:rPr>
          <w:rFonts w:ascii="Helvetica" w:hAnsi="Helvetica" w:cs="Helvetica"/>
          <w:color w:val="333333"/>
          <w:spacing w:val="-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pacing w:val="-6"/>
          <w:shd w:val="clear" w:color="auto" w:fill="FFFFFF"/>
        </w:rPr>
        <w:t>is</w:t>
      </w:r>
      <w:proofErr w:type="spellEnd"/>
      <w:r>
        <w:rPr>
          <w:rFonts w:ascii="Helvetica" w:hAnsi="Helvetica" w:cs="Helvetica"/>
          <w:color w:val="333333"/>
          <w:spacing w:val="-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pacing w:val="-6"/>
          <w:shd w:val="clear" w:color="auto" w:fill="FFFFFF"/>
        </w:rPr>
        <w:t>forcing</w:t>
      </w:r>
      <w:proofErr w:type="spellEnd"/>
      <w:r>
        <w:rPr>
          <w:rFonts w:ascii="Helvetica" w:hAnsi="Helvetica" w:cs="Helvetica"/>
          <w:color w:val="333333"/>
          <w:spacing w:val="-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pacing w:val="-6"/>
          <w:shd w:val="clear" w:color="auto" w:fill="FFFFFF"/>
        </w:rPr>
        <w:t>us</w:t>
      </w:r>
      <w:proofErr w:type="spellEnd"/>
      <w:r>
        <w:rPr>
          <w:rFonts w:ascii="Helvetica" w:hAnsi="Helvetica" w:cs="Helvetica"/>
          <w:color w:val="333333"/>
          <w:spacing w:val="-6"/>
          <w:shd w:val="clear" w:color="auto" w:fill="FFFFFF"/>
        </w:rPr>
        <w:t xml:space="preserve"> to </w:t>
      </w:r>
      <w:proofErr w:type="spellStart"/>
      <w:r>
        <w:rPr>
          <w:rFonts w:ascii="Helvetica" w:hAnsi="Helvetica" w:cs="Helvetica"/>
          <w:color w:val="333333"/>
          <w:spacing w:val="-6"/>
          <w:shd w:val="clear" w:color="auto" w:fill="FFFFFF"/>
        </w:rPr>
        <w:t>rethink</w:t>
      </w:r>
      <w:proofErr w:type="spellEnd"/>
      <w:r>
        <w:rPr>
          <w:rFonts w:ascii="Helvetica" w:hAnsi="Helvetica" w:cs="Helvetica"/>
          <w:color w:val="333333"/>
          <w:spacing w:val="-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pacing w:val="-6"/>
          <w:shd w:val="clear" w:color="auto" w:fill="FFFFFF"/>
        </w:rPr>
        <w:t>where</w:t>
      </w:r>
      <w:proofErr w:type="spellEnd"/>
      <w:r>
        <w:rPr>
          <w:rFonts w:ascii="Helvetica" w:hAnsi="Helvetica" w:cs="Helvetica"/>
          <w:color w:val="333333"/>
          <w:spacing w:val="-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pacing w:val="-6"/>
          <w:shd w:val="clear" w:color="auto" w:fill="FFFFFF"/>
        </w:rPr>
        <w:t>we</w:t>
      </w:r>
      <w:proofErr w:type="spellEnd"/>
      <w:r>
        <w:rPr>
          <w:rFonts w:ascii="Helvetica" w:hAnsi="Helvetica" w:cs="Helvetica"/>
          <w:color w:val="333333"/>
          <w:spacing w:val="-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pacing w:val="-6"/>
          <w:shd w:val="clear" w:color="auto" w:fill="FFFFFF"/>
        </w:rPr>
        <w:t>come</w:t>
      </w:r>
      <w:proofErr w:type="spellEnd"/>
      <w:r>
        <w:rPr>
          <w:rFonts w:ascii="Helvetica" w:hAnsi="Helvetica" w:cs="Helvetica"/>
          <w:color w:val="333333"/>
          <w:spacing w:val="-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pacing w:val="-6"/>
          <w:shd w:val="clear" w:color="auto" w:fill="FFFFFF"/>
        </w:rPr>
        <w:t>from</w:t>
      </w:r>
      <w:proofErr w:type="spellEnd"/>
      <w:r>
        <w:rPr>
          <w:rFonts w:ascii="Helvetica" w:hAnsi="Helvetica" w:cs="Helvetica"/>
          <w:color w:val="333333"/>
          <w:spacing w:val="-6"/>
          <w:shd w:val="clear" w:color="auto" w:fill="FFFFFF"/>
        </w:rPr>
        <w:t xml:space="preserve"> -- and </w:t>
      </w:r>
      <w:proofErr w:type="spellStart"/>
      <w:r>
        <w:rPr>
          <w:rFonts w:ascii="Helvetica" w:hAnsi="Helvetica" w:cs="Helvetica"/>
          <w:color w:val="333333"/>
          <w:spacing w:val="-6"/>
          <w:shd w:val="clear" w:color="auto" w:fill="FFFFFF"/>
        </w:rPr>
        <w:t>what</w:t>
      </w:r>
      <w:proofErr w:type="spellEnd"/>
      <w:r>
        <w:rPr>
          <w:rFonts w:ascii="Helvetica" w:hAnsi="Helvetica" w:cs="Helvetica"/>
          <w:color w:val="333333"/>
          <w:spacing w:val="-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pacing w:val="-6"/>
          <w:shd w:val="clear" w:color="auto" w:fill="FFFFFF"/>
        </w:rPr>
        <w:t>it</w:t>
      </w:r>
      <w:proofErr w:type="spellEnd"/>
      <w:r>
        <w:rPr>
          <w:rFonts w:ascii="Helvetica" w:hAnsi="Helvetica" w:cs="Helvetica"/>
          <w:color w:val="333333"/>
          <w:spacing w:val="-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pacing w:val="-6"/>
          <w:shd w:val="clear" w:color="auto" w:fill="FFFFFF"/>
        </w:rPr>
        <w:t>means</w:t>
      </w:r>
      <w:proofErr w:type="spellEnd"/>
      <w:r>
        <w:rPr>
          <w:rFonts w:ascii="Helvetica" w:hAnsi="Helvetica" w:cs="Helvetica"/>
          <w:color w:val="333333"/>
          <w:spacing w:val="-6"/>
          <w:shd w:val="clear" w:color="auto" w:fill="FFFFFF"/>
        </w:rPr>
        <w:t xml:space="preserve"> to </w:t>
      </w:r>
      <w:proofErr w:type="spellStart"/>
      <w:r>
        <w:rPr>
          <w:rFonts w:ascii="Helvetica" w:hAnsi="Helvetica" w:cs="Helvetica"/>
          <w:color w:val="333333"/>
          <w:spacing w:val="-6"/>
          <w:shd w:val="clear" w:color="auto" w:fill="FFFFFF"/>
        </w:rPr>
        <w:t>be</w:t>
      </w:r>
      <w:proofErr w:type="spellEnd"/>
      <w:r>
        <w:rPr>
          <w:rFonts w:ascii="Helvetica" w:hAnsi="Helvetica" w:cs="Helvetica"/>
          <w:color w:val="333333"/>
          <w:spacing w:val="-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pacing w:val="-6"/>
          <w:shd w:val="clear" w:color="auto" w:fill="FFFFFF"/>
        </w:rPr>
        <w:t>human</w:t>
      </w:r>
      <w:proofErr w:type="spellEnd"/>
      <w:r>
        <w:rPr>
          <w:rFonts w:ascii="Helvetica" w:hAnsi="Helvetica" w:cs="Helvetica"/>
          <w:color w:val="333333"/>
          <w:spacing w:val="-6"/>
          <w:shd w:val="clear" w:color="auto" w:fill="FFFFFF"/>
        </w:rPr>
        <w:t>.</w:t>
      </w:r>
    </w:p>
    <w:p w:rsidR="00AB3D1C" w:rsidRDefault="00AB3D1C" w:rsidP="00AB3D1C">
      <w:pPr>
        <w:pStyle w:val="Normlnweb"/>
        <w:shd w:val="clear" w:color="auto" w:fill="F5F5F5"/>
        <w:spacing w:before="150" w:beforeAutospacing="0" w:after="150" w:afterAutospacing="0"/>
        <w:rPr>
          <w:rFonts w:ascii="Helvetica" w:hAnsi="Helvetica" w:cs="Helvetica"/>
          <w:color w:val="222222"/>
        </w:rPr>
      </w:pPr>
      <w:hyperlink r:id="rId5" w:history="1">
        <w:r>
          <w:rPr>
            <w:rStyle w:val="Hypertextovodkaz"/>
            <w:rFonts w:ascii="Verdana" w:hAnsi="Verdana"/>
            <w:color w:val="052E30"/>
            <w:sz w:val="28"/>
            <w:szCs w:val="28"/>
          </w:rPr>
          <w:t>H</w:t>
        </w:r>
        <w:r>
          <w:rPr>
            <w:rStyle w:val="Hypertextovodkaz"/>
            <w:color w:val="052E30"/>
            <w:sz w:val="28"/>
            <w:szCs w:val="28"/>
          </w:rPr>
          <w:t>ow_a_new_species_of_ancestors_is_changing_our_theory_of_human_evolution,</w:t>
        </w:r>
        <w:r>
          <w:rPr>
            <w:rStyle w:val="Hypertextovodkaz"/>
            <w:rFonts w:ascii="Verdana" w:hAnsi="Verdana"/>
            <w:color w:val="052E30"/>
            <w:sz w:val="20"/>
            <w:szCs w:val="20"/>
          </w:rPr>
          <w:t xml:space="preserve"> J. </w:t>
        </w:r>
        <w:proofErr w:type="spellStart"/>
        <w:r>
          <w:rPr>
            <w:rStyle w:val="Hypertextovodkaz"/>
            <w:rFonts w:ascii="Verdana" w:hAnsi="Verdana"/>
            <w:color w:val="052E30"/>
            <w:sz w:val="20"/>
            <w:szCs w:val="20"/>
          </w:rPr>
          <w:t>Browey</w:t>
        </w:r>
        <w:proofErr w:type="spellEnd"/>
        <w:r>
          <w:rPr>
            <w:rStyle w:val="Hypertextovodkaz"/>
            <w:rFonts w:ascii="Verdana" w:hAnsi="Verdana"/>
            <w:color w:val="052E30"/>
            <w:sz w:val="20"/>
            <w:szCs w:val="20"/>
          </w:rPr>
          <w:t>, TED Talk</w:t>
        </w:r>
      </w:hyperlink>
    </w:p>
    <w:p w:rsidR="00AB3D1C" w:rsidRDefault="00AB3D1C" w:rsidP="00AB3D1C">
      <w:pPr>
        <w:pStyle w:val="Normlnweb"/>
        <w:shd w:val="clear" w:color="auto" w:fill="F5F5F5"/>
        <w:spacing w:before="150" w:beforeAutospacing="0" w:after="150" w:afterAutospacing="0"/>
        <w:rPr>
          <w:rFonts w:ascii="Helvetica" w:hAnsi="Helvetica" w:cs="Helvetica"/>
          <w:color w:val="222222"/>
        </w:rPr>
      </w:pPr>
      <w:r>
        <w:rPr>
          <w:rFonts w:ascii="Verdana" w:hAnsi="Verdana"/>
          <w:color w:val="222222"/>
          <w:sz w:val="20"/>
          <w:szCs w:val="20"/>
        </w:rPr>
        <w:t xml:space="preserve">2 Homo species </w:t>
      </w:r>
      <w:proofErr w:type="spellStart"/>
      <w:r>
        <w:rPr>
          <w:rFonts w:ascii="Verdana" w:hAnsi="Verdana"/>
          <w:color w:val="222222"/>
          <w:sz w:val="20"/>
          <w:szCs w:val="20"/>
        </w:rPr>
        <w:t>coexisting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in </w:t>
      </w:r>
      <w:proofErr w:type="spellStart"/>
      <w:r>
        <w:rPr>
          <w:rFonts w:ascii="Verdana" w:hAnsi="Verdana"/>
          <w:color w:val="222222"/>
          <w:sz w:val="20"/>
          <w:szCs w:val="20"/>
        </w:rPr>
        <w:t>Africa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222222"/>
          <w:sz w:val="20"/>
          <w:szCs w:val="20"/>
        </w:rPr>
        <w:t>at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335.000 to 235.000 </w:t>
      </w:r>
      <w:proofErr w:type="spellStart"/>
      <w:r>
        <w:rPr>
          <w:rFonts w:ascii="Verdana" w:hAnsi="Verdana"/>
          <w:color w:val="222222"/>
          <w:sz w:val="20"/>
          <w:szCs w:val="20"/>
        </w:rPr>
        <w:t>years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ago</w:t>
      </w:r>
    </w:p>
    <w:p w:rsidR="00AB3D1C" w:rsidRDefault="00AB3D1C" w:rsidP="00AB3D1C">
      <w:pPr>
        <w:pStyle w:val="Normlnweb"/>
        <w:shd w:val="clear" w:color="auto" w:fill="F5F5F5"/>
        <w:spacing w:before="150" w:beforeAutospacing="0" w:after="150" w:afterAutospacing="0"/>
        <w:rPr>
          <w:rFonts w:ascii="Helvetica" w:hAnsi="Helvetica" w:cs="Helvetica"/>
          <w:color w:val="222222"/>
        </w:rPr>
      </w:pP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Small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cranium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abt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1/3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modern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humans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but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brain anatomy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seems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have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been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similar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contemporary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Homo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which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could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indicate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equitable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cognitive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complexity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r>
        <w:rPr>
          <w:rStyle w:val="Siln"/>
          <w:rFonts w:ascii="Arial" w:hAnsi="Arial" w:cs="Arial"/>
          <w:b w:val="0"/>
          <w:bCs w:val="0"/>
          <w:i/>
          <w:iCs/>
          <w:color w:val="202122"/>
          <w:sz w:val="21"/>
          <w:szCs w:val="21"/>
          <w:shd w:val="clear" w:color="auto" w:fill="FFFFFF"/>
        </w:rPr>
        <w:t xml:space="preserve">H. </w:t>
      </w:r>
      <w:proofErr w:type="spellStart"/>
      <w:r>
        <w:rPr>
          <w:rStyle w:val="Siln"/>
          <w:rFonts w:ascii="Arial" w:hAnsi="Arial" w:cs="Arial"/>
          <w:b w:val="0"/>
          <w:bCs w:val="0"/>
          <w:i/>
          <w:iCs/>
          <w:color w:val="202122"/>
          <w:sz w:val="21"/>
          <w:szCs w:val="21"/>
          <w:shd w:val="clear" w:color="auto" w:fill="FFFFFF"/>
        </w:rPr>
        <w:t>naledi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 xml:space="preserve"> anatomy 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indicates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that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though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they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were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capable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of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 xml:space="preserve"> long distance 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travel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with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humanlike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stride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gait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they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were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 xml:space="preserve"> more </w:t>
      </w:r>
      <w:proofErr w:type="spellStart"/>
      <w:r>
        <w:rPr>
          <w:rStyle w:val="Siln"/>
          <w:rFonts w:ascii="Verdana" w:hAnsi="Verdana"/>
          <w:color w:val="222222"/>
          <w:sz w:val="20"/>
          <w:szCs w:val="20"/>
        </w:rPr>
        <w:fldChar w:fldCharType="begin"/>
      </w:r>
      <w:r>
        <w:rPr>
          <w:rStyle w:val="Siln"/>
          <w:rFonts w:ascii="Verdana" w:hAnsi="Verdana"/>
          <w:color w:val="222222"/>
          <w:sz w:val="20"/>
          <w:szCs w:val="20"/>
        </w:rPr>
        <w:instrText xml:space="preserve"> HYPERLINK "https://en.wikipedia.org/wiki/Arboreal" \o "Arboreal" </w:instrText>
      </w:r>
      <w:r>
        <w:rPr>
          <w:rStyle w:val="Siln"/>
          <w:rFonts w:ascii="Verdana" w:hAnsi="Verdana"/>
          <w:color w:val="222222"/>
          <w:sz w:val="20"/>
          <w:szCs w:val="20"/>
        </w:rPr>
        <w:fldChar w:fldCharType="separate"/>
      </w:r>
      <w:r>
        <w:rPr>
          <w:rStyle w:val="Hypertextovodkaz"/>
          <w:rFonts w:ascii="Arial" w:hAnsi="Arial" w:cs="Arial"/>
          <w:color w:val="0645AD"/>
          <w:sz w:val="21"/>
          <w:szCs w:val="21"/>
          <w:shd w:val="clear" w:color="auto" w:fill="FFFFFF"/>
        </w:rPr>
        <w:t>arboreal</w:t>
      </w:r>
      <w:proofErr w:type="spellEnd"/>
      <w:r>
        <w:rPr>
          <w:rStyle w:val="Siln"/>
          <w:rFonts w:ascii="Verdana" w:hAnsi="Verdana"/>
          <w:color w:val="222222"/>
          <w:sz w:val="20"/>
          <w:szCs w:val="20"/>
        </w:rPr>
        <w:fldChar w:fldCharType="end"/>
      </w:r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 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than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other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 </w:t>
      </w:r>
      <w:r>
        <w:rPr>
          <w:rStyle w:val="Siln"/>
          <w:rFonts w:ascii="Arial" w:hAnsi="Arial" w:cs="Arial"/>
          <w:b w:val="0"/>
          <w:bCs w:val="0"/>
          <w:i/>
          <w:iCs/>
          <w:color w:val="202122"/>
          <w:sz w:val="21"/>
          <w:szCs w:val="21"/>
          <w:shd w:val="clear" w:color="auto" w:fill="FFFFFF"/>
        </w:rPr>
        <w:t>Homo</w:t>
      </w:r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better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adapted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climbing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 xml:space="preserve"> . 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Tooth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 xml:space="preserve"> anatomy 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suggests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consumption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of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gritty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foods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covered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particulates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 xml:space="preserve"> such as 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dust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or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dirt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Though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they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have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 xml:space="preserve"> not 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been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associated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with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 xml:space="preserve"> stone 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tools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or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any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indication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of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material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culture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they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appear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have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been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dexterous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enough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produce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 xml:space="preserve"> and handle 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tools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. 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The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cultural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behavior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of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funerary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practices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is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 xml:space="preserve"> not 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impossible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for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 </w:t>
      </w:r>
      <w:r>
        <w:rPr>
          <w:rStyle w:val="Siln"/>
          <w:rFonts w:ascii="Arial" w:hAnsi="Arial" w:cs="Arial"/>
          <w:b w:val="0"/>
          <w:bCs w:val="0"/>
          <w:i/>
          <w:iCs/>
          <w:color w:val="202122"/>
          <w:sz w:val="21"/>
          <w:szCs w:val="21"/>
          <w:shd w:val="clear" w:color="auto" w:fill="FFFFFF"/>
        </w:rPr>
        <w:t xml:space="preserve">H. </w:t>
      </w:r>
      <w:proofErr w:type="spellStart"/>
      <w:r>
        <w:rPr>
          <w:rStyle w:val="Siln"/>
          <w:rFonts w:ascii="Arial" w:hAnsi="Arial" w:cs="Arial"/>
          <w:b w:val="0"/>
          <w:bCs w:val="0"/>
          <w:i/>
          <w:iCs/>
          <w:color w:val="202122"/>
          <w:sz w:val="21"/>
          <w:szCs w:val="21"/>
          <w:shd w:val="clear" w:color="auto" w:fill="FFFFFF"/>
        </w:rPr>
        <w:t>naledi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 xml:space="preserve">, and 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burial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the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chamber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may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have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been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 xml:space="preserve"> done to 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remove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decaying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bodies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from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 xml:space="preserve"> a settlement, 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prevent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scavengers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or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due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social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bonding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grief</w:t>
      </w:r>
      <w:proofErr w:type="spellEnd"/>
      <w:r>
        <w:rPr>
          <w:rStyle w:val="Siln"/>
          <w:rFonts w:ascii="Arial" w:hAnsi="Arial" w:cs="Arial"/>
          <w:b w:val="0"/>
          <w:bCs w:val="0"/>
          <w:color w:val="202122"/>
          <w:sz w:val="21"/>
          <w:szCs w:val="21"/>
          <w:shd w:val="clear" w:color="auto" w:fill="FFFFFF"/>
        </w:rPr>
        <w:t>.</w:t>
      </w:r>
    </w:p>
    <w:p w:rsidR="00AB3D1C" w:rsidRDefault="00AB3D1C" w:rsidP="00AB3D1C">
      <w:pPr>
        <w:pStyle w:val="Normlnweb"/>
        <w:shd w:val="clear" w:color="auto" w:fill="F5F5F5"/>
        <w:spacing w:before="150" w:beforeAutospacing="0" w:after="150" w:afterAutospacing="0"/>
        <w:rPr>
          <w:rFonts w:ascii="Helvetica" w:hAnsi="Helvetica" w:cs="Helvetica"/>
          <w:color w:val="222222"/>
        </w:rPr>
      </w:pPr>
      <w:hyperlink r:id="rId6" w:history="1">
        <w:r>
          <w:rPr>
            <w:rStyle w:val="Hypertextovodkaz"/>
            <w:rFonts w:ascii="Verdana" w:hAnsi="Verdana"/>
            <w:b/>
            <w:bCs/>
            <w:color w:val="052E30"/>
            <w:sz w:val="20"/>
            <w:szCs w:val="20"/>
          </w:rPr>
          <w:t>https://en.wikipedia.org/wiki/Homo_naledi</w:t>
        </w:r>
      </w:hyperlink>
      <w:r>
        <w:rPr>
          <w:rStyle w:val="Siln"/>
          <w:rFonts w:ascii="Verdana" w:hAnsi="Verdana"/>
          <w:color w:val="222222"/>
          <w:sz w:val="20"/>
          <w:szCs w:val="20"/>
        </w:rPr>
        <w:t xml:space="preserve"> - </w:t>
      </w:r>
      <w:proofErr w:type="spellStart"/>
      <w:r>
        <w:rPr>
          <w:rStyle w:val="Siln"/>
          <w:rFonts w:ascii="Verdana" w:hAnsi="Verdana"/>
          <w:color w:val="222222"/>
          <w:sz w:val="20"/>
          <w:szCs w:val="20"/>
        </w:rPr>
        <w:t>assessment</w:t>
      </w:r>
      <w:proofErr w:type="spellEnd"/>
      <w:r>
        <w:rPr>
          <w:rStyle w:val="Siln"/>
          <w:rFonts w:ascii="Verdana" w:hAnsi="Verdana"/>
          <w:color w:val="222222"/>
          <w:sz w:val="20"/>
          <w:szCs w:val="20"/>
        </w:rPr>
        <w:t xml:space="preserve"> </w:t>
      </w:r>
      <w:proofErr w:type="spellStart"/>
      <w:r>
        <w:rPr>
          <w:rStyle w:val="Siln"/>
          <w:rFonts w:ascii="Verdana" w:hAnsi="Verdana"/>
          <w:color w:val="222222"/>
          <w:sz w:val="20"/>
          <w:szCs w:val="20"/>
        </w:rPr>
        <w:t>factors</w:t>
      </w:r>
      <w:proofErr w:type="spellEnd"/>
      <w:r>
        <w:rPr>
          <w:rStyle w:val="Siln"/>
          <w:rFonts w:ascii="Verdana" w:hAnsi="Verdana"/>
          <w:color w:val="222222"/>
          <w:sz w:val="20"/>
          <w:szCs w:val="20"/>
        </w:rPr>
        <w:t> </w:t>
      </w:r>
    </w:p>
    <w:p w:rsidR="00E654FD" w:rsidRDefault="00AB3D1C">
      <w:bookmarkStart w:id="0" w:name="_GoBack"/>
      <w:bookmarkEnd w:id="0"/>
    </w:p>
    <w:sectPr w:rsidR="00E65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1C"/>
    <w:rsid w:val="00057281"/>
    <w:rsid w:val="006A6DCD"/>
    <w:rsid w:val="00AB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D2F71-2CD0-43E5-A4DD-7B37F58A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B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B3D1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B3D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Homo_naledi" TargetMode="External"/><Relationship Id="rId5" Type="http://schemas.openxmlformats.org/officeDocument/2006/relationships/hyperlink" Target="https://www.ted.com/talks/juliet_brophy_how_a_new_species_of_ancestors_is_changing_our_theory_of_human_evolution?utm_source=newsletter_daily&amp;utm_campaign=daily&amp;utm_medium=email&amp;utm_content=button__2019-03-01" TargetMode="External"/><Relationship Id="rId4" Type="http://schemas.openxmlformats.org/officeDocument/2006/relationships/hyperlink" Target="https://news.nationalgeographic.com/2015/09/150911-hominin-hominid-berger-homo-naledi-fossils-ancestor-rising-star-human-origins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18254563.dotm</Template>
  <TotalTime>0</TotalTime>
  <Pages>1</Pages>
  <Words>307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Eckertová, Eva</dc:creator>
  <cp:keywords/>
  <dc:description/>
  <cp:lastModifiedBy>Eckertová, Eva</cp:lastModifiedBy>
  <cp:revision>1</cp:revision>
  <dcterms:created xsi:type="dcterms:W3CDTF">2021-02-19T11:45:00Z</dcterms:created>
  <dcterms:modified xsi:type="dcterms:W3CDTF">2021-02-19T11:45:00Z</dcterms:modified>
</cp:coreProperties>
</file>