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8E" w:rsidRPr="00053AAE" w:rsidRDefault="00053AAE">
      <w:pPr>
        <w:rPr>
          <w:b/>
          <w:sz w:val="32"/>
          <w:szCs w:val="32"/>
        </w:rPr>
      </w:pPr>
      <w:r w:rsidRPr="00053AAE">
        <w:rPr>
          <w:b/>
          <w:sz w:val="32"/>
          <w:szCs w:val="32"/>
        </w:rPr>
        <w:t xml:space="preserve">Степные и </w:t>
      </w:r>
      <w:proofErr w:type="spellStart"/>
      <w:r w:rsidRPr="00053AAE">
        <w:rPr>
          <w:b/>
          <w:sz w:val="32"/>
          <w:szCs w:val="32"/>
        </w:rPr>
        <w:t>слобожанские</w:t>
      </w:r>
      <w:proofErr w:type="spellEnd"/>
      <w:r w:rsidRPr="00053AAE">
        <w:rPr>
          <w:b/>
          <w:sz w:val="32"/>
          <w:szCs w:val="32"/>
        </w:rPr>
        <w:t xml:space="preserve"> говоры украинского языка</w:t>
      </w:r>
    </w:p>
    <w:p w:rsidR="00053AAE" w:rsidRPr="00053AAE" w:rsidRDefault="00053AAE">
      <w:pPr>
        <w:rPr>
          <w:sz w:val="24"/>
          <w:szCs w:val="24"/>
        </w:rPr>
      </w:pPr>
      <w:r w:rsidRPr="00053AAE">
        <w:rPr>
          <w:sz w:val="24"/>
          <w:szCs w:val="24"/>
        </w:rPr>
        <w:t xml:space="preserve">Данные говоры относятся к Юго-восточному наречию. Они распространены на территории южной и восточной Украины. </w:t>
      </w:r>
    </w:p>
    <w:p w:rsidR="00053AAE" w:rsidRPr="00053AAE" w:rsidRDefault="00053AAE">
      <w:pPr>
        <w:rPr>
          <w:sz w:val="24"/>
          <w:szCs w:val="24"/>
        </w:rPr>
      </w:pPr>
      <w:proofErr w:type="spellStart"/>
      <w:r w:rsidRPr="007561BA">
        <w:rPr>
          <w:b/>
          <w:sz w:val="24"/>
          <w:szCs w:val="24"/>
        </w:rPr>
        <w:t>Слобожанские</w:t>
      </w:r>
      <w:proofErr w:type="spellEnd"/>
      <w:r w:rsidRPr="007561BA">
        <w:rPr>
          <w:b/>
          <w:sz w:val="24"/>
          <w:szCs w:val="24"/>
        </w:rPr>
        <w:t xml:space="preserve"> говоры</w:t>
      </w:r>
      <w:r w:rsidRPr="00053AAE">
        <w:rPr>
          <w:sz w:val="24"/>
          <w:szCs w:val="24"/>
        </w:rPr>
        <w:t xml:space="preserve"> используются</w:t>
      </w:r>
      <w:bookmarkStart w:id="0" w:name="_GoBack"/>
      <w:bookmarkEnd w:id="0"/>
      <w:r w:rsidRPr="00053AAE">
        <w:rPr>
          <w:sz w:val="24"/>
          <w:szCs w:val="24"/>
        </w:rPr>
        <w:t xml:space="preserve"> в юго-восточных районах Харьковской и Сумской областей, на севере Луганской области и на приграничных с Россией территориях. </w:t>
      </w:r>
    </w:p>
    <w:p w:rsidR="00053AAE" w:rsidRPr="00053AAE" w:rsidRDefault="00053AAE">
      <w:pPr>
        <w:rPr>
          <w:b/>
          <w:sz w:val="24"/>
          <w:szCs w:val="24"/>
        </w:rPr>
      </w:pPr>
      <w:r w:rsidRPr="00053AAE">
        <w:rPr>
          <w:b/>
          <w:sz w:val="24"/>
          <w:szCs w:val="24"/>
        </w:rPr>
        <w:t xml:space="preserve">Фонетика </w:t>
      </w:r>
      <w:proofErr w:type="spellStart"/>
      <w:r w:rsidRPr="00053AAE">
        <w:rPr>
          <w:b/>
          <w:sz w:val="24"/>
          <w:szCs w:val="24"/>
        </w:rPr>
        <w:t>слобожанских</w:t>
      </w:r>
      <w:proofErr w:type="spellEnd"/>
      <w:r w:rsidRPr="00053AAE">
        <w:rPr>
          <w:b/>
          <w:sz w:val="24"/>
          <w:szCs w:val="24"/>
        </w:rPr>
        <w:t xml:space="preserve"> говоров:</w:t>
      </w:r>
    </w:p>
    <w:p w:rsidR="00053AAE" w:rsidRPr="00053AAE" w:rsidRDefault="00053AAE" w:rsidP="00053AAE">
      <w:pPr>
        <w:pStyle w:val="a3"/>
        <w:numPr>
          <w:ilvl w:val="0"/>
          <w:numId w:val="1"/>
        </w:numPr>
      </w:pPr>
      <w:r w:rsidRPr="00053AAE">
        <w:t xml:space="preserve">Нейтрализация </w:t>
      </w:r>
      <w:r w:rsidRPr="00053AAE">
        <w:rPr>
          <w:lang w:val="en-US"/>
        </w:rPr>
        <w:t>[</w:t>
      </w:r>
      <w:r w:rsidRPr="00053AAE">
        <w:t>а</w:t>
      </w:r>
      <w:proofErr w:type="gramStart"/>
      <w:r w:rsidRPr="00053AAE">
        <w:rPr>
          <w:lang w:val="en-US"/>
        </w:rPr>
        <w:t>]</w:t>
      </w:r>
      <w:r w:rsidRPr="00053AAE">
        <w:t xml:space="preserve"> :</w:t>
      </w:r>
      <w:proofErr w:type="gramEnd"/>
      <w:r w:rsidRPr="00053AAE">
        <w:t xml:space="preserve"> </w:t>
      </w:r>
      <w:r w:rsidRPr="00053AAE">
        <w:rPr>
          <w:lang w:val="en-US"/>
        </w:rPr>
        <w:t>[</w:t>
      </w:r>
      <w:r w:rsidRPr="00053AAE">
        <w:t>о</w:t>
      </w:r>
      <w:r w:rsidRPr="00053AAE">
        <w:rPr>
          <w:lang w:val="en-US"/>
        </w:rPr>
        <w:t>]</w:t>
      </w:r>
      <w:r w:rsidRPr="00053AAE">
        <w:t xml:space="preserve"> (</w:t>
      </w:r>
      <w:proofErr w:type="spellStart"/>
      <w:r w:rsidRPr="00053AAE">
        <w:t>малако</w:t>
      </w:r>
      <w:proofErr w:type="spellEnd"/>
      <w:r w:rsidRPr="00053AAE"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трансформация </w:t>
      </w:r>
      <w:r w:rsidRPr="00053AAE">
        <w:rPr>
          <w:rFonts w:eastAsia="Times New Roman" w:cs="Arial"/>
          <w:b/>
          <w:bCs/>
          <w:color w:val="202122"/>
          <w:lang w:eastAsia="ru-RU"/>
        </w:rPr>
        <w:t>[о</w:t>
      </w:r>
      <w:proofErr w:type="gramStart"/>
      <w:r w:rsidRPr="00053AAE">
        <w:rPr>
          <w:rFonts w:eastAsia="Times New Roman" w:cs="Arial"/>
          <w:b/>
          <w:bCs/>
          <w:color w:val="202122"/>
          <w:lang w:eastAsia="ru-RU"/>
        </w:rPr>
        <w:t>]</w:t>
      </w:r>
      <w:r w:rsidRPr="00053AAE">
        <w:rPr>
          <w:rFonts w:eastAsia="Times New Roman" w:cs="Arial"/>
          <w:color w:val="202122"/>
          <w:lang w:eastAsia="ru-RU"/>
        </w:rPr>
        <w:t> &gt;</w:t>
      </w:r>
      <w:proofErr w:type="gramEnd"/>
      <w:r w:rsidRPr="00053AAE">
        <w:rPr>
          <w:rFonts w:eastAsia="Times New Roman" w:cs="Arial"/>
          <w:color w:val="202122"/>
          <w:lang w:eastAsia="ru-RU"/>
        </w:rPr>
        <w:t> </w:t>
      </w:r>
      <w:r w:rsidRPr="00053AAE">
        <w:rPr>
          <w:rFonts w:eastAsia="Times New Roman" w:cs="Arial"/>
          <w:b/>
          <w:bCs/>
          <w:color w:val="202122"/>
          <w:lang w:eastAsia="ru-RU"/>
        </w:rPr>
        <w:t>[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о</w:t>
      </w:r>
      <w:r w:rsidRPr="00053AAE">
        <w:rPr>
          <w:rFonts w:eastAsia="Times New Roman" w:cs="Arial"/>
          <w:b/>
          <w:bCs/>
          <w:color w:val="202122"/>
          <w:vertAlign w:val="superscript"/>
          <w:lang w:eastAsia="ru-RU"/>
        </w:rPr>
        <w:t>у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[у]</w:t>
      </w:r>
      <w:r w:rsidRPr="00053AAE">
        <w:rPr>
          <w:rFonts w:eastAsia="Times New Roman" w:cs="Arial"/>
          <w:color w:val="202122"/>
          <w:lang w:eastAsia="ru-RU"/>
        </w:rPr>
        <w:t>— умеренное </w:t>
      </w:r>
      <w:proofErr w:type="spellStart"/>
      <w:r w:rsidRPr="00053AAE">
        <w:rPr>
          <w:rFonts w:eastAsia="Times New Roman" w:cs="Arial"/>
          <w:lang w:eastAsia="ru-RU"/>
        </w:rPr>
        <w:fldChar w:fldCharType="begin"/>
      </w:r>
      <w:r w:rsidRPr="00053AAE">
        <w:rPr>
          <w:rFonts w:eastAsia="Times New Roman" w:cs="Arial"/>
          <w:lang w:eastAsia="ru-RU"/>
        </w:rPr>
        <w:instrText xml:space="preserve"> HYPERLINK "https://ru.wikipedia.org/wiki/%D0%A3%D0%BA%D0%B0%D0%BD%D1%8C%D0%B5" \o "Уканье" </w:instrText>
      </w:r>
      <w:r w:rsidRPr="00053AAE">
        <w:rPr>
          <w:rFonts w:eastAsia="Times New Roman" w:cs="Arial"/>
          <w:lang w:eastAsia="ru-RU"/>
        </w:rPr>
        <w:fldChar w:fldCharType="separate"/>
      </w:r>
      <w:r w:rsidRPr="00053AAE">
        <w:rPr>
          <w:rFonts w:eastAsia="Times New Roman" w:cs="Arial"/>
          <w:lang w:eastAsia="ru-RU"/>
        </w:rPr>
        <w:t>уканье</w:t>
      </w:r>
      <w:proofErr w:type="spellEnd"/>
      <w:r w:rsidRPr="00053AAE">
        <w:rPr>
          <w:rFonts w:eastAsia="Times New Roman" w:cs="Arial"/>
          <w:lang w:eastAsia="ru-RU"/>
        </w:rPr>
        <w:fldChar w:fldCharType="end"/>
      </w:r>
      <w:r w:rsidRPr="00053AAE">
        <w:rPr>
          <w:rFonts w:eastAsia="Times New Roman" w:cs="Arial"/>
          <w:color w:val="202122"/>
          <w:lang w:eastAsia="ru-RU"/>
        </w:rPr>
        <w:t> — преимущественно перед слогами с ударными </w:t>
      </w:r>
      <w:r w:rsidRPr="00053AAE">
        <w:rPr>
          <w:rFonts w:eastAsia="Times New Roman" w:cs="Arial"/>
          <w:b/>
          <w:bCs/>
          <w:color w:val="202122"/>
          <w:lang w:eastAsia="ru-RU"/>
        </w:rPr>
        <w:t>í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и́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ý</w:t>
      </w:r>
      <w:r w:rsidRPr="00053AAE">
        <w:rPr>
          <w:rFonts w:eastAsia="Times New Roman" w:cs="Arial"/>
          <w:color w:val="202122"/>
          <w:lang w:eastAsia="ru-RU"/>
        </w:rPr>
        <w:t>, реже — </w:t>
      </w:r>
      <w:r w:rsidRPr="00053AAE">
        <w:rPr>
          <w:rFonts w:eastAsia="Times New Roman" w:cs="Arial"/>
          <w:b/>
          <w:bCs/>
          <w:color w:val="202122"/>
          <w:lang w:eastAsia="ru-RU"/>
        </w:rPr>
        <w:t>ó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á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су</w:t>
      </w:r>
      <w:r w:rsidRPr="00053AAE">
        <w:rPr>
          <w:rFonts w:eastAsia="Times New Roman" w:cs="Arial"/>
          <w:b/>
          <w:bCs/>
          <w:color w:val="202122"/>
          <w:vertAlign w:val="superscript"/>
          <w:lang w:eastAsia="ru-RU"/>
        </w:rPr>
        <w:t>о</w:t>
      </w:r>
      <w:r w:rsidRPr="00053AAE">
        <w:rPr>
          <w:rFonts w:eastAsia="Times New Roman" w:cs="Arial"/>
          <w:b/>
          <w:bCs/>
          <w:color w:val="202122"/>
          <w:lang w:eastAsia="ru-RU"/>
        </w:rPr>
        <w:t>бí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бо</w:t>
      </w:r>
      <w:r w:rsidRPr="00053AAE">
        <w:rPr>
          <w:rFonts w:eastAsia="Times New Roman" w:cs="Arial"/>
          <w:b/>
          <w:bCs/>
          <w:color w:val="202122"/>
          <w:vertAlign w:val="superscript"/>
          <w:lang w:eastAsia="ru-RU"/>
        </w:rPr>
        <w:t>у</w:t>
      </w:r>
      <w:r w:rsidRPr="00053AAE">
        <w:rPr>
          <w:rFonts w:eastAsia="Times New Roman" w:cs="Arial"/>
          <w:b/>
          <w:bCs/>
          <w:color w:val="202122"/>
          <w:lang w:eastAsia="ru-RU"/>
        </w:rPr>
        <w:t>ли́т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'</w:t>
      </w:r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пужáр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хо</w:t>
      </w:r>
      <w:r w:rsidRPr="00053AAE">
        <w:rPr>
          <w:rFonts w:eastAsia="Times New Roman" w:cs="Arial"/>
          <w:b/>
          <w:bCs/>
          <w:color w:val="202122"/>
          <w:vertAlign w:val="superscript"/>
          <w:lang w:eastAsia="ru-RU"/>
        </w:rPr>
        <w:t>у</w:t>
      </w:r>
      <w:r w:rsidRPr="00053AAE">
        <w:rPr>
          <w:rFonts w:eastAsia="Times New Roman" w:cs="Arial"/>
          <w:b/>
          <w:bCs/>
          <w:color w:val="202122"/>
          <w:lang w:eastAsia="ru-RU"/>
        </w:rPr>
        <w:t>мýт</w:t>
      </w:r>
      <w:proofErr w:type="spellEnd"/>
      <w:r w:rsidRPr="00053AAE">
        <w:rPr>
          <w:rFonts w:eastAsia="Times New Roman" w:cs="Arial"/>
          <w:color w:val="202122"/>
          <w:lang w:eastAsia="ru-RU"/>
        </w:rPr>
        <w:t xml:space="preserve">); как противоположное </w:t>
      </w:r>
      <w:proofErr w:type="spellStart"/>
      <w:r w:rsidRPr="00053AAE">
        <w:rPr>
          <w:rFonts w:eastAsia="Times New Roman" w:cs="Arial"/>
          <w:color w:val="202122"/>
          <w:lang w:eastAsia="ru-RU"/>
        </w:rPr>
        <w:t>уканью</w:t>
      </w:r>
      <w:proofErr w:type="spellEnd"/>
      <w:r w:rsidRPr="00053AAE">
        <w:rPr>
          <w:rFonts w:eastAsia="Times New Roman" w:cs="Arial"/>
          <w:color w:val="202122"/>
          <w:lang w:eastAsia="ru-RU"/>
        </w:rPr>
        <w:t xml:space="preserve"> возникло вторичное </w:t>
      </w:r>
      <w:proofErr w:type="spellStart"/>
      <w:r w:rsidRPr="00053AAE">
        <w:rPr>
          <w:rFonts w:eastAsia="Times New Roman" w:cs="Arial"/>
          <w:color w:val="202122"/>
          <w:lang w:eastAsia="ru-RU"/>
        </w:rPr>
        <w:t>гиперическое</w:t>
      </w:r>
      <w:proofErr w:type="spellEnd"/>
      <w:r w:rsidRPr="00053AAE">
        <w:rPr>
          <w:rFonts w:eastAsia="Times New Roman" w:cs="Arial"/>
          <w:color w:val="202122"/>
          <w:lang w:eastAsia="ru-RU"/>
        </w:rPr>
        <w:t> </w:t>
      </w:r>
      <w:hyperlink r:id="rId5" w:tooltip="Оканье" w:history="1">
        <w:r w:rsidRPr="00053AAE">
          <w:rPr>
            <w:rFonts w:eastAsia="Times New Roman" w:cs="Arial"/>
            <w:lang w:eastAsia="ru-RU"/>
          </w:rPr>
          <w:t>оканье</w:t>
        </w:r>
      </w:hyperlink>
      <w:r w:rsidRPr="00053AAE">
        <w:rPr>
          <w:rFonts w:eastAsia="Times New Roman" w:cs="Arial"/>
          <w:color w:val="202122"/>
          <w:lang w:eastAsia="ru-RU"/>
        </w:rPr>
        <w:t> — трансформация </w:t>
      </w:r>
      <w:r w:rsidRPr="00053AAE">
        <w:rPr>
          <w:rFonts w:eastAsia="Times New Roman" w:cs="Arial"/>
          <w:b/>
          <w:bCs/>
          <w:color w:val="202122"/>
          <w:lang w:eastAsia="ru-RU"/>
        </w:rPr>
        <w:t>[у]</w:t>
      </w:r>
      <w:r w:rsidRPr="00053AAE">
        <w:rPr>
          <w:rFonts w:eastAsia="Times New Roman" w:cs="Arial"/>
          <w:color w:val="202122"/>
          <w:lang w:eastAsia="ru-RU"/>
        </w:rPr>
        <w:t> &gt; </w:t>
      </w:r>
      <w:r w:rsidRPr="00053AAE">
        <w:rPr>
          <w:rFonts w:eastAsia="Times New Roman" w:cs="Arial"/>
          <w:b/>
          <w:bCs/>
          <w:color w:val="202122"/>
          <w:lang w:eastAsia="ru-RU"/>
        </w:rPr>
        <w:t>[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уо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[о]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одовá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кор'íн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'</w:t>
      </w:r>
      <w:r w:rsidRPr="00053AAE">
        <w:rPr>
          <w:rFonts w:eastAsia="Times New Roman" w:cs="Arial"/>
          <w:color w:val="202122"/>
          <w:lang w:eastAsia="ru-RU"/>
        </w:rPr>
        <w:t> '</w:t>
      </w:r>
      <w:proofErr w:type="spellStart"/>
      <w:r w:rsidRPr="00053AAE">
        <w:rPr>
          <w:rFonts w:eastAsia="Times New Roman" w:cs="Arial"/>
          <w:color w:val="202122"/>
          <w:lang w:eastAsia="ru-RU"/>
        </w:rPr>
        <w:t>курінь</w:t>
      </w:r>
      <w:proofErr w:type="spellEnd"/>
      <w:r w:rsidRPr="00053AAE">
        <w:rPr>
          <w:rFonts w:eastAsia="Times New Roman" w:cs="Arial"/>
          <w:color w:val="202122"/>
          <w:lang w:eastAsia="ru-RU"/>
        </w:rPr>
        <w:t>');</w:t>
      </w:r>
    </w:p>
    <w:p w:rsidR="00053AAE" w:rsidRPr="00053AAE" w:rsidRDefault="00053AAE" w:rsidP="00053AA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ru-RU"/>
        </w:rPr>
      </w:pPr>
      <w:r w:rsidRPr="00053AAE">
        <w:rPr>
          <w:rFonts w:eastAsia="Times New Roman" w:cs="Arial"/>
          <w:color w:val="202122"/>
          <w:shd w:val="clear" w:color="auto" w:fill="FFFFFF"/>
          <w:lang w:eastAsia="ru-RU"/>
        </w:rPr>
        <w:t>непоследовательные изменения старых фонем:</w:t>
      </w:r>
    </w:p>
    <w:p w:rsidR="00053AAE" w:rsidRPr="00053AAE" w:rsidRDefault="00053AAE" w:rsidP="00053AAE">
      <w:pPr>
        <w:pStyle w:val="a3"/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b/>
          <w:bCs/>
          <w:color w:val="202122"/>
          <w:lang w:eastAsia="ru-RU"/>
        </w:rPr>
        <w:t>[ě</w:t>
      </w:r>
      <w:proofErr w:type="gramStart"/>
      <w:r w:rsidRPr="00053AAE">
        <w:rPr>
          <w:rFonts w:eastAsia="Times New Roman" w:cs="Arial"/>
          <w:b/>
          <w:bCs/>
          <w:color w:val="202122"/>
          <w:lang w:eastAsia="ru-RU"/>
        </w:rPr>
        <w:t>]</w:t>
      </w:r>
      <w:r w:rsidRPr="00053AAE">
        <w:rPr>
          <w:rFonts w:eastAsia="Times New Roman" w:cs="Arial"/>
          <w:color w:val="202122"/>
          <w:lang w:eastAsia="ru-RU"/>
        </w:rPr>
        <w:t> &gt;</w:t>
      </w:r>
      <w:proofErr w:type="gramEnd"/>
      <w:r w:rsidRPr="00053AAE">
        <w:rPr>
          <w:rFonts w:eastAsia="Times New Roman" w:cs="Arial"/>
          <w:color w:val="202122"/>
          <w:lang w:eastAsia="ru-RU"/>
        </w:rPr>
        <w:t> </w:t>
      </w:r>
      <w:r w:rsidRPr="00053AAE">
        <w:rPr>
          <w:rFonts w:eastAsia="Times New Roman" w:cs="Arial"/>
          <w:b/>
          <w:bCs/>
          <w:color w:val="202122"/>
          <w:lang w:eastAsia="ru-RU"/>
        </w:rPr>
        <w:t>[і]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[и]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[е]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[о]</w:t>
      </w:r>
      <w:r w:rsidRPr="00053AAE">
        <w:rPr>
          <w:rFonts w:eastAsia="Times New Roman" w:cs="Arial"/>
          <w:color w:val="202122"/>
          <w:lang w:eastAsia="ru-RU"/>
        </w:rPr>
        <w:t> (</w:t>
      </w:r>
      <w:r w:rsidRPr="00053AAE">
        <w:rPr>
          <w:rFonts w:eastAsia="Times New Roman" w:cs="Arial"/>
          <w:b/>
          <w:bCs/>
          <w:color w:val="202122"/>
          <w:lang w:eastAsia="ru-RU"/>
        </w:rPr>
        <w:t>хр'ін</w:t>
      </w:r>
      <w:r w:rsidRPr="00053AAE">
        <w:rPr>
          <w:rFonts w:eastAsia="Times New Roman" w:cs="Arial"/>
          <w:color w:val="202122"/>
          <w:lang w:eastAsia="ru-RU"/>
        </w:rPr>
        <w:t> и </w:t>
      </w:r>
      <w:r w:rsidRPr="00053AAE">
        <w:rPr>
          <w:rFonts w:eastAsia="Times New Roman" w:cs="Arial"/>
          <w:b/>
          <w:bCs/>
          <w:color w:val="202122"/>
          <w:lang w:eastAsia="ru-RU"/>
        </w:rPr>
        <w:t>хрон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хр’ен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ц'ілувáти</w:t>
      </w:r>
      <w:r w:rsidRPr="00053AAE">
        <w:rPr>
          <w:rFonts w:eastAsia="Times New Roman" w:cs="Arial"/>
          <w:color w:val="202122"/>
          <w:lang w:eastAsia="ru-RU"/>
        </w:rPr>
        <w:t> и </w:t>
      </w:r>
      <w:r w:rsidRPr="00053AAE">
        <w:rPr>
          <w:rFonts w:eastAsia="Times New Roman" w:cs="Arial"/>
          <w:b/>
          <w:bCs/>
          <w:color w:val="202122"/>
          <w:lang w:eastAsia="ru-RU"/>
        </w:rPr>
        <w:t>цилувáти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целувáти</w:t>
      </w:r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pStyle w:val="a3"/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b/>
          <w:bCs/>
          <w:color w:val="202122"/>
          <w:lang w:eastAsia="ru-RU"/>
        </w:rPr>
        <w:t>[ę</w:t>
      </w:r>
      <w:proofErr w:type="gramStart"/>
      <w:r w:rsidRPr="00053AAE">
        <w:rPr>
          <w:rFonts w:eastAsia="Times New Roman" w:cs="Arial"/>
          <w:b/>
          <w:bCs/>
          <w:color w:val="202122"/>
          <w:lang w:eastAsia="ru-RU"/>
        </w:rPr>
        <w:t>]</w:t>
      </w:r>
      <w:r w:rsidRPr="00053AAE">
        <w:rPr>
          <w:rFonts w:eastAsia="Times New Roman" w:cs="Arial"/>
          <w:color w:val="202122"/>
          <w:lang w:eastAsia="ru-RU"/>
        </w:rPr>
        <w:t> &gt;</w:t>
      </w:r>
      <w:proofErr w:type="gramEnd"/>
      <w:r w:rsidRPr="00053AAE">
        <w:rPr>
          <w:rFonts w:eastAsia="Times New Roman" w:cs="Arial"/>
          <w:color w:val="202122"/>
          <w:lang w:eastAsia="ru-RU"/>
        </w:rPr>
        <w:t> </w:t>
      </w:r>
      <w:r w:rsidRPr="00053AAE">
        <w:rPr>
          <w:rFonts w:eastAsia="Times New Roman" w:cs="Arial"/>
          <w:b/>
          <w:bCs/>
          <w:color w:val="202122"/>
          <w:lang w:eastAsia="ru-RU"/>
        </w:rPr>
        <w:t>[а]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[і]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колóд’аз'</w:t>
      </w:r>
      <w:r w:rsidRPr="00053AAE">
        <w:rPr>
          <w:rFonts w:eastAsia="Times New Roman" w:cs="Arial"/>
          <w:color w:val="202122"/>
          <w:lang w:eastAsia="ru-RU"/>
        </w:rPr>
        <w:t>и</w:t>
      </w:r>
      <w:proofErr w:type="spellEnd"/>
      <w:r w:rsidRPr="00053AAE">
        <w:rPr>
          <w:rFonts w:eastAsia="Times New Roman" w:cs="Arial"/>
          <w:color w:val="202122"/>
          <w:lang w:eastAsia="ru-RU"/>
        </w:rPr>
        <w:t>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колóд'із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'</w:t>
      </w:r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ru-RU"/>
        </w:rPr>
      </w:pPr>
      <w:r w:rsidRPr="00053AAE">
        <w:rPr>
          <w:rFonts w:eastAsia="Times New Roman" w:cs="Arial"/>
          <w:color w:val="202122"/>
          <w:shd w:val="clear" w:color="auto" w:fill="FFFFFF"/>
          <w:lang w:eastAsia="ru-RU"/>
        </w:rPr>
        <w:t>нерегулярное развитие отдельных сочетаний, в частности </w:t>
      </w:r>
      <w:r w:rsidRPr="00053AAE">
        <w:rPr>
          <w:rFonts w:eastAsia="Times New Roman" w:cs="Arial"/>
          <w:b/>
          <w:bCs/>
          <w:color w:val="202122"/>
          <w:shd w:val="clear" w:color="auto" w:fill="FFFFFF"/>
          <w:lang w:eastAsia="ru-RU"/>
        </w:rPr>
        <w:t>губной согласный</w:t>
      </w:r>
      <w:r w:rsidRPr="00053AAE">
        <w:rPr>
          <w:rFonts w:eastAsia="Times New Roman" w:cs="Arial"/>
          <w:color w:val="202122"/>
          <w:shd w:val="clear" w:color="auto" w:fill="FFFFFF"/>
          <w:lang w:eastAsia="ru-RU"/>
        </w:rPr>
        <w:t> + </w:t>
      </w:r>
      <w:r w:rsidRPr="00053AAE">
        <w:rPr>
          <w:rFonts w:eastAsia="Times New Roman" w:cs="Arial"/>
          <w:b/>
          <w:bCs/>
          <w:color w:val="202122"/>
          <w:shd w:val="clear" w:color="auto" w:fill="FFFFFF"/>
          <w:lang w:eastAsia="ru-RU"/>
        </w:rPr>
        <w:t>j</w:t>
      </w:r>
      <w:r w:rsidRPr="00053AAE">
        <w:rPr>
          <w:rFonts w:eastAsia="Times New Roman" w:cs="Arial"/>
          <w:color w:val="202122"/>
          <w:shd w:val="clear" w:color="auto" w:fill="FFFFFF"/>
          <w:lang w:eastAsia="ru-RU"/>
        </w:rPr>
        <w:t>:</w:t>
      </w:r>
    </w:p>
    <w:p w:rsidR="00053AAE" w:rsidRPr="00053AAE" w:rsidRDefault="00053AAE" w:rsidP="00053AAE">
      <w:pPr>
        <w:pStyle w:val="a3"/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сохранение данного сочетания 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ви́мйа</w:t>
      </w:r>
      <w:proofErr w:type="spellEnd"/>
      <w:r w:rsidRPr="00053AAE">
        <w:rPr>
          <w:rFonts w:eastAsia="Times New Roman" w:cs="Arial"/>
          <w:color w:val="202122"/>
          <w:lang w:eastAsia="ru-RU"/>
        </w:rPr>
        <w:t>),</w:t>
      </w:r>
    </w:p>
    <w:p w:rsidR="00053AAE" w:rsidRPr="00053AAE" w:rsidRDefault="00053AAE" w:rsidP="00053AAE">
      <w:pPr>
        <w:pStyle w:val="a3"/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утрата </w:t>
      </w:r>
      <w:r w:rsidRPr="00053AAE">
        <w:rPr>
          <w:rFonts w:eastAsia="Times New Roman" w:cs="Arial"/>
          <w:b/>
          <w:bCs/>
          <w:color w:val="202122"/>
          <w:lang w:eastAsia="ru-RU"/>
        </w:rPr>
        <w:t>j</w:t>
      </w:r>
      <w:r w:rsidRPr="00053AAE">
        <w:rPr>
          <w:rFonts w:eastAsia="Times New Roman" w:cs="Arial"/>
          <w:color w:val="202122"/>
          <w:lang w:eastAsia="ru-RU"/>
        </w:rPr>
        <w:t> с последующим смягчением губного согласного 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ви́м’а</w:t>
      </w:r>
      <w:proofErr w:type="spellEnd"/>
      <w:r w:rsidRPr="00053AAE">
        <w:rPr>
          <w:rFonts w:eastAsia="Times New Roman" w:cs="Arial"/>
          <w:color w:val="202122"/>
          <w:lang w:eastAsia="ru-RU"/>
        </w:rPr>
        <w:t>),</w:t>
      </w:r>
    </w:p>
    <w:p w:rsidR="00053AAE" w:rsidRPr="00053AAE" w:rsidRDefault="00053AAE" w:rsidP="00053AAE">
      <w:pPr>
        <w:pStyle w:val="a3"/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появление на месте </w:t>
      </w:r>
      <w:r w:rsidRPr="00053AAE">
        <w:rPr>
          <w:rFonts w:eastAsia="Times New Roman" w:cs="Arial"/>
          <w:b/>
          <w:bCs/>
          <w:color w:val="202122"/>
          <w:lang w:eastAsia="ru-RU"/>
        </w:rPr>
        <w:t>j</w:t>
      </w:r>
      <w:r w:rsidRPr="00053AAE">
        <w:rPr>
          <w:rFonts w:eastAsia="Times New Roman" w:cs="Arial"/>
          <w:color w:val="202122"/>
          <w:lang w:eastAsia="ru-RU"/>
        </w:rPr>
        <w:t> </w:t>
      </w:r>
      <w:hyperlink r:id="rId6" w:tooltip="Эпентеза" w:history="1">
        <w:r w:rsidRPr="00053AAE">
          <w:rPr>
            <w:rFonts w:eastAsia="Times New Roman" w:cs="Arial"/>
            <w:lang w:eastAsia="ru-RU"/>
          </w:rPr>
          <w:t>эпентетического</w:t>
        </w:r>
      </w:hyperlink>
      <w:r w:rsidRPr="00053AAE">
        <w:rPr>
          <w:rFonts w:eastAsia="Times New Roman" w:cs="Arial"/>
          <w:color w:val="202122"/>
          <w:lang w:eastAsia="ru-RU"/>
        </w:rPr>
        <w:t> </w:t>
      </w:r>
      <w:r w:rsidRPr="00053AAE">
        <w:rPr>
          <w:rFonts w:eastAsia="Times New Roman" w:cs="Arial"/>
          <w:b/>
          <w:bCs/>
          <w:color w:val="202122"/>
          <w:lang w:eastAsia="ru-RU"/>
        </w:rPr>
        <w:t>[н']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ви́мн’а</w:t>
      </w:r>
      <w:proofErr w:type="spellEnd"/>
      <w:r w:rsidRPr="00053AAE">
        <w:rPr>
          <w:rFonts w:eastAsia="Times New Roman" w:cs="Arial"/>
          <w:color w:val="202122"/>
          <w:lang w:eastAsia="ru-RU"/>
        </w:rPr>
        <w:t>),</w:t>
      </w:r>
    </w:p>
    <w:p w:rsidR="00053AAE" w:rsidRPr="00053AAE" w:rsidRDefault="00053AAE" w:rsidP="00053AAE">
      <w:pPr>
        <w:pStyle w:val="a3"/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нерегулярные изменения звукосочетаний в отдельных словоформах (</w:t>
      </w:r>
      <w:r w:rsidRPr="00053AAE">
        <w:rPr>
          <w:rFonts w:eastAsia="Times New Roman" w:cs="Arial"/>
          <w:b/>
          <w:bCs/>
          <w:color w:val="202122"/>
          <w:lang w:eastAsia="ru-RU"/>
        </w:rPr>
        <w:t>чети́ргі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чоти́р'і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чгіти́р'і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ч’ти́р'і</w:t>
      </w:r>
      <w:r w:rsidRPr="00053AAE">
        <w:rPr>
          <w:rFonts w:eastAsia="Times New Roman" w:cs="Arial"/>
          <w:color w:val="202122"/>
          <w:lang w:eastAsia="ru-RU"/>
        </w:rPr>
        <w:t>; </w:t>
      </w:r>
      <w:r w:rsidRPr="00053AAE">
        <w:rPr>
          <w:rFonts w:eastAsia="Times New Roman" w:cs="Arial"/>
          <w:b/>
          <w:bCs/>
          <w:color w:val="202122"/>
          <w:lang w:eastAsia="ru-RU"/>
        </w:rPr>
        <w:t>тоб'í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тиб'í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теб'í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т'іб'і</w:t>
      </w:r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преимущественно нивелированное произношение смягченных согласных перед </w:t>
      </w:r>
      <w:r w:rsidRPr="00053AAE">
        <w:rPr>
          <w:rFonts w:eastAsia="Times New Roman" w:cs="Arial"/>
          <w:b/>
          <w:bCs/>
          <w:color w:val="202122"/>
          <w:lang w:eastAsia="ru-RU"/>
        </w:rPr>
        <w:t>[і]</w:t>
      </w:r>
      <w:r w:rsidRPr="00053AAE">
        <w:rPr>
          <w:rFonts w:eastAsia="Times New Roman" w:cs="Arial"/>
          <w:color w:val="202122"/>
          <w:lang w:eastAsia="ru-RU"/>
        </w:rPr>
        <w:t>, происходящее с </w:t>
      </w:r>
      <w:r w:rsidRPr="00053AAE">
        <w:rPr>
          <w:rFonts w:eastAsia="Times New Roman" w:cs="Arial"/>
          <w:b/>
          <w:bCs/>
          <w:color w:val="202122"/>
          <w:lang w:eastAsia="ru-RU"/>
        </w:rPr>
        <w:t>[ě]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[о]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[е]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ст'іл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д'ід</w:t>
      </w:r>
      <w:proofErr w:type="spellEnd"/>
      <w:r w:rsidRPr="00053AAE">
        <w:rPr>
          <w:rFonts w:eastAsia="Times New Roman" w:cs="Arial"/>
          <w:color w:val="202122"/>
          <w:lang w:eastAsia="ru-RU"/>
        </w:rPr>
        <w:t>), в северных говорах сохраняется противопоставление смягченного произношения перед </w:t>
      </w:r>
      <w:r w:rsidRPr="00053AAE">
        <w:rPr>
          <w:rFonts w:eastAsia="Times New Roman" w:cs="Arial"/>
          <w:b/>
          <w:bCs/>
          <w:color w:val="202122"/>
          <w:lang w:eastAsia="ru-RU"/>
        </w:rPr>
        <w:t>[і]</w:t>
      </w:r>
      <w:r w:rsidRPr="00053AAE">
        <w:rPr>
          <w:rFonts w:eastAsia="Times New Roman" w:cs="Arial"/>
          <w:color w:val="202122"/>
          <w:lang w:eastAsia="ru-RU"/>
        </w:rPr>
        <w:t>, которое происходит с </w:t>
      </w:r>
      <w:r w:rsidRPr="00053AAE">
        <w:rPr>
          <w:rFonts w:eastAsia="Times New Roman" w:cs="Arial"/>
          <w:b/>
          <w:bCs/>
          <w:color w:val="202122"/>
          <w:lang w:eastAsia="ru-RU"/>
        </w:rPr>
        <w:t>[ě]</w:t>
      </w:r>
      <w:r w:rsidRPr="00053AAE">
        <w:rPr>
          <w:rFonts w:eastAsia="Times New Roman" w:cs="Arial"/>
          <w:color w:val="202122"/>
          <w:lang w:eastAsia="ru-RU"/>
        </w:rPr>
        <w:t>, и несмягченного — перед </w:t>
      </w:r>
      <w:r w:rsidRPr="00053AAE">
        <w:rPr>
          <w:rFonts w:eastAsia="Times New Roman" w:cs="Arial"/>
          <w:b/>
          <w:bCs/>
          <w:color w:val="202122"/>
          <w:lang w:eastAsia="ru-RU"/>
        </w:rPr>
        <w:t>[і]</w:t>
      </w:r>
      <w:r w:rsidRPr="00053AAE">
        <w:rPr>
          <w:rFonts w:eastAsia="Times New Roman" w:cs="Arial"/>
          <w:color w:val="202122"/>
          <w:lang w:eastAsia="ru-RU"/>
        </w:rPr>
        <w:t> и </w:t>
      </w:r>
      <w:r w:rsidRPr="00053AAE">
        <w:rPr>
          <w:rFonts w:eastAsia="Times New Roman" w:cs="Arial"/>
          <w:b/>
          <w:bCs/>
          <w:color w:val="202122"/>
          <w:lang w:eastAsia="ru-RU"/>
        </w:rPr>
        <w:t>[о]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тік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лій</w:t>
      </w:r>
      <w:proofErr w:type="spellEnd"/>
      <w:r w:rsidRPr="00053AAE">
        <w:rPr>
          <w:rFonts w:eastAsia="Times New Roman" w:cs="Arial"/>
          <w:color w:val="202122"/>
          <w:lang w:eastAsia="ru-RU"/>
        </w:rPr>
        <w:t> и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д'ід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с'іно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одновременное наличие </w:t>
      </w:r>
      <w:r w:rsidRPr="00053AAE">
        <w:rPr>
          <w:rFonts w:eastAsia="Times New Roman" w:cs="Arial"/>
          <w:b/>
          <w:bCs/>
          <w:color w:val="202122"/>
          <w:lang w:eastAsia="ru-RU"/>
        </w:rPr>
        <w:t>[л.]</w:t>
      </w:r>
      <w:r w:rsidRPr="00053AAE">
        <w:rPr>
          <w:rFonts w:eastAsia="Times New Roman" w:cs="Arial"/>
          <w:color w:val="202122"/>
          <w:lang w:eastAsia="ru-RU"/>
        </w:rPr>
        <w:t> и </w:t>
      </w:r>
      <w:r w:rsidRPr="00053AAE">
        <w:rPr>
          <w:rFonts w:eastAsia="Times New Roman" w:cs="Arial"/>
          <w:b/>
          <w:bCs/>
          <w:color w:val="202122"/>
          <w:lang w:eastAsia="ru-RU"/>
        </w:rPr>
        <w:t>[л]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л'óжка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мал.éн’ка</w:t>
      </w:r>
      <w:proofErr w:type="spellEnd"/>
      <w:r w:rsidRPr="00053AAE">
        <w:rPr>
          <w:rFonts w:eastAsia="Times New Roman" w:cs="Arial"/>
          <w:color w:val="202122"/>
          <w:lang w:eastAsia="ru-RU"/>
        </w:rPr>
        <w:t> и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лóжка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усиление функциональной нагрузки </w:t>
      </w:r>
      <w:r w:rsidRPr="00053AAE">
        <w:rPr>
          <w:rFonts w:eastAsia="Times New Roman" w:cs="Arial"/>
          <w:b/>
          <w:bCs/>
          <w:color w:val="202122"/>
          <w:lang w:eastAsia="ru-RU"/>
        </w:rPr>
        <w:t>[р']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р'áма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комóр’а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смягченное произношение отдельных шипящих: </w:t>
      </w:r>
      <w:r w:rsidRPr="00053AAE">
        <w:rPr>
          <w:rFonts w:eastAsia="Times New Roman" w:cs="Arial"/>
          <w:b/>
          <w:bCs/>
          <w:color w:val="202122"/>
          <w:lang w:eastAsia="ru-RU"/>
        </w:rPr>
        <w:t>[ч.]</w:t>
      </w:r>
      <w:r w:rsidRPr="00053AAE">
        <w:rPr>
          <w:rFonts w:eastAsia="Times New Roman" w:cs="Arial"/>
          <w:color w:val="202122"/>
          <w:lang w:eastAsia="ru-RU"/>
        </w:rPr>
        <w:t> в позиции перед ударным гласным 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ч.ýдо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ч.и́стий</w:t>
      </w:r>
      <w:proofErr w:type="spellEnd"/>
      <w:r w:rsidRPr="00053AAE">
        <w:rPr>
          <w:rFonts w:eastAsia="Times New Roman" w:cs="Arial"/>
          <w:color w:val="202122"/>
          <w:lang w:eastAsia="ru-RU"/>
        </w:rPr>
        <w:t>), в северных говорах </w:t>
      </w:r>
      <w:r w:rsidRPr="00053AAE">
        <w:rPr>
          <w:rFonts w:eastAsia="Times New Roman" w:cs="Arial"/>
          <w:b/>
          <w:bCs/>
          <w:color w:val="202122"/>
          <w:lang w:eastAsia="ru-RU"/>
        </w:rPr>
        <w:t>[ш.]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лош.á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спорадическое отсутствие протетического согласного </w:t>
      </w:r>
      <w:r w:rsidRPr="00053AAE">
        <w:rPr>
          <w:rFonts w:eastAsia="Times New Roman" w:cs="Arial"/>
          <w:b/>
          <w:bCs/>
          <w:color w:val="202122"/>
          <w:lang w:eastAsia="ru-RU"/>
        </w:rPr>
        <w:t>[в]</w:t>
      </w:r>
      <w:r w:rsidRPr="00053AAE">
        <w:rPr>
          <w:rFonts w:eastAsia="Times New Roman" w:cs="Arial"/>
          <w:color w:val="202122"/>
          <w:lang w:eastAsia="ru-RU"/>
        </w:rPr>
        <w:t> (</w:t>
      </w:r>
      <w:r w:rsidRPr="00053AAE">
        <w:rPr>
          <w:rFonts w:eastAsia="Times New Roman" w:cs="Arial"/>
          <w:b/>
          <w:bCs/>
          <w:color w:val="202122"/>
          <w:lang w:eastAsia="ru-RU"/>
        </w:rPr>
        <w:t>уж</w:t>
      </w:r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ýхо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proofErr w:type="gramStart"/>
      <w:r w:rsidRPr="00053AAE">
        <w:rPr>
          <w:rFonts w:eastAsia="Times New Roman" w:cs="Arial"/>
          <w:b/>
          <w:bCs/>
          <w:color w:val="202122"/>
          <w:lang w:eastAsia="ru-RU"/>
        </w:rPr>
        <w:t>од:á</w:t>
      </w:r>
      <w:proofErr w:type="gramEnd"/>
      <w:r w:rsidRPr="00053AAE">
        <w:rPr>
          <w:rFonts w:eastAsia="Times New Roman" w:cs="Arial"/>
          <w:b/>
          <w:bCs/>
          <w:color w:val="202122"/>
          <w:lang w:eastAsia="ru-RU"/>
        </w:rPr>
        <w:t>ти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распространение на месте старой фонемы </w:t>
      </w:r>
      <w:r w:rsidRPr="00053AAE">
        <w:rPr>
          <w:rFonts w:eastAsia="Times New Roman" w:cs="Arial"/>
          <w:b/>
          <w:bCs/>
          <w:color w:val="202122"/>
          <w:lang w:eastAsia="ru-RU"/>
        </w:rPr>
        <w:t>[м']</w:t>
      </w:r>
      <w:r w:rsidRPr="00053AAE">
        <w:rPr>
          <w:rFonts w:eastAsia="Times New Roman" w:cs="Arial"/>
          <w:color w:val="202122"/>
          <w:lang w:eastAsia="ru-RU"/>
        </w:rPr>
        <w:t> сочетания </w:t>
      </w:r>
      <w:r w:rsidRPr="00053AAE">
        <w:rPr>
          <w:rFonts w:eastAsia="Times New Roman" w:cs="Arial"/>
          <w:b/>
          <w:bCs/>
          <w:color w:val="202122"/>
          <w:lang w:eastAsia="ru-RU"/>
        </w:rPr>
        <w:t>[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мн</w:t>
      </w:r>
      <w:proofErr w:type="spellEnd"/>
      <w:r w:rsidRPr="00053AAE">
        <w:rPr>
          <w:rFonts w:eastAsia="Times New Roman" w:cs="Arial"/>
          <w:b/>
          <w:bCs/>
          <w:color w:val="202122"/>
          <w:lang w:eastAsia="ru-RU"/>
        </w:rPr>
        <w:t>']</w:t>
      </w:r>
      <w:r w:rsidRPr="00053AAE">
        <w:rPr>
          <w:rFonts w:eastAsia="Times New Roman" w:cs="Arial"/>
          <w:color w:val="202122"/>
          <w:lang w:eastAsia="ru-RU"/>
        </w:rPr>
        <w:t> перед </w:t>
      </w:r>
      <w:r w:rsidRPr="00053AAE">
        <w:rPr>
          <w:rFonts w:eastAsia="Times New Roman" w:cs="Arial"/>
          <w:b/>
          <w:bCs/>
          <w:color w:val="202122"/>
          <w:lang w:eastAsia="ru-RU"/>
        </w:rPr>
        <w:t>[а]</w:t>
      </w:r>
      <w:r w:rsidRPr="00053AAE">
        <w:rPr>
          <w:rFonts w:eastAsia="Times New Roman" w:cs="Arial"/>
          <w:color w:val="202122"/>
          <w:lang w:eastAsia="ru-RU"/>
        </w:rPr>
        <w:t> з </w:t>
      </w:r>
      <w:r w:rsidRPr="00053AAE">
        <w:rPr>
          <w:rFonts w:eastAsia="Times New Roman" w:cs="Arial"/>
          <w:b/>
          <w:bCs/>
          <w:color w:val="202122"/>
          <w:lang w:eastAsia="ru-RU"/>
        </w:rPr>
        <w:t>[ę]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пóлумн’а</w:t>
      </w:r>
      <w:proofErr w:type="spellEnd"/>
      <w:r w:rsidRPr="00053AAE">
        <w:rPr>
          <w:rFonts w:eastAsia="Times New Roman" w:cs="Arial"/>
          <w:color w:val="202122"/>
          <w:lang w:eastAsia="ru-RU"/>
        </w:rPr>
        <w:t>, 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сімн'á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в отдельных словах распространена замена </w:t>
      </w:r>
      <w:r w:rsidRPr="00053AAE">
        <w:rPr>
          <w:rFonts w:eastAsia="Times New Roman" w:cs="Arial"/>
          <w:b/>
          <w:bCs/>
          <w:color w:val="202122"/>
          <w:lang w:eastAsia="ru-RU"/>
        </w:rPr>
        <w:t>[т']</w:t>
      </w:r>
      <w:r w:rsidRPr="00053AAE">
        <w:rPr>
          <w:rFonts w:eastAsia="Times New Roman" w:cs="Arial"/>
          <w:color w:val="202122"/>
          <w:lang w:eastAsia="ru-RU"/>
        </w:rPr>
        <w:t> на </w:t>
      </w:r>
      <w:r w:rsidRPr="00053AAE">
        <w:rPr>
          <w:rFonts w:eastAsia="Times New Roman" w:cs="Arial"/>
          <w:b/>
          <w:bCs/>
          <w:color w:val="202122"/>
          <w:lang w:eastAsia="ru-RU"/>
        </w:rPr>
        <w:t>[к']</w:t>
      </w:r>
      <w:r w:rsidRPr="00053AAE">
        <w:rPr>
          <w:rFonts w:eastAsia="Times New Roman" w:cs="Arial"/>
          <w:color w:val="202122"/>
          <w:lang w:eastAsia="ru-RU"/>
        </w:rPr>
        <w:t> (</w:t>
      </w:r>
      <w:r w:rsidRPr="00053AAE">
        <w:rPr>
          <w:rFonts w:eastAsia="Times New Roman" w:cs="Arial"/>
          <w:b/>
          <w:bCs/>
          <w:color w:val="202122"/>
          <w:lang w:eastAsia="ru-RU"/>
        </w:rPr>
        <w:t>к'íсто</w:t>
      </w:r>
      <w:r w:rsidRPr="00053AAE">
        <w:rPr>
          <w:rFonts w:eastAsia="Times New Roman" w:cs="Arial"/>
          <w:color w:val="202122"/>
          <w:lang w:eastAsia="ru-RU"/>
        </w:rPr>
        <w:t>, </w:t>
      </w:r>
      <w:r w:rsidRPr="00053AAE">
        <w:rPr>
          <w:rFonts w:eastAsia="Times New Roman" w:cs="Arial"/>
          <w:b/>
          <w:bCs/>
          <w:color w:val="202122"/>
          <w:lang w:eastAsia="ru-RU"/>
        </w:rPr>
        <w:t>к'існи́й</w:t>
      </w:r>
      <w:r w:rsidRPr="00053AAE">
        <w:rPr>
          <w:rFonts w:eastAsia="Times New Roman" w:cs="Arial"/>
          <w:color w:val="202122"/>
          <w:lang w:eastAsia="ru-RU"/>
        </w:rPr>
        <w:t>), </w:t>
      </w:r>
      <w:r w:rsidRPr="00053AAE">
        <w:rPr>
          <w:rFonts w:eastAsia="Times New Roman" w:cs="Arial"/>
          <w:b/>
          <w:bCs/>
          <w:color w:val="202122"/>
          <w:lang w:eastAsia="ru-RU"/>
        </w:rPr>
        <w:t>[д']</w:t>
      </w:r>
      <w:r w:rsidRPr="00053AAE">
        <w:rPr>
          <w:rFonts w:eastAsia="Times New Roman" w:cs="Arial"/>
          <w:color w:val="202122"/>
          <w:lang w:eastAsia="ru-RU"/>
        </w:rPr>
        <w:t> на </w:t>
      </w:r>
      <w:r w:rsidRPr="00053AAE">
        <w:rPr>
          <w:rFonts w:eastAsia="Times New Roman" w:cs="Arial"/>
          <w:b/>
          <w:bCs/>
          <w:color w:val="202122"/>
          <w:lang w:eastAsia="ru-RU"/>
        </w:rPr>
        <w:t>[й]</w:t>
      </w:r>
      <w:r w:rsidRPr="00053AAE">
        <w:rPr>
          <w:rFonts w:eastAsia="Times New Roman" w:cs="Arial"/>
          <w:color w:val="202122"/>
          <w:lang w:eastAsia="ru-RU"/>
        </w:rPr>
        <w:t> (</w:t>
      </w:r>
      <w:r w:rsidRPr="00053AAE">
        <w:rPr>
          <w:rFonts w:eastAsia="Times New Roman" w:cs="Arial"/>
          <w:b/>
          <w:bCs/>
          <w:color w:val="202122"/>
          <w:lang w:eastAsia="ru-RU"/>
        </w:rPr>
        <w:t>йáтеил'</w:t>
      </w:r>
      <w:r w:rsidRPr="00053AAE">
        <w:rPr>
          <w:rFonts w:eastAsia="Times New Roman" w:cs="Arial"/>
          <w:color w:val="202122"/>
          <w:lang w:eastAsia="ru-RU"/>
        </w:rPr>
        <w:t> 'дятел', </w:t>
      </w:r>
      <w:r w:rsidRPr="00053AAE">
        <w:rPr>
          <w:rFonts w:eastAsia="Times New Roman" w:cs="Arial"/>
          <w:b/>
          <w:bCs/>
          <w:color w:val="202122"/>
          <w:lang w:eastAsia="ru-RU"/>
        </w:rPr>
        <w:t>свáйба</w:t>
      </w:r>
      <w:r w:rsidRPr="00053AAE">
        <w:rPr>
          <w:rFonts w:eastAsia="Times New Roman" w:cs="Arial"/>
          <w:color w:val="202122"/>
          <w:lang w:eastAsia="ru-RU"/>
        </w:rPr>
        <w:t>) и </w:t>
      </w:r>
      <w:r w:rsidRPr="00053AAE">
        <w:rPr>
          <w:rFonts w:eastAsia="Times New Roman" w:cs="Arial"/>
          <w:b/>
          <w:bCs/>
          <w:color w:val="202122"/>
          <w:lang w:eastAsia="ru-RU"/>
        </w:rPr>
        <w:t>[й]</w:t>
      </w:r>
      <w:r w:rsidRPr="00053AAE">
        <w:rPr>
          <w:rFonts w:eastAsia="Times New Roman" w:cs="Arial"/>
          <w:color w:val="202122"/>
          <w:lang w:eastAsia="ru-RU"/>
        </w:rPr>
        <w:t> на </w:t>
      </w:r>
      <w:r w:rsidRPr="00053AAE">
        <w:rPr>
          <w:rFonts w:eastAsia="Times New Roman" w:cs="Arial"/>
          <w:b/>
          <w:bCs/>
          <w:color w:val="202122"/>
          <w:lang w:eastAsia="ru-RU"/>
        </w:rPr>
        <w:t>[д']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с'ід’бá</w:t>
      </w:r>
      <w:proofErr w:type="spellEnd"/>
      <w:r w:rsidRPr="00053AAE">
        <w:rPr>
          <w:rFonts w:eastAsia="Times New Roman" w:cs="Arial"/>
          <w:color w:val="202122"/>
          <w:lang w:eastAsia="ru-RU"/>
        </w:rPr>
        <w:t>); </w:t>
      </w:r>
      <w:r w:rsidRPr="00053AAE">
        <w:rPr>
          <w:rFonts w:eastAsia="Times New Roman" w:cs="Arial"/>
          <w:b/>
          <w:bCs/>
          <w:color w:val="202122"/>
          <w:lang w:eastAsia="ru-RU"/>
        </w:rPr>
        <w:t>[л.]</w:t>
      </w:r>
      <w:r w:rsidRPr="00053AAE">
        <w:rPr>
          <w:rFonts w:eastAsia="Times New Roman" w:cs="Arial"/>
          <w:color w:val="202122"/>
          <w:lang w:eastAsia="ru-RU"/>
        </w:rPr>
        <w:t> на </w:t>
      </w:r>
      <w:r w:rsidRPr="00053AAE">
        <w:rPr>
          <w:rFonts w:eastAsia="Times New Roman" w:cs="Arial"/>
          <w:b/>
          <w:bCs/>
          <w:color w:val="202122"/>
          <w:lang w:eastAsia="ru-RU"/>
        </w:rPr>
        <w:t>[н]</w:t>
      </w:r>
      <w:r w:rsidRPr="00053AAE">
        <w:rPr>
          <w:rFonts w:eastAsia="Times New Roman" w:cs="Arial"/>
          <w:color w:val="202122"/>
          <w:lang w:eastAsia="ru-RU"/>
        </w:rPr>
        <w:t> (</w:t>
      </w:r>
      <w:proofErr w:type="spellStart"/>
      <w:r w:rsidRPr="00053AAE">
        <w:rPr>
          <w:rFonts w:eastAsia="Times New Roman" w:cs="Arial"/>
          <w:b/>
          <w:bCs/>
          <w:color w:val="202122"/>
          <w:lang w:eastAsia="ru-RU"/>
        </w:rPr>
        <w:t>манéн’кий</w:t>
      </w:r>
      <w:proofErr w:type="spellEnd"/>
      <w:r w:rsidRPr="00053AAE">
        <w:rPr>
          <w:rFonts w:eastAsia="Times New Roman" w:cs="Arial"/>
          <w:color w:val="202122"/>
          <w:lang w:eastAsia="ru-RU"/>
        </w:rPr>
        <w:t>);</w:t>
      </w:r>
    </w:p>
    <w:p w:rsidR="00053AAE" w:rsidRPr="00053AAE" w:rsidRDefault="00053AAE" w:rsidP="00053AAE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053AAE">
        <w:rPr>
          <w:rFonts w:eastAsia="Times New Roman" w:cs="Arial"/>
          <w:color w:val="202122"/>
          <w:lang w:eastAsia="ru-RU"/>
        </w:rPr>
        <w:t>звонкие и глухие согласные в основном противопоставляются, изредка отмечается оглушение звонких перед глухими и в конце слова.</w:t>
      </w:r>
    </w:p>
    <w:p w:rsidR="00053AAE" w:rsidRPr="007561BA" w:rsidRDefault="00053AAE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 </w:t>
      </w:r>
      <w:r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 xml:space="preserve"> </w:t>
      </w:r>
      <w:r w:rsidR="007561BA"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 xml:space="preserve">Морфология </w:t>
      </w:r>
      <w:proofErr w:type="spellStart"/>
      <w:r w:rsidR="007561BA"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>слобожанских</w:t>
      </w:r>
      <w:proofErr w:type="spellEnd"/>
      <w:r w:rsidR="007561BA"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 xml:space="preserve"> говоров: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противопоставление твёрдой и мягкой разновидностей </w:t>
      </w:r>
      <w:hyperlink r:id="rId7" w:tooltip="Склонение" w:history="1">
        <w:r w:rsidRPr="007561BA">
          <w:rPr>
            <w:rFonts w:eastAsia="Times New Roman" w:cs="Arial"/>
            <w:lang w:eastAsia="ru-RU"/>
          </w:rPr>
          <w:t>склонения</w:t>
        </w:r>
      </w:hyperlink>
      <w:r w:rsidRPr="007561BA">
        <w:rPr>
          <w:rFonts w:eastAsia="Times New Roman" w:cs="Arial"/>
          <w:lang w:eastAsia="ru-RU"/>
        </w:rPr>
        <w:t> </w:t>
      </w:r>
      <w:hyperlink r:id="rId8" w:tooltip="Имя существительное" w:history="1">
        <w:r w:rsidRPr="007561BA">
          <w:rPr>
            <w:rFonts w:eastAsia="Times New Roman" w:cs="Arial"/>
            <w:lang w:eastAsia="ru-RU"/>
          </w:rPr>
          <w:t>существительных</w:t>
        </w:r>
      </w:hyperlink>
      <w:r w:rsidRPr="007561BA">
        <w:rPr>
          <w:rFonts w:eastAsia="Times New Roman" w:cs="Arial"/>
          <w:color w:val="202122"/>
          <w:lang w:eastAsia="ru-RU"/>
        </w:rPr>
        <w:t>, однако наблюдается унификация по твердой разновидности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кон'óм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долóн’ойу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наличие параллельных окончаний в родительном падеже единственного числа существительных среднего рода бывших n-и t-основ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ви́мйа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ви́ме</w:t>
      </w:r>
      <w:r w:rsidRPr="007561BA">
        <w:rPr>
          <w:rFonts w:eastAsia="Times New Roman" w:cs="Arial"/>
          <w:b/>
          <w:bCs/>
          <w:color w:val="202122"/>
          <w:vertAlign w:val="superscript"/>
          <w:lang w:eastAsia="ru-RU"/>
        </w:rPr>
        <w:t>и</w:t>
      </w:r>
      <w:r w:rsidRPr="007561BA">
        <w:rPr>
          <w:rFonts w:eastAsia="Times New Roman" w:cs="Arial"/>
          <w:b/>
          <w:bCs/>
          <w:color w:val="202122"/>
          <w:lang w:eastAsia="ru-RU"/>
        </w:rPr>
        <w:t>н'і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ви́ме</w:t>
      </w:r>
      <w:r w:rsidRPr="007561BA">
        <w:rPr>
          <w:rFonts w:eastAsia="Times New Roman" w:cs="Arial"/>
          <w:b/>
          <w:bCs/>
          <w:color w:val="202122"/>
          <w:vertAlign w:val="superscript"/>
          <w:lang w:eastAsia="ru-RU"/>
        </w:rPr>
        <w:t>и</w:t>
      </w:r>
      <w:r w:rsidRPr="007561BA">
        <w:rPr>
          <w:rFonts w:eastAsia="Times New Roman" w:cs="Arial"/>
          <w:b/>
          <w:bCs/>
          <w:color w:val="202122"/>
          <w:lang w:eastAsia="ru-RU"/>
        </w:rPr>
        <w:t>ни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теил'á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теил'áти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теил'áт'і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</w:p>
    <w:p w:rsidR="007561BA" w:rsidRPr="007561BA" w:rsidRDefault="007561BA" w:rsidP="007561BA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параллельные окончания в:</w:t>
      </w:r>
    </w:p>
    <w:p w:rsidR="007561BA" w:rsidRPr="007561BA" w:rsidRDefault="007561BA" w:rsidP="007561BA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родительном падеже существительных множественного числа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грóшей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грóш'ій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дательном падеже множественного числа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кóн’ам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кóн'ім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творительном падеже единственного числа существительных среднего рода бывших t-основ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тел'áм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тел'óм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тел'áтом</w:t>
      </w:r>
      <w:proofErr w:type="spellEnd"/>
      <w:r w:rsidRPr="007561BA">
        <w:rPr>
          <w:rFonts w:eastAsia="Times New Roman" w:cs="Arial"/>
          <w:color w:val="202122"/>
          <w:lang w:eastAsia="ru-RU"/>
        </w:rPr>
        <w:t>), женского рода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рукóйу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рукóй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творительном падеже множественного числа существительных мужского рода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дубáми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дубáм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1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hyperlink r:id="rId9" w:tooltip="Местный падеж" w:history="1">
        <w:r w:rsidRPr="007561BA">
          <w:rPr>
            <w:rFonts w:eastAsia="Times New Roman" w:cs="Arial"/>
            <w:lang w:eastAsia="ru-RU"/>
          </w:rPr>
          <w:t>местном падеже</w:t>
        </w:r>
      </w:hyperlink>
      <w:r w:rsidRPr="007561BA">
        <w:rPr>
          <w:rFonts w:eastAsia="Times New Roman" w:cs="Arial"/>
          <w:color w:val="202122"/>
          <w:lang w:eastAsia="ru-RU"/>
        </w:rPr>
        <w:t> множественного числа (</w:t>
      </w:r>
      <w:r w:rsidRPr="007561BA">
        <w:rPr>
          <w:rFonts w:eastAsia="Times New Roman" w:cs="Arial"/>
          <w:b/>
          <w:bCs/>
          <w:color w:val="202122"/>
          <w:lang w:eastAsia="ru-RU"/>
        </w:rPr>
        <w:t xml:space="preserve">на 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кóн’ах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r w:rsidRPr="007561BA">
        <w:rPr>
          <w:rFonts w:eastAsia="Times New Roman" w:cs="Arial"/>
          <w:b/>
          <w:bCs/>
          <w:color w:val="202122"/>
          <w:lang w:eastAsia="ru-RU"/>
        </w:rPr>
        <w:t xml:space="preserve">на 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кóн'іх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в северных говорах формой именительного падежа множественного числа </w:t>
      </w:r>
      <w:hyperlink r:id="rId10" w:tooltip="Имя прилагательное" w:history="1">
        <w:r w:rsidRPr="007561BA">
          <w:rPr>
            <w:rFonts w:eastAsia="Times New Roman" w:cs="Arial"/>
            <w:lang w:eastAsia="ru-RU"/>
          </w:rPr>
          <w:t>прилагательных</w:t>
        </w:r>
      </w:hyperlink>
      <w:r w:rsidRPr="007561BA">
        <w:rPr>
          <w:rFonts w:eastAsia="Times New Roman" w:cs="Arial"/>
          <w:color w:val="202122"/>
          <w:lang w:eastAsia="ru-RU"/>
        </w:rPr>
        <w:t> является краткая форма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чужи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́</w:t>
      </w:r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дóбри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в этих же говорах в косвенных падежах местоимений — формы без протетического </w:t>
      </w:r>
      <w:r w:rsidRPr="007561BA">
        <w:rPr>
          <w:rFonts w:eastAsia="Times New Roman" w:cs="Arial"/>
          <w:b/>
          <w:bCs/>
          <w:color w:val="202122"/>
          <w:lang w:eastAsia="ru-RU"/>
        </w:rPr>
        <w:t>[н]</w:t>
      </w:r>
      <w:r w:rsidRPr="007561BA">
        <w:rPr>
          <w:rFonts w:eastAsia="Times New Roman" w:cs="Arial"/>
          <w:color w:val="202122"/>
          <w:lang w:eastAsia="ru-RU"/>
        </w:rPr>
        <w:t> (</w:t>
      </w:r>
      <w:r w:rsidRPr="007561BA">
        <w:rPr>
          <w:rFonts w:eastAsia="Times New Roman" w:cs="Arial"/>
          <w:b/>
          <w:bCs/>
          <w:color w:val="202122"/>
          <w:lang w:eastAsia="ru-RU"/>
        </w:rPr>
        <w:t xml:space="preserve">за 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йóго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йéйу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параллельные формы родительного падежа местоимения </w:t>
      </w:r>
      <w:r w:rsidRPr="007561BA">
        <w:rPr>
          <w:rFonts w:eastAsia="Times New Roman" w:cs="Arial"/>
          <w:i/>
          <w:iCs/>
          <w:color w:val="202122"/>
          <w:lang w:eastAsia="ru-RU"/>
        </w:rPr>
        <w:t>та</w:t>
      </w:r>
      <w:r w:rsidRPr="007561BA">
        <w:rPr>
          <w:rFonts w:eastAsia="Times New Roman" w:cs="Arial"/>
          <w:color w:val="202122"/>
          <w:lang w:eastAsia="ru-RU"/>
        </w:rPr>
        <w:t> 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тійéйі</w:t>
      </w:r>
      <w:proofErr w:type="spellEnd"/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тийéйі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т'íйі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тóйі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r w:rsidRPr="007561BA">
        <w:rPr>
          <w:rFonts w:eastAsia="Times New Roman" w:cs="Arial"/>
          <w:b/>
          <w:bCs/>
          <w:color w:val="202122"/>
          <w:lang w:eastAsia="ru-RU"/>
        </w:rPr>
        <w:t>той</w:t>
      </w:r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тей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форма инфинитива на </w:t>
      </w:r>
      <w:r w:rsidRPr="007561BA">
        <w:rPr>
          <w:rFonts w:eastAsia="Times New Roman" w:cs="Arial"/>
          <w:b/>
          <w:bCs/>
          <w:color w:val="202122"/>
          <w:lang w:eastAsia="ru-RU"/>
        </w:rPr>
        <w:t>-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ти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r w:rsidRPr="007561BA">
        <w:rPr>
          <w:rFonts w:eastAsia="Times New Roman" w:cs="Arial"/>
          <w:b/>
          <w:bCs/>
          <w:color w:val="202122"/>
          <w:lang w:eastAsia="ru-RU"/>
        </w:rPr>
        <w:t>-т'</w:t>
      </w:r>
      <w:r w:rsidRPr="007561BA">
        <w:rPr>
          <w:rFonts w:eastAsia="Times New Roman" w:cs="Arial"/>
          <w:color w:val="202122"/>
          <w:lang w:eastAsia="ru-RU"/>
        </w:rPr>
        <w:t>, реже — </w:t>
      </w:r>
      <w:r w:rsidRPr="007561BA">
        <w:rPr>
          <w:rFonts w:eastAsia="Times New Roman" w:cs="Arial"/>
          <w:b/>
          <w:bCs/>
          <w:color w:val="202122"/>
          <w:lang w:eastAsia="ru-RU"/>
        </w:rPr>
        <w:t>-т</w:t>
      </w:r>
      <w:r w:rsidRPr="007561BA">
        <w:rPr>
          <w:rFonts w:eastAsia="Times New Roman" w:cs="Arial"/>
          <w:color w:val="202122"/>
          <w:lang w:eastAsia="ru-RU"/>
        </w:rPr>
        <w:t> 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ходи́ти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ходи́т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'</w:t>
      </w:r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ходи́т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распространение формы первого лица единственного числа </w:t>
      </w:r>
      <w:hyperlink r:id="rId11" w:tooltip="Глагол" w:history="1">
        <w:r w:rsidRPr="007561BA">
          <w:rPr>
            <w:rFonts w:eastAsia="Times New Roman" w:cs="Arial"/>
            <w:lang w:eastAsia="ru-RU"/>
          </w:rPr>
          <w:t>глаголов</w:t>
        </w:r>
      </w:hyperlink>
      <w:r w:rsidRPr="007561BA">
        <w:rPr>
          <w:rFonts w:eastAsia="Times New Roman" w:cs="Arial"/>
          <w:color w:val="202122"/>
          <w:lang w:eastAsia="ru-RU"/>
        </w:rPr>
        <w:t> настоящего времени без чередования конечного согласного основы 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вóз’у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нóс’у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хóд’у</w:t>
      </w:r>
      <w:proofErr w:type="spellEnd"/>
      <w:r w:rsidRPr="007561BA">
        <w:rPr>
          <w:rFonts w:eastAsia="Times New Roman" w:cs="Arial"/>
          <w:color w:val="202122"/>
          <w:lang w:eastAsia="ru-RU"/>
        </w:rPr>
        <w:t>; конечный согласный </w:t>
      </w:r>
      <w:r w:rsidRPr="007561BA">
        <w:rPr>
          <w:rFonts w:eastAsia="Times New Roman" w:cs="Arial"/>
          <w:b/>
          <w:bCs/>
          <w:color w:val="202122"/>
          <w:lang w:eastAsia="ru-RU"/>
        </w:rPr>
        <w:t>[д]</w:t>
      </w:r>
      <w:r w:rsidRPr="007561BA">
        <w:rPr>
          <w:rFonts w:eastAsia="Times New Roman" w:cs="Arial"/>
          <w:color w:val="202122"/>
          <w:lang w:eastAsia="ru-RU"/>
        </w:rPr>
        <w:t> может сохраняться или же меняться на </w:t>
      </w:r>
      <w:r w:rsidRPr="007561BA">
        <w:rPr>
          <w:rFonts w:eastAsia="Times New Roman" w:cs="Arial"/>
          <w:b/>
          <w:bCs/>
          <w:color w:val="202122"/>
          <w:lang w:eastAsia="ru-RU"/>
        </w:rPr>
        <w:t>[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дж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]</w:t>
      </w:r>
      <w:r w:rsidRPr="007561BA">
        <w:rPr>
          <w:rFonts w:eastAsia="Times New Roman" w:cs="Arial"/>
          <w:color w:val="202122"/>
          <w:lang w:eastAsia="ru-RU"/>
        </w:rPr>
        <w:t>, </w:t>
      </w:r>
      <w:r w:rsidRPr="007561BA">
        <w:rPr>
          <w:rFonts w:eastAsia="Times New Roman" w:cs="Arial"/>
          <w:b/>
          <w:bCs/>
          <w:color w:val="202122"/>
          <w:lang w:eastAsia="ru-RU"/>
        </w:rPr>
        <w:t>[ж]</w:t>
      </w:r>
      <w:r w:rsidRPr="007561BA">
        <w:rPr>
          <w:rFonts w:eastAsia="Times New Roman" w:cs="Arial"/>
          <w:color w:val="202122"/>
          <w:lang w:eastAsia="ru-RU"/>
        </w:rPr>
        <w:t> (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вóд’у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вóджу</w:t>
      </w:r>
      <w:proofErr w:type="spellEnd"/>
      <w:r w:rsidRPr="007561BA">
        <w:rPr>
          <w:rFonts w:eastAsia="Times New Roman" w:cs="Arial"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вóжу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результаты взаимодействия I и II спряжений (третьего лица единственного числа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хóдит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'</w:t>
      </w:r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хóде</w:t>
      </w:r>
      <w:proofErr w:type="spellEnd"/>
      <w:r w:rsidRPr="007561BA">
        <w:rPr>
          <w:rFonts w:eastAsia="Times New Roman" w:cs="Arial"/>
          <w:color w:val="202122"/>
          <w:lang w:eastAsia="ru-RU"/>
        </w:rPr>
        <w:t>; третьего лица множественного числа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нóс’ат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'</w:t>
      </w:r>
      <w:r w:rsidRPr="007561BA">
        <w:rPr>
          <w:rFonts w:eastAsia="Times New Roman" w:cs="Arial"/>
          <w:color w:val="202122"/>
          <w:lang w:eastAsia="ru-RU"/>
        </w:rPr>
        <w:t> и </w:t>
      </w:r>
      <w:proofErr w:type="spellStart"/>
      <w:r w:rsidRPr="007561BA">
        <w:rPr>
          <w:rFonts w:eastAsia="Times New Roman" w:cs="Arial"/>
          <w:b/>
          <w:bCs/>
          <w:color w:val="202122"/>
          <w:lang w:eastAsia="ru-RU"/>
        </w:rPr>
        <w:t>нóс’ут</w:t>
      </w:r>
      <w:proofErr w:type="spellEnd"/>
      <w:r w:rsidRPr="007561BA">
        <w:rPr>
          <w:rFonts w:eastAsia="Times New Roman" w:cs="Arial"/>
          <w:b/>
          <w:bCs/>
          <w:color w:val="202122"/>
          <w:lang w:eastAsia="ru-RU"/>
        </w:rPr>
        <w:t>'</w:t>
      </w:r>
      <w:r w:rsidRPr="007561BA">
        <w:rPr>
          <w:rFonts w:eastAsia="Times New Roman" w:cs="Arial"/>
          <w:color w:val="202122"/>
          <w:lang w:eastAsia="ru-RU"/>
        </w:rPr>
        <w:t>).</w:t>
      </w:r>
    </w:p>
    <w:p w:rsidR="007561BA" w:rsidRPr="007561BA" w:rsidRDefault="007561BA" w:rsidP="007561BA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7561BA" w:rsidRDefault="007561BA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sz w:val="24"/>
          <w:szCs w:val="24"/>
          <w:lang w:eastAsia="ru-RU"/>
        </w:rPr>
      </w:pPr>
      <w:r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>Степные говоры</w:t>
      </w:r>
      <w:r w:rsidRPr="007561BA">
        <w:rPr>
          <w:rFonts w:eastAsia="Times New Roman" w:cs="Arial"/>
          <w:color w:val="202122"/>
          <w:sz w:val="24"/>
          <w:szCs w:val="24"/>
          <w:lang w:eastAsia="ru-RU"/>
        </w:rPr>
        <w:t xml:space="preserve"> относятся к Южной Украине, некоторым районам восточных областей (Луганской, Донецкой, Кировоградской, Днепропетровской), также Одесской и Николаевской областям. </w:t>
      </w:r>
    </w:p>
    <w:p w:rsidR="007561BA" w:rsidRPr="007561BA" w:rsidRDefault="007561BA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eastAsia="ru-RU"/>
        </w:rPr>
      </w:pPr>
      <w:r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>Фонетика степных говоров: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 xml:space="preserve">умеренное </w:t>
      </w:r>
      <w:proofErr w:type="spellStart"/>
      <w:r w:rsidRPr="007561BA">
        <w:rPr>
          <w:rFonts w:eastAsia="Times New Roman" w:cs="Arial"/>
          <w:color w:val="202122"/>
          <w:lang w:eastAsia="ru-RU"/>
        </w:rPr>
        <w:t>уканье</w:t>
      </w:r>
      <w:proofErr w:type="spellEnd"/>
      <w:r w:rsidRPr="007561BA">
        <w:rPr>
          <w:rFonts w:eastAsia="Times New Roman" w:cs="Arial"/>
          <w:color w:val="202122"/>
          <w:lang w:eastAsia="ru-RU"/>
        </w:rPr>
        <w:t> — преимущественно перед ударным слогом </w:t>
      </w:r>
      <w:r w:rsidRPr="007561BA">
        <w:rPr>
          <w:rFonts w:eastAsia="Arial Unicode MS" w:cs="Arial Unicode MS"/>
          <w:color w:val="202122"/>
          <w:lang w:eastAsia="ru-RU"/>
        </w:rPr>
        <w:t>/i/</w:t>
      </w:r>
      <w:r w:rsidRPr="007561BA">
        <w:rPr>
          <w:rFonts w:eastAsia="Times New Roman" w:cs="Arial"/>
          <w:color w:val="202122"/>
          <w:lang w:eastAsia="ru-RU"/>
        </w:rPr>
        <w:t>, </w:t>
      </w:r>
      <w:r w:rsidRPr="007561BA">
        <w:rPr>
          <w:rFonts w:eastAsia="Arial Unicode MS" w:cs="Arial Unicode MS"/>
          <w:color w:val="202122"/>
          <w:lang w:eastAsia="ru-RU"/>
        </w:rPr>
        <w:t>/u/</w:t>
      </w:r>
      <w:r w:rsidRPr="007561BA">
        <w:rPr>
          <w:rFonts w:eastAsia="Times New Roman" w:cs="Arial"/>
          <w:color w:val="202122"/>
          <w:lang w:eastAsia="ru-RU"/>
        </w:rPr>
        <w:t> в большинстве говоров (</w:t>
      </w:r>
      <w:r w:rsidRPr="007561BA">
        <w:rPr>
          <w:rFonts w:eastAsia="Arial Unicode MS" w:cs="Arial Unicode MS"/>
          <w:b/>
          <w:color w:val="202122"/>
          <w:lang w:eastAsia="ru-RU"/>
        </w:rPr>
        <w:t>/</w:t>
      </w:r>
      <w:proofErr w:type="spellStart"/>
      <w:r w:rsidRPr="007561BA">
        <w:rPr>
          <w:rFonts w:eastAsia="Arial Unicode MS" w:cs="Arial Unicode MS"/>
          <w:b/>
          <w:color w:val="202122"/>
          <w:lang w:eastAsia="ru-RU"/>
        </w:rPr>
        <w:t>toˈbi</w:t>
      </w:r>
      <w:proofErr w:type="spellEnd"/>
      <w:r w:rsidRPr="007561BA">
        <w:rPr>
          <w:rFonts w:eastAsia="Arial Unicode MS" w:cs="Arial Unicode MS"/>
          <w:b/>
          <w:color w:val="202122"/>
          <w:lang w:eastAsia="ru-RU"/>
        </w:rPr>
        <w:t>/</w:t>
      </w:r>
      <w:r w:rsidRPr="007561BA">
        <w:rPr>
          <w:rFonts w:eastAsia="Times New Roman" w:cs="Arial"/>
          <w:b/>
          <w:color w:val="202122"/>
          <w:lang w:eastAsia="ru-RU"/>
        </w:rPr>
        <w:t> ‘тебе’, </w:t>
      </w:r>
      <w:r w:rsidRPr="007561BA">
        <w:rPr>
          <w:rFonts w:eastAsia="Arial Unicode MS" w:cs="Arial Unicode MS"/>
          <w:b/>
          <w:color w:val="202122"/>
          <w:lang w:eastAsia="ru-RU"/>
        </w:rPr>
        <w:t>/</w:t>
      </w:r>
      <w:proofErr w:type="spellStart"/>
      <w:r w:rsidRPr="007561BA">
        <w:rPr>
          <w:rFonts w:eastAsia="Arial Unicode MS" w:cs="Arial Unicode MS"/>
          <w:b/>
          <w:color w:val="202122"/>
          <w:lang w:eastAsia="ru-RU"/>
        </w:rPr>
        <w:t>zoˈzulʲɐ</w:t>
      </w:r>
      <w:proofErr w:type="spellEnd"/>
      <w:r w:rsidRPr="007561BA">
        <w:rPr>
          <w:rFonts w:eastAsia="Arial Unicode MS" w:cs="Arial Unicode MS"/>
          <w:b/>
          <w:color w:val="202122"/>
          <w:lang w:eastAsia="ru-RU"/>
        </w:rPr>
        <w:t>/</w:t>
      </w:r>
      <w:r w:rsidRPr="007561BA">
        <w:rPr>
          <w:rFonts w:eastAsia="Times New Roman" w:cs="Arial"/>
          <w:b/>
          <w:color w:val="202122"/>
          <w:lang w:eastAsia="ru-RU"/>
        </w:rPr>
        <w:t> ‘кукушка’</w:t>
      </w:r>
      <w:r w:rsidRPr="007561BA">
        <w:rPr>
          <w:rFonts w:eastAsia="Times New Roman" w:cs="Arial"/>
          <w:color w:val="202122"/>
          <w:lang w:eastAsia="ru-RU"/>
        </w:rPr>
        <w:t xml:space="preserve">); как противоположное </w:t>
      </w:r>
      <w:proofErr w:type="spellStart"/>
      <w:r w:rsidRPr="007561BA">
        <w:rPr>
          <w:rFonts w:eastAsia="Times New Roman" w:cs="Arial"/>
          <w:color w:val="202122"/>
          <w:lang w:eastAsia="ru-RU"/>
        </w:rPr>
        <w:t>уканью</w:t>
      </w:r>
      <w:proofErr w:type="spellEnd"/>
      <w:r w:rsidRPr="007561BA">
        <w:rPr>
          <w:rFonts w:eastAsia="Times New Roman" w:cs="Arial"/>
          <w:color w:val="202122"/>
          <w:lang w:eastAsia="ru-RU"/>
        </w:rPr>
        <w:t xml:space="preserve"> </w:t>
      </w:r>
      <w:proofErr w:type="spellStart"/>
      <w:r w:rsidRPr="007561BA">
        <w:rPr>
          <w:rFonts w:eastAsia="Times New Roman" w:cs="Arial"/>
          <w:color w:val="202122"/>
          <w:lang w:eastAsia="ru-RU"/>
        </w:rPr>
        <w:t>гиперическое</w:t>
      </w:r>
      <w:proofErr w:type="spellEnd"/>
      <w:r w:rsidRPr="007561BA">
        <w:rPr>
          <w:rFonts w:eastAsia="Times New Roman" w:cs="Arial"/>
          <w:color w:val="202122"/>
          <w:lang w:eastAsia="ru-RU"/>
        </w:rPr>
        <w:t xml:space="preserve"> оканье (</w:t>
      </w:r>
      <w:r w:rsidRPr="007561BA">
        <w:rPr>
          <w:rFonts w:eastAsia="Arial Unicode MS" w:cs="Arial Unicode MS"/>
          <w:b/>
          <w:color w:val="202122"/>
          <w:lang w:eastAsia="ru-RU"/>
        </w:rPr>
        <w:t>/ɔ̝ˈ</w:t>
      </w:r>
      <w:proofErr w:type="spellStart"/>
      <w:r w:rsidRPr="007561BA">
        <w:rPr>
          <w:rFonts w:eastAsia="Arial Unicode MS" w:cs="Arial Unicode MS"/>
          <w:b/>
          <w:color w:val="202122"/>
          <w:lang w:eastAsia="ru-RU"/>
        </w:rPr>
        <w:t>t͡ʃɪtɛ̝lʲ</w:t>
      </w:r>
      <w:proofErr w:type="spellEnd"/>
      <w:r w:rsidRPr="007561BA">
        <w:rPr>
          <w:rFonts w:eastAsia="Arial Unicode MS" w:cs="Arial Unicode MS"/>
          <w:b/>
          <w:color w:val="202122"/>
          <w:lang w:eastAsia="ru-RU"/>
        </w:rPr>
        <w:t>/</w:t>
      </w:r>
      <w:r w:rsidRPr="007561BA">
        <w:rPr>
          <w:rFonts w:eastAsia="Times New Roman" w:cs="Arial"/>
          <w:b/>
          <w:color w:val="202122"/>
          <w:lang w:eastAsia="ru-RU"/>
        </w:rPr>
        <w:t> ‘учитель’</w:t>
      </w:r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относительно редкое употребление протетических согласных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вýлиц’а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йіржáти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 але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óстрий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ýса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смягчённое произношение «</w:t>
      </w:r>
      <w:r w:rsidRPr="007561BA">
        <w:rPr>
          <w:rFonts w:eastAsia="Times New Roman" w:cs="Arial"/>
          <w:iCs/>
          <w:color w:val="202122"/>
          <w:lang w:eastAsia="ru-RU"/>
        </w:rPr>
        <w:t>ч’</w:t>
      </w:r>
      <w:r w:rsidRPr="007561BA">
        <w:rPr>
          <w:rFonts w:eastAsia="Times New Roman" w:cs="Arial"/>
          <w:color w:val="202122"/>
          <w:lang w:eastAsia="ru-RU"/>
        </w:rPr>
        <w:t>»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курч’á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ч’ужи́й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изменение функциональной нагрузки отдельных фонем: «</w:t>
      </w:r>
      <w:r w:rsidRPr="007561BA">
        <w:rPr>
          <w:rFonts w:eastAsia="Times New Roman" w:cs="Arial"/>
          <w:iCs/>
          <w:color w:val="202122"/>
          <w:lang w:eastAsia="ru-RU"/>
        </w:rPr>
        <w:t>р’</w:t>
      </w:r>
      <w:r w:rsidRPr="007561BA">
        <w:rPr>
          <w:rFonts w:eastAsia="Times New Roman" w:cs="Arial"/>
          <w:color w:val="202122"/>
          <w:lang w:eastAsia="ru-RU"/>
        </w:rPr>
        <w:t xml:space="preserve">» — в </w:t>
      </w:r>
      <w:proofErr w:type="spellStart"/>
      <w:r w:rsidRPr="007561BA">
        <w:rPr>
          <w:rFonts w:eastAsia="Times New Roman" w:cs="Arial"/>
          <w:color w:val="202122"/>
          <w:lang w:eastAsia="ru-RU"/>
        </w:rPr>
        <w:t>надднепр</w:t>
      </w:r>
      <w:proofErr w:type="spellEnd"/>
      <w:r w:rsidRPr="007561BA">
        <w:rPr>
          <w:rFonts w:eastAsia="Times New Roman" w:cs="Arial"/>
          <w:color w:val="202122"/>
          <w:lang w:eastAsia="ru-RU"/>
        </w:rPr>
        <w:t>. говорах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р’ама</w:t>
      </w:r>
      <w:proofErr w:type="spellEnd"/>
      <w:r w:rsidRPr="007561BA">
        <w:rPr>
          <w:rFonts w:eastAsia="Times New Roman" w:cs="Arial"/>
          <w:color w:val="202122"/>
          <w:lang w:eastAsia="ru-RU"/>
        </w:rPr>
        <w:t xml:space="preserve">), «р» — у </w:t>
      </w:r>
      <w:proofErr w:type="spellStart"/>
      <w:r w:rsidRPr="007561BA">
        <w:rPr>
          <w:rFonts w:eastAsia="Times New Roman" w:cs="Arial"/>
          <w:color w:val="202122"/>
          <w:lang w:eastAsia="ru-RU"/>
        </w:rPr>
        <w:t>западностепных</w:t>
      </w:r>
      <w:proofErr w:type="spellEnd"/>
      <w:r w:rsidRPr="007561BA">
        <w:rPr>
          <w:rFonts w:eastAsia="Times New Roman" w:cs="Arial"/>
          <w:color w:val="202122"/>
          <w:lang w:eastAsia="ru-RU"/>
        </w:rPr>
        <w:t xml:space="preserve">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зорá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гарáчий</w:t>
      </w:r>
      <w:proofErr w:type="spellEnd"/>
      <w:r w:rsidRPr="007561BA">
        <w:rPr>
          <w:rFonts w:eastAsia="Times New Roman" w:cs="Arial"/>
          <w:color w:val="202122"/>
          <w:lang w:eastAsia="ru-RU"/>
        </w:rPr>
        <w:t>); в отдельных говорах употребление «ф» заменяет «</w:t>
      </w:r>
      <w:proofErr w:type="spellStart"/>
      <w:r w:rsidRPr="007561BA">
        <w:rPr>
          <w:rFonts w:eastAsia="Times New Roman" w:cs="Arial"/>
          <w:color w:val="202122"/>
          <w:lang w:eastAsia="ru-RU"/>
        </w:rPr>
        <w:t>хв</w:t>
      </w:r>
      <w:proofErr w:type="spellEnd"/>
      <w:r w:rsidRPr="007561BA">
        <w:rPr>
          <w:rFonts w:eastAsia="Times New Roman" w:cs="Arial"/>
          <w:color w:val="202122"/>
          <w:lang w:eastAsia="ru-RU"/>
        </w:rPr>
        <w:t>»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фали́ти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фіст</w:t>
      </w:r>
      <w:proofErr w:type="spellEnd"/>
      <w:r w:rsidRPr="007561BA">
        <w:rPr>
          <w:rFonts w:eastAsia="Times New Roman" w:cs="Arial"/>
          <w:color w:val="202122"/>
          <w:lang w:eastAsia="ru-RU"/>
        </w:rPr>
        <w:t>) и «x» вместо «ф» (</w:t>
      </w:r>
      <w:r w:rsidRPr="007561BA">
        <w:rPr>
          <w:rFonts w:eastAsia="Times New Roman" w:cs="Arial"/>
          <w:b/>
          <w:iCs/>
          <w:color w:val="202122"/>
          <w:lang w:eastAsia="ru-RU"/>
        </w:rPr>
        <w:t>хунт</w:t>
      </w:r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неодинаковое развитие сочетания губной согласный + j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здорóвл’а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здорóвйа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 xml:space="preserve">отсутствие в отдельных словоформах чередования заднеязычных согласных </w:t>
      </w:r>
      <w:r w:rsidRPr="007561BA">
        <w:rPr>
          <w:rFonts w:eastAsia="Times New Roman" w:cs="Arial"/>
          <w:b/>
          <w:color w:val="202122"/>
          <w:lang w:eastAsia="ru-RU"/>
        </w:rPr>
        <w:t>г, к, x з</w:t>
      </w:r>
      <w:r w:rsidRPr="007561BA">
        <w:rPr>
          <w:rFonts w:eastAsia="Times New Roman" w:cs="Arial"/>
          <w:color w:val="202122"/>
          <w:lang w:eastAsia="ru-RU"/>
        </w:rPr>
        <w:t xml:space="preserve"> шипящими и свистящими согласными (</w:t>
      </w:r>
      <w:r w:rsidRPr="007561BA">
        <w:rPr>
          <w:rFonts w:eastAsia="Times New Roman" w:cs="Arial"/>
          <w:b/>
          <w:iCs/>
          <w:color w:val="202122"/>
          <w:lang w:eastAsia="ru-RU"/>
        </w:rPr>
        <w:t xml:space="preserve">на 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дорóг’í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рук’í</w:t>
      </w:r>
      <w:proofErr w:type="spellEnd"/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перед глухими и в конце слова звонкие согласные оглушаются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т’áшко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міх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 ‘мог’</w:t>
      </w:r>
      <w:r w:rsidRPr="007561BA">
        <w:rPr>
          <w:rFonts w:eastAsia="Times New Roman" w:cs="Arial"/>
          <w:color w:val="202122"/>
          <w:lang w:eastAsia="ru-RU"/>
        </w:rPr>
        <w:t>);</w:t>
      </w:r>
    </w:p>
    <w:p w:rsidR="007561BA" w:rsidRPr="007561BA" w:rsidRDefault="007561BA" w:rsidP="007561BA">
      <w:pPr>
        <w:pStyle w:val="a3"/>
        <w:numPr>
          <w:ilvl w:val="0"/>
          <w:numId w:val="10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7561BA">
        <w:rPr>
          <w:rFonts w:eastAsia="Times New Roman" w:cs="Arial"/>
          <w:color w:val="202122"/>
          <w:lang w:eastAsia="ru-RU"/>
        </w:rPr>
        <w:t>замещение «т’» на «к’» в отдельных словах (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к’íсно</w:t>
      </w:r>
      <w:proofErr w:type="spellEnd"/>
      <w:r w:rsidRPr="007561BA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7561BA">
        <w:rPr>
          <w:rFonts w:eastAsia="Times New Roman" w:cs="Arial"/>
          <w:b/>
          <w:iCs/>
          <w:color w:val="202122"/>
          <w:lang w:eastAsia="ru-RU"/>
        </w:rPr>
        <w:t>к’íсто</w:t>
      </w:r>
      <w:proofErr w:type="spellEnd"/>
      <w:r w:rsidRPr="007561BA">
        <w:rPr>
          <w:rFonts w:eastAsia="Times New Roman" w:cs="Arial"/>
          <w:color w:val="202122"/>
          <w:lang w:eastAsia="ru-RU"/>
        </w:rPr>
        <w:t>).</w:t>
      </w:r>
    </w:p>
    <w:p w:rsidR="007561BA" w:rsidRPr="007561BA" w:rsidRDefault="007561BA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eastAsia="ru-RU"/>
        </w:rPr>
      </w:pPr>
      <w:r w:rsidRPr="007561BA">
        <w:rPr>
          <w:rFonts w:eastAsia="Times New Roman" w:cs="Arial"/>
          <w:b/>
          <w:color w:val="202122"/>
          <w:sz w:val="24"/>
          <w:szCs w:val="24"/>
          <w:lang w:eastAsia="ru-RU"/>
        </w:rPr>
        <w:t>Морфология степных говоров: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при сохранении противопоставления твёрдой и мягкой разновидностей склонения существительных выраженное влияние твёрдой разновидности на мягкую и смешанную (</w:t>
      </w:r>
      <w:r w:rsidRPr="00275FCC">
        <w:rPr>
          <w:rFonts w:eastAsia="Times New Roman" w:cs="Arial"/>
          <w:b/>
          <w:color w:val="202122"/>
          <w:lang w:eastAsia="ru-RU"/>
        </w:rPr>
        <w:t>дат. п. —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з’áт’ові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товáришові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 xml:space="preserve">, </w:t>
      </w:r>
      <w:proofErr w:type="spellStart"/>
      <w:r w:rsidRPr="00275FCC">
        <w:rPr>
          <w:rFonts w:eastAsia="Times New Roman" w:cs="Arial"/>
          <w:b/>
          <w:color w:val="202122"/>
          <w:lang w:eastAsia="ru-RU"/>
        </w:rPr>
        <w:t>тв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. п.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ковал’óм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пáл’ц’ом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lastRenderedPageBreak/>
        <w:t>в части говоров наблюдается разделение употребления параллельных окончаний род. п. ед. ч. существительных I склонения: под ударением </w:t>
      </w:r>
      <w:r w:rsidRPr="00275FCC">
        <w:rPr>
          <w:rFonts w:eastAsia="Times New Roman" w:cs="Arial"/>
          <w:i/>
          <w:iCs/>
          <w:color w:val="202122"/>
          <w:lang w:eastAsia="ru-RU"/>
        </w:rPr>
        <w:t>-и</w:t>
      </w:r>
      <w:r w:rsidRPr="00275FCC">
        <w:rPr>
          <w:rFonts w:eastAsia="Times New Roman" w:cs="Arial"/>
          <w:color w:val="202122"/>
          <w:lang w:eastAsia="ru-RU"/>
        </w:rPr>
        <w:t> (</w:t>
      </w:r>
      <w:r w:rsidRPr="00275FCC">
        <w:rPr>
          <w:rFonts w:eastAsia="Times New Roman" w:cs="Arial"/>
          <w:b/>
          <w:i/>
          <w:iCs/>
          <w:color w:val="202122"/>
          <w:lang w:eastAsia="ru-RU"/>
        </w:rPr>
        <w:t>гори́</w:t>
      </w:r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нори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>́</w:t>
      </w:r>
      <w:r w:rsidRPr="00275FCC">
        <w:rPr>
          <w:rFonts w:eastAsia="Times New Roman" w:cs="Arial"/>
          <w:color w:val="202122"/>
          <w:lang w:eastAsia="ru-RU"/>
        </w:rPr>
        <w:t>), не под ударением </w:t>
      </w:r>
      <w:r w:rsidRPr="00275FCC">
        <w:rPr>
          <w:rFonts w:eastAsia="Times New Roman" w:cs="Arial"/>
          <w:i/>
          <w:iCs/>
          <w:color w:val="202122"/>
          <w:lang w:eastAsia="ru-RU"/>
        </w:rPr>
        <w:t>-і</w:t>
      </w:r>
      <w:r w:rsidRPr="00275FCC">
        <w:rPr>
          <w:rFonts w:eastAsia="Times New Roman" w:cs="Arial"/>
          <w:color w:val="202122"/>
          <w:lang w:eastAsia="ru-RU"/>
        </w:rPr>
        <w:t> 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хáт’і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хмáр’і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изредка в говорах сохраняются древние окончания род. п. ед. ч. существительных III склонения </w:t>
      </w:r>
      <w:r w:rsidRPr="00275FCC">
        <w:rPr>
          <w:rFonts w:eastAsia="Times New Roman" w:cs="Arial"/>
          <w:i/>
          <w:iCs/>
          <w:color w:val="202122"/>
          <w:lang w:eastAsia="ru-RU"/>
        </w:rPr>
        <w:t>-и</w:t>
      </w:r>
      <w:r w:rsidRPr="00275FCC">
        <w:rPr>
          <w:rFonts w:eastAsia="Times New Roman" w:cs="Arial"/>
          <w:color w:val="202122"/>
          <w:lang w:eastAsia="ru-RU"/>
        </w:rPr>
        <w:t> 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рáдости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сóли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 xml:space="preserve">в </w:t>
      </w:r>
      <w:proofErr w:type="spellStart"/>
      <w:r w:rsidRPr="00275FCC">
        <w:rPr>
          <w:rFonts w:eastAsia="Times New Roman" w:cs="Arial"/>
          <w:color w:val="202122"/>
          <w:lang w:eastAsia="ru-RU"/>
        </w:rPr>
        <w:t>тв</w:t>
      </w:r>
      <w:proofErr w:type="spellEnd"/>
      <w:r w:rsidRPr="00275FCC">
        <w:rPr>
          <w:rFonts w:eastAsia="Times New Roman" w:cs="Arial"/>
          <w:color w:val="202122"/>
          <w:lang w:eastAsia="ru-RU"/>
        </w:rPr>
        <w:t>. п. ед. ч. у существительных І склонения могут быть параллельные окончания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ойу</w:t>
      </w:r>
      <w:proofErr w:type="spellEnd"/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ейу</w:t>
      </w:r>
      <w:proofErr w:type="spellEnd"/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-ой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-ей</w:t>
      </w:r>
      <w:r w:rsidRPr="00275FCC">
        <w:rPr>
          <w:rFonts w:eastAsia="Times New Roman" w:cs="Arial"/>
          <w:color w:val="202122"/>
          <w:lang w:eastAsia="ru-RU"/>
        </w:rPr>
        <w:t> 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земл’óйу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душóй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заметно влияние окончаний существительных м. р. на существительные ж. и ср. р. в род. п. ед. ч.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хат’íў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ноч’íў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озéр'іў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тел’ат'іў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параллельные окончания широко известны в существительных бывших t-основ: в род. п.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ати</w:t>
      </w:r>
      <w:proofErr w:type="spellEnd"/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ат’і</w:t>
      </w:r>
      <w:proofErr w:type="spellEnd"/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-а</w:t>
      </w:r>
      <w:r w:rsidRPr="00275FCC">
        <w:rPr>
          <w:rFonts w:eastAsia="Times New Roman" w:cs="Arial"/>
          <w:color w:val="202122"/>
          <w:lang w:eastAsia="ru-RU"/>
        </w:rPr>
        <w:t> 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тел’áти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тел’áт’і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тел’а</w:t>
      </w:r>
      <w:proofErr w:type="spellEnd"/>
      <w:r w:rsidRPr="00275FCC">
        <w:rPr>
          <w:rFonts w:eastAsia="Times New Roman" w:cs="Arial"/>
          <w:color w:val="202122"/>
          <w:lang w:eastAsia="ru-RU"/>
        </w:rPr>
        <w:t>), дат. п. </w:t>
      </w:r>
      <w:r w:rsidRPr="00275FCC">
        <w:rPr>
          <w:rFonts w:eastAsia="Times New Roman" w:cs="Arial"/>
          <w:i/>
          <w:iCs/>
          <w:color w:val="202122"/>
          <w:lang w:eastAsia="ru-RU"/>
        </w:rPr>
        <w:t>-у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-ату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атов’і</w:t>
      </w:r>
      <w:proofErr w:type="spellEnd"/>
      <w:r w:rsidRPr="00275FCC">
        <w:rPr>
          <w:rFonts w:eastAsia="Times New Roman" w:cs="Arial"/>
          <w:color w:val="202122"/>
          <w:lang w:eastAsia="ru-RU"/>
        </w:rPr>
        <w:t xml:space="preserve">, </w:t>
      </w:r>
      <w:proofErr w:type="spellStart"/>
      <w:r w:rsidRPr="00275FCC">
        <w:rPr>
          <w:rFonts w:eastAsia="Times New Roman" w:cs="Arial"/>
          <w:color w:val="202122"/>
          <w:lang w:eastAsia="ru-RU"/>
        </w:rPr>
        <w:t>тв</w:t>
      </w:r>
      <w:proofErr w:type="spellEnd"/>
      <w:r w:rsidRPr="00275FCC">
        <w:rPr>
          <w:rFonts w:eastAsia="Times New Roman" w:cs="Arial"/>
          <w:color w:val="202122"/>
          <w:lang w:eastAsia="ru-RU"/>
        </w:rPr>
        <w:t>. п. </w:t>
      </w:r>
      <w:r w:rsidRPr="00275FCC">
        <w:rPr>
          <w:rFonts w:eastAsia="Times New Roman" w:cs="Arial"/>
          <w:i/>
          <w:iCs/>
          <w:color w:val="202122"/>
          <w:lang w:eastAsia="ru-RU"/>
        </w:rPr>
        <w:t>-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ам</w:t>
      </w:r>
      <w:proofErr w:type="spellEnd"/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-ом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-атом</w:t>
      </w:r>
      <w:r w:rsidRPr="00275FCC">
        <w:rPr>
          <w:rFonts w:eastAsia="Times New Roman" w:cs="Arial"/>
          <w:color w:val="202122"/>
          <w:lang w:eastAsia="ru-RU"/>
        </w:rPr>
        <w:t>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 xml:space="preserve">параллельные окончания свойственны </w:t>
      </w:r>
      <w:proofErr w:type="spellStart"/>
      <w:r w:rsidRPr="00275FCC">
        <w:rPr>
          <w:rFonts w:eastAsia="Times New Roman" w:cs="Arial"/>
          <w:color w:val="202122"/>
          <w:lang w:eastAsia="ru-RU"/>
        </w:rPr>
        <w:t>тв</w:t>
      </w:r>
      <w:proofErr w:type="spellEnd"/>
      <w:r w:rsidRPr="00275FCC">
        <w:rPr>
          <w:rFonts w:eastAsia="Times New Roman" w:cs="Arial"/>
          <w:color w:val="202122"/>
          <w:lang w:eastAsia="ru-RU"/>
        </w:rPr>
        <w:t>. п. множественных существительных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сáн’ми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—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сáнами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гóн’ми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> </w:t>
      </w:r>
      <w:r w:rsidRPr="00275FCC">
        <w:rPr>
          <w:rFonts w:eastAsia="Times New Roman" w:cs="Arial"/>
          <w:b/>
          <w:color w:val="202122"/>
          <w:lang w:eastAsia="ru-RU"/>
        </w:rPr>
        <w:t>—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гóнами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 xml:space="preserve">в ряде говоров сохранились формы </w:t>
      </w:r>
      <w:proofErr w:type="spellStart"/>
      <w:r w:rsidRPr="00275FCC">
        <w:rPr>
          <w:rFonts w:eastAsia="Times New Roman" w:cs="Arial"/>
          <w:color w:val="202122"/>
          <w:lang w:eastAsia="ru-RU"/>
        </w:rPr>
        <w:t>дв</w:t>
      </w:r>
      <w:proofErr w:type="spellEnd"/>
      <w:r w:rsidRPr="00275FCC">
        <w:rPr>
          <w:rFonts w:eastAsia="Times New Roman" w:cs="Arial"/>
          <w:color w:val="202122"/>
          <w:lang w:eastAsia="ru-RU"/>
        </w:rPr>
        <w:t>. ч. существительных ж. р. при числительных </w:t>
      </w:r>
      <w:r w:rsidRPr="00275FCC">
        <w:rPr>
          <w:rFonts w:eastAsia="Times New Roman" w:cs="Arial"/>
          <w:i/>
          <w:iCs/>
          <w:color w:val="202122"/>
          <w:lang w:eastAsia="ru-RU"/>
        </w:rPr>
        <w:t>два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три</w:t>
      </w:r>
      <w:r w:rsidRPr="00275FCC">
        <w:rPr>
          <w:rFonts w:eastAsia="Times New Roman" w:cs="Arial"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i/>
          <w:iCs/>
          <w:color w:val="202122"/>
          <w:lang w:eastAsia="ru-RU"/>
        </w:rPr>
        <w:t>чоти́ри</w:t>
      </w:r>
      <w:proofErr w:type="spellEnd"/>
      <w:r w:rsidRPr="00275FCC">
        <w:rPr>
          <w:rFonts w:eastAsia="Times New Roman" w:cs="Arial"/>
          <w:color w:val="202122"/>
          <w:lang w:eastAsia="ru-RU"/>
        </w:rPr>
        <w:t> (</w:t>
      </w:r>
      <w:r w:rsidRPr="00275FCC">
        <w:rPr>
          <w:rFonts w:eastAsia="Times New Roman" w:cs="Arial"/>
          <w:b/>
          <w:i/>
          <w:iCs/>
          <w:color w:val="202122"/>
          <w:lang w:eastAsia="ru-RU"/>
        </w:rPr>
        <w:t xml:space="preserve">три 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йам’і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ч’оти́р’і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 xml:space="preserve"> 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корзйн’і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отсутствие в формах непрямых склонений личных местоимений приставочного «н»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кóло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 xml:space="preserve"> 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йéйі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r w:rsidRPr="00275FCC">
        <w:rPr>
          <w:rFonts w:eastAsia="Times New Roman" w:cs="Arial"/>
          <w:b/>
          <w:i/>
          <w:iCs/>
          <w:color w:val="202122"/>
          <w:lang w:eastAsia="ru-RU"/>
        </w:rPr>
        <w:t xml:space="preserve">на 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йóму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в приднепровских говорах распространены нестяжённые формы местоимений —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мойóго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свойóго</w:t>
      </w:r>
      <w:proofErr w:type="spellEnd"/>
      <w:r w:rsidRPr="00275FCC">
        <w:rPr>
          <w:rFonts w:eastAsia="Times New Roman" w:cs="Arial"/>
          <w:color w:val="202122"/>
          <w:lang w:eastAsia="ru-RU"/>
        </w:rPr>
        <w:t>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при спряжении выражена тенденция сохранения структуры основы — конечные согласные </w:t>
      </w:r>
      <w:r w:rsidRPr="00275FCC">
        <w:rPr>
          <w:rFonts w:eastAsia="Times New Roman" w:cs="Arial"/>
          <w:i/>
          <w:iCs/>
          <w:color w:val="202122"/>
          <w:lang w:eastAsia="ru-RU"/>
        </w:rPr>
        <w:t>д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т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з</w:t>
      </w:r>
      <w:r w:rsidRPr="00275FCC">
        <w:rPr>
          <w:rFonts w:eastAsia="Times New Roman" w:cs="Arial"/>
          <w:color w:val="202122"/>
          <w:lang w:eastAsia="ru-RU"/>
        </w:rPr>
        <w:t>, </w:t>
      </w:r>
      <w:r w:rsidRPr="00275FCC">
        <w:rPr>
          <w:rFonts w:eastAsia="Times New Roman" w:cs="Arial"/>
          <w:i/>
          <w:iCs/>
          <w:color w:val="202122"/>
          <w:lang w:eastAsia="ru-RU"/>
        </w:rPr>
        <w:t>с</w:t>
      </w:r>
      <w:r w:rsidRPr="00275FCC">
        <w:rPr>
          <w:rFonts w:eastAsia="Times New Roman" w:cs="Arial"/>
          <w:color w:val="202122"/>
          <w:lang w:eastAsia="ru-RU"/>
        </w:rPr>
        <w:t xml:space="preserve"> в 1-й основе ед. числа наст. </w:t>
      </w:r>
      <w:proofErr w:type="spellStart"/>
      <w:r w:rsidRPr="00275FCC">
        <w:rPr>
          <w:rFonts w:eastAsia="Times New Roman" w:cs="Arial"/>
          <w:color w:val="202122"/>
          <w:lang w:eastAsia="ru-RU"/>
        </w:rPr>
        <w:t>вр</w:t>
      </w:r>
      <w:proofErr w:type="spellEnd"/>
      <w:r w:rsidRPr="00275FCC">
        <w:rPr>
          <w:rFonts w:eastAsia="Times New Roman" w:cs="Arial"/>
          <w:color w:val="202122"/>
          <w:lang w:eastAsia="ru-RU"/>
        </w:rPr>
        <w:t>. преимущественно не чередуются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крут’ý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вóз’у</w:t>
      </w:r>
      <w:proofErr w:type="spellEnd"/>
      <w:r w:rsidRPr="00275FCC">
        <w:rPr>
          <w:rFonts w:eastAsia="Times New Roman" w:cs="Arial"/>
          <w:color w:val="202122"/>
          <w:lang w:eastAsia="ru-RU"/>
        </w:rPr>
        <w:t>);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 xml:space="preserve">возможно параллельное окончание 3-й основы ед. ч. наст. </w:t>
      </w:r>
      <w:proofErr w:type="spellStart"/>
      <w:r w:rsidRPr="00275FCC">
        <w:rPr>
          <w:rFonts w:eastAsia="Times New Roman" w:cs="Arial"/>
          <w:color w:val="202122"/>
          <w:lang w:eastAsia="ru-RU"/>
        </w:rPr>
        <w:t>вр</w:t>
      </w:r>
      <w:proofErr w:type="spellEnd"/>
      <w:r w:rsidRPr="00275FCC">
        <w:rPr>
          <w:rFonts w:eastAsia="Times New Roman" w:cs="Arial"/>
          <w:color w:val="202122"/>
          <w:lang w:eastAsia="ru-RU"/>
        </w:rPr>
        <w:t>. — изредка з конечным «</w:t>
      </w:r>
      <w:r w:rsidRPr="00275FCC">
        <w:rPr>
          <w:rFonts w:eastAsia="Times New Roman" w:cs="Arial"/>
          <w:i/>
          <w:iCs/>
          <w:color w:val="202122"/>
          <w:lang w:eastAsia="ru-RU"/>
        </w:rPr>
        <w:t>т’</w:t>
      </w:r>
      <w:r w:rsidRPr="00275FCC">
        <w:rPr>
          <w:rFonts w:eastAsia="Times New Roman" w:cs="Arial"/>
          <w:color w:val="202122"/>
          <w:lang w:eastAsia="ru-RU"/>
        </w:rPr>
        <w:t>»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рóбит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>’</w:t>
      </w:r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хóдит</w:t>
      </w:r>
      <w:proofErr w:type="spellEnd"/>
      <w:r w:rsidRPr="00275FCC">
        <w:rPr>
          <w:rFonts w:eastAsia="Times New Roman" w:cs="Arial"/>
          <w:b/>
          <w:i/>
          <w:iCs/>
          <w:color w:val="202122"/>
          <w:lang w:eastAsia="ru-RU"/>
        </w:rPr>
        <w:t>’</w:t>
      </w:r>
      <w:r w:rsidRPr="00275FCC">
        <w:rPr>
          <w:rFonts w:eastAsia="Times New Roman" w:cs="Arial"/>
          <w:color w:val="202122"/>
          <w:lang w:eastAsia="ru-RU"/>
        </w:rPr>
        <w:t>), но преимущественно без конечного «</w:t>
      </w:r>
      <w:r w:rsidRPr="00275FCC">
        <w:rPr>
          <w:rFonts w:eastAsia="Times New Roman" w:cs="Arial"/>
          <w:i/>
          <w:iCs/>
          <w:color w:val="202122"/>
          <w:lang w:eastAsia="ru-RU"/>
        </w:rPr>
        <w:t>т’</w:t>
      </w:r>
      <w:r w:rsidRPr="00275FCC">
        <w:rPr>
          <w:rFonts w:eastAsia="Times New Roman" w:cs="Arial"/>
          <w:color w:val="202122"/>
          <w:lang w:eastAsia="ru-RU"/>
        </w:rPr>
        <w:t>»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рóбе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нóсе</w:t>
      </w:r>
      <w:proofErr w:type="spellEnd"/>
      <w:r w:rsidRPr="00275FCC">
        <w:rPr>
          <w:rFonts w:eastAsia="Times New Roman" w:cs="Arial"/>
          <w:color w:val="202122"/>
          <w:lang w:eastAsia="ru-RU"/>
        </w:rPr>
        <w:t>).</w:t>
      </w:r>
    </w:p>
    <w:p w:rsidR="007561BA" w:rsidRPr="00275FCC" w:rsidRDefault="007561BA" w:rsidP="00275FCC">
      <w:pPr>
        <w:pStyle w:val="a3"/>
        <w:numPr>
          <w:ilvl w:val="0"/>
          <w:numId w:val="13"/>
        </w:numPr>
        <w:shd w:val="clear" w:color="auto" w:fill="FFFFFF"/>
        <w:spacing w:after="24" w:line="240" w:lineRule="auto"/>
        <w:rPr>
          <w:rFonts w:eastAsia="Times New Roman" w:cs="Arial"/>
          <w:color w:val="202122"/>
          <w:lang w:eastAsia="ru-RU"/>
        </w:rPr>
      </w:pPr>
      <w:r w:rsidRPr="00275FCC">
        <w:rPr>
          <w:rFonts w:eastAsia="Times New Roman" w:cs="Arial"/>
          <w:color w:val="202122"/>
          <w:lang w:eastAsia="ru-RU"/>
        </w:rPr>
        <w:t>возможно использование некоторых глаголов 3-й основы мн. ч. без коечного «</w:t>
      </w:r>
      <w:r w:rsidRPr="00275FCC">
        <w:rPr>
          <w:rFonts w:eastAsia="Times New Roman" w:cs="Arial"/>
          <w:i/>
          <w:iCs/>
          <w:color w:val="202122"/>
          <w:lang w:eastAsia="ru-RU"/>
        </w:rPr>
        <w:t>т’</w:t>
      </w:r>
      <w:r w:rsidRPr="00275FCC">
        <w:rPr>
          <w:rFonts w:eastAsia="Times New Roman" w:cs="Arial"/>
          <w:color w:val="202122"/>
          <w:lang w:eastAsia="ru-RU"/>
        </w:rPr>
        <w:t>» (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біжá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сид’á</w:t>
      </w:r>
      <w:proofErr w:type="spellEnd"/>
      <w:r w:rsidRPr="00275FCC">
        <w:rPr>
          <w:rFonts w:eastAsia="Times New Roman" w:cs="Arial"/>
          <w:b/>
          <w:color w:val="202122"/>
          <w:lang w:eastAsia="ru-RU"/>
        </w:rPr>
        <w:t>, </w:t>
      </w:r>
      <w:proofErr w:type="spellStart"/>
      <w:r w:rsidRPr="00275FCC">
        <w:rPr>
          <w:rFonts w:eastAsia="Times New Roman" w:cs="Arial"/>
          <w:b/>
          <w:i/>
          <w:iCs/>
          <w:color w:val="202122"/>
          <w:lang w:eastAsia="ru-RU"/>
        </w:rPr>
        <w:t>стойá</w:t>
      </w:r>
      <w:proofErr w:type="spellEnd"/>
      <w:r w:rsidRPr="00275FCC">
        <w:rPr>
          <w:rFonts w:eastAsia="Times New Roman" w:cs="Arial"/>
          <w:color w:val="202122"/>
          <w:lang w:eastAsia="ru-RU"/>
        </w:rPr>
        <w:t>).</w:t>
      </w:r>
    </w:p>
    <w:p w:rsidR="007561BA" w:rsidRPr="00275FCC" w:rsidRDefault="00275FCC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b/>
          <w:color w:val="202122"/>
          <w:sz w:val="24"/>
          <w:szCs w:val="24"/>
          <w:lang w:eastAsia="ru-RU"/>
        </w:rPr>
      </w:pPr>
      <w:r w:rsidRPr="00275FCC">
        <w:rPr>
          <w:rFonts w:eastAsia="Times New Roman" w:cs="Arial"/>
          <w:b/>
          <w:color w:val="202122"/>
          <w:sz w:val="24"/>
          <w:szCs w:val="24"/>
          <w:lang w:eastAsia="ru-RU"/>
        </w:rPr>
        <w:t>Лексика Юго-восточного наречия Украины</w:t>
      </w:r>
    </w:p>
    <w:p w:rsidR="00275FCC" w:rsidRDefault="00275FCC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color w:val="202122"/>
          <w:sz w:val="24"/>
          <w:szCs w:val="24"/>
          <w:lang w:eastAsia="ru-RU"/>
        </w:rPr>
      </w:pPr>
      <w:r>
        <w:rPr>
          <w:rFonts w:eastAsia="Times New Roman" w:cs="Arial"/>
          <w:color w:val="202122"/>
          <w:sz w:val="24"/>
          <w:szCs w:val="24"/>
          <w:lang w:eastAsia="ru-RU"/>
        </w:rPr>
        <w:t xml:space="preserve">Как и все наречия украинского языка, Юго-восточные говоры имеют специфическую лексику. В качестве примера я привела некоторые слова из обихода жителей </w:t>
      </w:r>
      <w:r w:rsidRPr="00275FCC">
        <w:rPr>
          <w:rFonts w:eastAsia="Times New Roman" w:cs="Arial"/>
          <w:b/>
          <w:color w:val="202122"/>
          <w:sz w:val="24"/>
          <w:szCs w:val="24"/>
          <w:lang w:eastAsia="ru-RU"/>
        </w:rPr>
        <w:t>Донецкой</w:t>
      </w:r>
      <w:r>
        <w:rPr>
          <w:rFonts w:eastAsia="Times New Roman" w:cs="Arial"/>
          <w:color w:val="202122"/>
          <w:sz w:val="24"/>
          <w:szCs w:val="24"/>
          <w:lang w:eastAsia="ru-RU"/>
        </w:rPr>
        <w:t xml:space="preserve"> и </w:t>
      </w:r>
      <w:r w:rsidRPr="00275FCC">
        <w:rPr>
          <w:rFonts w:eastAsia="Times New Roman" w:cs="Arial"/>
          <w:b/>
          <w:color w:val="202122"/>
          <w:sz w:val="24"/>
          <w:szCs w:val="24"/>
          <w:lang w:eastAsia="ru-RU"/>
        </w:rPr>
        <w:t xml:space="preserve">Луганской </w:t>
      </w:r>
      <w:r>
        <w:rPr>
          <w:rFonts w:eastAsia="Times New Roman" w:cs="Arial"/>
          <w:color w:val="202122"/>
          <w:sz w:val="24"/>
          <w:szCs w:val="24"/>
          <w:lang w:eastAsia="ru-RU"/>
        </w:rPr>
        <w:t>областей Украины:</w:t>
      </w:r>
    </w:p>
    <w:p w:rsidR="00275FCC" w:rsidRPr="00275FCC" w:rsidRDefault="00275FCC" w:rsidP="00053AAE">
      <w:pPr>
        <w:shd w:val="clear" w:color="auto" w:fill="FFFFFF"/>
        <w:spacing w:before="100" w:beforeAutospacing="1" w:after="24" w:line="240" w:lineRule="auto"/>
        <w:rPr>
          <w:rFonts w:eastAsia="Times New Roman" w:cs="Arial"/>
          <w:lang w:eastAsia="ru-RU"/>
        </w:rPr>
      </w:pPr>
      <w:r w:rsidRPr="00275FCC">
        <w:rPr>
          <w:b/>
          <w:bCs/>
          <w:shd w:val="clear" w:color="auto" w:fill="FFFFFF"/>
        </w:rPr>
        <w:t>Б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Бокопо́р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(</w:t>
      </w:r>
      <w:proofErr w:type="spellStart"/>
      <w:r w:rsidRPr="00275FCC">
        <w:rPr>
          <w:b/>
          <w:bCs/>
          <w:i/>
          <w:iCs/>
          <w:shd w:val="clear" w:color="auto" w:fill="FFFFFF"/>
        </w:rPr>
        <w:t>бакапо́р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работает из рук вон плохо.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Бормоту́ха</w:t>
      </w:r>
      <w:proofErr w:type="spellEnd"/>
      <w:r w:rsidRPr="00275FCC">
        <w:rPr>
          <w:shd w:val="clear" w:color="auto" w:fill="FFFFFF"/>
        </w:rPr>
        <w:t> - дешевое вино.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Брасма́тик</w:t>
      </w:r>
      <w:proofErr w:type="spellEnd"/>
      <w:r w:rsidRPr="00275FCC">
        <w:rPr>
          <w:shd w:val="clear" w:color="auto" w:fill="FFFFFF"/>
        </w:rPr>
        <w:t> - тушь.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Бу́рса</w:t>
      </w:r>
      <w:proofErr w:type="spellEnd"/>
      <w:r w:rsidRPr="00275FCC">
        <w:rPr>
          <w:shd w:val="clear" w:color="auto" w:fill="FFFFFF"/>
        </w:rPr>
        <w:t> - ПТУ.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Буря́к</w:t>
      </w:r>
      <w:proofErr w:type="spellEnd"/>
      <w:r w:rsidRPr="00275FCC">
        <w:rPr>
          <w:shd w:val="clear" w:color="auto" w:fill="FFFFFF"/>
        </w:rPr>
        <w:t> - свекла.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Бутылё́к</w:t>
      </w:r>
      <w:proofErr w:type="spellEnd"/>
      <w:r w:rsidRPr="00275FCC">
        <w:rPr>
          <w:shd w:val="clear" w:color="auto" w:fill="FFFFFF"/>
        </w:rPr>
        <w:t> - (шахтерское) как правило, шахтерские посиделки с крепкими алкогольными напитками.</w:t>
      </w:r>
      <w:r w:rsidRPr="00275FCC">
        <w:br/>
      </w:r>
      <w:r w:rsidRPr="00275FCC">
        <w:rPr>
          <w:b/>
          <w:bCs/>
          <w:i/>
          <w:iCs/>
          <w:shd w:val="clear" w:color="auto" w:fill="FFFFFF"/>
        </w:rPr>
        <w:t>Буханка</w:t>
      </w:r>
      <w:r w:rsidRPr="00275FCC">
        <w:rPr>
          <w:shd w:val="clear" w:color="auto" w:fill="FFFFFF"/>
        </w:rPr>
        <w:t> (хлеб) - хлеб круглой формы.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Бы́льца</w:t>
      </w:r>
      <w:proofErr w:type="spellEnd"/>
      <w:r w:rsidRPr="00275FCC">
        <w:rPr>
          <w:shd w:val="clear" w:color="auto" w:fill="FFFFFF"/>
        </w:rPr>
        <w:t> - боковушки у кровати.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В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Во́шкаться</w:t>
      </w:r>
      <w:proofErr w:type="spellEnd"/>
      <w:r w:rsidRPr="00275FCC">
        <w:rPr>
          <w:shd w:val="clear" w:color="auto" w:fill="FFFFFF"/>
        </w:rPr>
        <w:t> - делать что-то медленно.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Вы́лазка</w:t>
      </w:r>
      <w:proofErr w:type="spellEnd"/>
      <w:r w:rsidRPr="00275FCC">
        <w:rPr>
          <w:shd w:val="clear" w:color="auto" w:fill="FFFFFF"/>
        </w:rPr>
        <w:t> - пикник.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Г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Гаплы́к</w:t>
      </w:r>
      <w:proofErr w:type="spellEnd"/>
      <w:r w:rsidRPr="00275FCC">
        <w:rPr>
          <w:shd w:val="clear" w:color="auto" w:fill="FFFFFF"/>
        </w:rPr>
        <w:t> - плохой конец.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Гарбу́з</w:t>
      </w:r>
      <w:proofErr w:type="spellEnd"/>
      <w:r w:rsidRPr="00275FCC">
        <w:rPr>
          <w:shd w:val="clear" w:color="auto" w:fill="FFFFFF"/>
        </w:rPr>
        <w:t> - тыква.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Гендэ́лык</w:t>
      </w:r>
      <w:proofErr w:type="spellEnd"/>
      <w:r w:rsidRPr="00275FCC">
        <w:rPr>
          <w:shd w:val="clear" w:color="auto" w:fill="FFFFFF"/>
        </w:rPr>
        <w:t xml:space="preserve"> - рюмочная, </w:t>
      </w:r>
      <w:proofErr w:type="spellStart"/>
      <w:r w:rsidRPr="00275FCC">
        <w:rPr>
          <w:shd w:val="clear" w:color="auto" w:fill="FFFFFF"/>
        </w:rPr>
        <w:t>наливайка</w:t>
      </w:r>
      <w:proofErr w:type="spellEnd"/>
      <w:r w:rsidRPr="00275FCC">
        <w:rPr>
          <w:shd w:val="clear" w:color="auto" w:fill="FFFFFF"/>
        </w:rPr>
        <w:t>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lastRenderedPageBreak/>
        <w:t>Гля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(ля)</w:t>
      </w:r>
      <w:r w:rsidRPr="00275FCC">
        <w:rPr>
          <w:shd w:val="clear" w:color="auto" w:fill="FFFFFF"/>
        </w:rPr>
        <w:t> - посмотри туда.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Ж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Жу́жалка</w:t>
      </w:r>
      <w:proofErr w:type="spellEnd"/>
      <w:r w:rsidRPr="00275FCC">
        <w:rPr>
          <w:shd w:val="clear" w:color="auto" w:fill="FFFFFF"/>
        </w:rPr>
        <w:t> - мелкий некачественный уголь; остатки сгоревшего топлива, зола.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З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Забури́ться</w:t>
      </w:r>
      <w:proofErr w:type="spellEnd"/>
      <w:r w:rsidRPr="00275FCC">
        <w:rPr>
          <w:shd w:val="clear" w:color="auto" w:fill="FFFFFF"/>
        </w:rPr>
        <w:t> - попасть куда-нибудь не туда, забраться в труднодоступное место.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Закупо́рка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(</w:t>
      </w:r>
      <w:proofErr w:type="spellStart"/>
      <w:r w:rsidRPr="00275FCC">
        <w:rPr>
          <w:b/>
          <w:bCs/>
          <w:i/>
          <w:iCs/>
          <w:shd w:val="clear" w:color="auto" w:fill="FFFFFF"/>
        </w:rPr>
        <w:t>купо́рка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консервирование, консервация.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Замаха́ться</w:t>
      </w:r>
      <w:proofErr w:type="spellEnd"/>
      <w:r w:rsidRPr="00275FCC">
        <w:rPr>
          <w:shd w:val="clear" w:color="auto" w:fill="FFFFFF"/>
        </w:rPr>
        <w:t> - сильно устать что-либо делать.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За́молодь</w:t>
      </w:r>
      <w:proofErr w:type="spellEnd"/>
      <w:r w:rsidRPr="00275FCC">
        <w:rPr>
          <w:shd w:val="clear" w:color="auto" w:fill="FFFFFF"/>
        </w:rPr>
        <w:t> - вкусная добавка к чему-нибудь, полезное дополнительное приспособление.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Зме́йка</w:t>
      </w:r>
      <w:proofErr w:type="spellEnd"/>
      <w:r w:rsidRPr="00275FCC">
        <w:rPr>
          <w:shd w:val="clear" w:color="auto" w:fill="FFFFFF"/>
        </w:rPr>
        <w:t> - застежка-молния для верхней одежды или брюк.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Зы́рить</w:t>
      </w:r>
      <w:proofErr w:type="spellEnd"/>
      <w:r w:rsidRPr="00275FCC">
        <w:rPr>
          <w:shd w:val="clear" w:color="auto" w:fill="FFFFFF"/>
        </w:rPr>
        <w:t> - смотреть.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К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Кайба́ш</w:t>
      </w:r>
      <w:proofErr w:type="spellEnd"/>
      <w:r w:rsidRPr="00275FCC">
        <w:rPr>
          <w:shd w:val="clear" w:color="auto" w:fill="FFFFFF"/>
        </w:rPr>
        <w:t> - подсобка, близкое к каптерке.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Каптё́рка</w:t>
      </w:r>
      <w:proofErr w:type="spellEnd"/>
      <w:r w:rsidRPr="00275FCC">
        <w:rPr>
          <w:shd w:val="clear" w:color="auto" w:fill="FFFFFF"/>
        </w:rPr>
        <w:t> - место отдыха рабочих на производстве, место для переодевания.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Колиро́вка</w:t>
      </w:r>
      <w:proofErr w:type="spellEnd"/>
      <w:r w:rsidRPr="00275FCC">
        <w:rPr>
          <w:shd w:val="clear" w:color="auto" w:fill="FFFFFF"/>
        </w:rPr>
        <w:t> - сорт абрикос. Слово происходит от колировать - прививать.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Коного́нка</w:t>
      </w:r>
      <w:proofErr w:type="spellEnd"/>
      <w:r w:rsidRPr="00275FCC">
        <w:rPr>
          <w:shd w:val="clear" w:color="auto" w:fill="FFFFFF"/>
        </w:rPr>
        <w:t> - светящееся приспособление. Шахтерский фонарь.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Кирпи́чик</w:t>
      </w:r>
      <w:proofErr w:type="spellEnd"/>
      <w:r w:rsidRPr="00275FCC">
        <w:rPr>
          <w:shd w:val="clear" w:color="auto" w:fill="FFFFFF"/>
        </w:rPr>
        <w:t> (хлеб) - хлеб определенной формы, чаще "бородинский".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Кита́йская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стена́ (</w:t>
      </w:r>
      <w:proofErr w:type="spellStart"/>
      <w:r w:rsidRPr="00275FCC">
        <w:rPr>
          <w:b/>
          <w:bCs/>
          <w:i/>
          <w:iCs/>
          <w:shd w:val="clear" w:color="auto" w:fill="FFFFFF"/>
        </w:rPr>
        <w:t>кита́йка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длинный многоподъездный дом.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Кра́сная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275FCC">
        <w:rPr>
          <w:b/>
          <w:bCs/>
          <w:i/>
          <w:iCs/>
          <w:shd w:val="clear" w:color="auto" w:fill="FFFFFF"/>
        </w:rPr>
        <w:t>ша́почка</w:t>
      </w:r>
      <w:proofErr w:type="spellEnd"/>
      <w:r w:rsidRPr="00275FCC">
        <w:rPr>
          <w:shd w:val="clear" w:color="auto" w:fill="FFFFFF"/>
        </w:rPr>
        <w:t> - флакон спирта.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Кулё́к</w:t>
      </w:r>
      <w:proofErr w:type="spellEnd"/>
      <w:r w:rsidRPr="00275FCC">
        <w:rPr>
          <w:shd w:val="clear" w:color="auto" w:fill="FFFFFF"/>
        </w:rPr>
        <w:t> - полиэтиленовый пакетик.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Кума́рь</w:t>
      </w:r>
      <w:proofErr w:type="spellEnd"/>
      <w:r w:rsidRPr="00275FCC">
        <w:rPr>
          <w:shd w:val="clear" w:color="auto" w:fill="FFFFFF"/>
        </w:rPr>
        <w:t> - плотный дым.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Кумарно́й</w:t>
      </w:r>
      <w:proofErr w:type="spellEnd"/>
      <w:r w:rsidRPr="00275FCC">
        <w:rPr>
          <w:shd w:val="clear" w:color="auto" w:fill="FFFFFF"/>
        </w:rPr>
        <w:t> - веселый.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Кума́рить</w:t>
      </w:r>
      <w:proofErr w:type="spellEnd"/>
      <w:r w:rsidRPr="00275FCC">
        <w:rPr>
          <w:shd w:val="clear" w:color="auto" w:fill="FFFFFF"/>
        </w:rPr>
        <w:t> - раздражать, надоедать.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Л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Ла́йба</w:t>
      </w:r>
      <w:proofErr w:type="spellEnd"/>
      <w:r w:rsidRPr="00275FCC">
        <w:rPr>
          <w:shd w:val="clear" w:color="auto" w:fill="FFFFFF"/>
        </w:rPr>
        <w:t> - транспортное средство, велосипед.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Лу́тка</w:t>
      </w:r>
      <w:proofErr w:type="spellEnd"/>
      <w:r w:rsidRPr="00275FCC">
        <w:rPr>
          <w:shd w:val="clear" w:color="auto" w:fill="FFFFFF"/>
        </w:rPr>
        <w:t> - дверной косяк.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Лушпа́йка</w:t>
      </w:r>
      <w:proofErr w:type="spellEnd"/>
      <w:r w:rsidRPr="00275FCC">
        <w:rPr>
          <w:shd w:val="clear" w:color="auto" w:fill="FFFFFF"/>
        </w:rPr>
        <w:t> - шелуха от семечек.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М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Ма́рка</w:t>
      </w:r>
      <w:proofErr w:type="spellEnd"/>
      <w:r w:rsidRPr="00275FCC">
        <w:rPr>
          <w:shd w:val="clear" w:color="auto" w:fill="FFFFFF"/>
        </w:rPr>
        <w:t> - номер маршрута городского транспорта, чаще применяется для трамвая и троллейбуса.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Ма́стерка</w:t>
      </w:r>
      <w:proofErr w:type="spellEnd"/>
      <w:r w:rsidRPr="00275FCC">
        <w:rPr>
          <w:shd w:val="clear" w:color="auto" w:fill="FFFFFF"/>
        </w:rPr>
        <w:t> - куртка от спортивного костюма с застежкой.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Мачмала</w:t>
      </w:r>
      <w:proofErr w:type="spellEnd"/>
      <w:r w:rsidRPr="00275FCC">
        <w:rPr>
          <w:b/>
          <w:bCs/>
          <w:i/>
          <w:iCs/>
          <w:shd w:val="clear" w:color="auto" w:fill="FFFFFF"/>
        </w:rPr>
        <w:t>́</w:t>
      </w:r>
      <w:r w:rsidRPr="00275FCC">
        <w:rPr>
          <w:shd w:val="clear" w:color="auto" w:fill="FFFFFF"/>
        </w:rPr>
        <w:t> - грязь, непонятная жидкая субстанция.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Миви́на</w:t>
      </w:r>
      <w:proofErr w:type="spellEnd"/>
      <w:r w:rsidRPr="00275FCC">
        <w:rPr>
          <w:shd w:val="clear" w:color="auto" w:fill="FFFFFF"/>
        </w:rPr>
        <w:t> - любая вермишель быстрого приготовления.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Музды́каться</w:t>
      </w:r>
      <w:proofErr w:type="spellEnd"/>
      <w:r w:rsidRPr="00275FCC">
        <w:rPr>
          <w:shd w:val="clear" w:color="auto" w:fill="FFFFFF"/>
        </w:rPr>
        <w:t> - возиться с чем-либо.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Муля́ка</w:t>
      </w:r>
      <w:proofErr w:type="spellEnd"/>
      <w:r w:rsidRPr="00275FCC">
        <w:rPr>
          <w:shd w:val="clear" w:color="auto" w:fill="FFFFFF"/>
        </w:rPr>
        <w:t> - мутная, грязная вода, ил.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Н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Ништя́к</w:t>
      </w:r>
      <w:proofErr w:type="spellEnd"/>
      <w:r w:rsidRPr="00275FCC">
        <w:rPr>
          <w:shd w:val="clear" w:color="auto" w:fill="FFFFFF"/>
        </w:rPr>
        <w:t> - все отлично.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О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Отлы́гать</w:t>
      </w:r>
      <w:proofErr w:type="spellEnd"/>
      <w:r w:rsidRPr="00275FCC">
        <w:rPr>
          <w:shd w:val="clear" w:color="auto" w:fill="FFFFFF"/>
        </w:rPr>
        <w:t> - прийти в себя.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П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Па́йта</w:t>
      </w:r>
      <w:proofErr w:type="spellEnd"/>
      <w:r w:rsidRPr="00275FCC">
        <w:rPr>
          <w:shd w:val="clear" w:color="auto" w:fill="FFFFFF"/>
        </w:rPr>
        <w:t> - близкое к мастерке, теплая весенне-осенняя кофта.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Па́ска</w:t>
      </w:r>
      <w:proofErr w:type="spellEnd"/>
      <w:r w:rsidRPr="00275FCC">
        <w:rPr>
          <w:shd w:val="clear" w:color="auto" w:fill="FFFFFF"/>
        </w:rPr>
        <w:t> - кулич.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Перено́ска</w:t>
      </w:r>
      <w:proofErr w:type="spellEnd"/>
      <w:r w:rsidRPr="00275FCC">
        <w:rPr>
          <w:shd w:val="clear" w:color="auto" w:fill="FFFFFF"/>
        </w:rPr>
        <w:t> - электрический удлинитель.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Перецепи́ться</w:t>
      </w:r>
      <w:proofErr w:type="spellEnd"/>
      <w:r w:rsidRPr="00275FCC">
        <w:rPr>
          <w:shd w:val="clear" w:color="auto" w:fill="FFFFFF"/>
        </w:rPr>
        <w:t> - споткнуться.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Понеде́льник</w:t>
      </w:r>
      <w:proofErr w:type="spellEnd"/>
      <w:r w:rsidRPr="00275FCC">
        <w:rPr>
          <w:shd w:val="clear" w:color="auto" w:fill="FFFFFF"/>
        </w:rPr>
        <w:t> - (шахтерское) - тяжелая кувалда.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Порожня́к</w:t>
      </w:r>
      <w:proofErr w:type="spellEnd"/>
      <w:r w:rsidRPr="00275FCC">
        <w:rPr>
          <w:shd w:val="clear" w:color="auto" w:fill="FFFFFF"/>
        </w:rPr>
        <w:t> - (происходит от порожней вагонетки с углем) - ненужное, лишнее дело или разговор.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Поса́дка</w:t>
      </w:r>
      <w:proofErr w:type="spellEnd"/>
      <w:r w:rsidRPr="00275FCC">
        <w:rPr>
          <w:shd w:val="clear" w:color="auto" w:fill="FFFFFF"/>
        </w:rPr>
        <w:t xml:space="preserve"> - лесополоса, </w:t>
      </w:r>
      <w:proofErr w:type="spellStart"/>
      <w:r w:rsidRPr="00275FCC">
        <w:rPr>
          <w:shd w:val="clear" w:color="auto" w:fill="FFFFFF"/>
        </w:rPr>
        <w:t>самопосадной</w:t>
      </w:r>
      <w:proofErr w:type="spellEnd"/>
      <w:r w:rsidRPr="00275FCC">
        <w:rPr>
          <w:shd w:val="clear" w:color="auto" w:fill="FFFFFF"/>
        </w:rPr>
        <w:t xml:space="preserve"> лес. Происходит от того, что настоящих лесов в Донбассе почти нет.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lastRenderedPageBreak/>
        <w:t>Пожма́каный</w:t>
      </w:r>
      <w:proofErr w:type="spellEnd"/>
      <w:r w:rsidRPr="00275FCC">
        <w:rPr>
          <w:shd w:val="clear" w:color="auto" w:fill="FFFFFF"/>
        </w:rPr>
        <w:t> - помятый.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Покима́рить</w:t>
      </w:r>
      <w:proofErr w:type="spellEnd"/>
      <w:r w:rsidRPr="00275FCC">
        <w:rPr>
          <w:shd w:val="clear" w:color="auto" w:fill="FFFFFF"/>
        </w:rPr>
        <w:t> - вздремнуть.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Поко́цаный</w:t>
      </w:r>
      <w:proofErr w:type="spellEnd"/>
      <w:r w:rsidRPr="00275FCC">
        <w:rPr>
          <w:shd w:val="clear" w:color="auto" w:fill="FFFFFF"/>
        </w:rPr>
        <w:t> - потертый, поврежденный.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Р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Раздерба́нить</w:t>
      </w:r>
      <w:proofErr w:type="spellEnd"/>
      <w:r w:rsidRPr="00275FCC">
        <w:rPr>
          <w:shd w:val="clear" w:color="auto" w:fill="FFFFFF"/>
        </w:rPr>
        <w:t> - растаскать, разворовать, разбирать.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С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Сара́й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(</w:t>
      </w:r>
      <w:proofErr w:type="spellStart"/>
      <w:r w:rsidRPr="00275FCC">
        <w:rPr>
          <w:b/>
          <w:bCs/>
          <w:i/>
          <w:iCs/>
          <w:shd w:val="clear" w:color="auto" w:fill="FFFFFF"/>
        </w:rPr>
        <w:t>лохово́з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муниципальный автобус. Выражение применимо к Донецку.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Сё́рбать</w:t>
      </w:r>
      <w:proofErr w:type="spellEnd"/>
      <w:r w:rsidRPr="00275FCC">
        <w:rPr>
          <w:shd w:val="clear" w:color="auto" w:fill="FFFFFF"/>
        </w:rPr>
        <w:t> - шумно употреблять жидкость.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Си́ненькие</w:t>
      </w:r>
      <w:proofErr w:type="spellEnd"/>
      <w:r w:rsidRPr="00275FCC">
        <w:rPr>
          <w:shd w:val="clear" w:color="auto" w:fill="FFFFFF"/>
        </w:rPr>
        <w:t> - баклажаны.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Ска́пка</w:t>
      </w:r>
      <w:proofErr w:type="spellEnd"/>
      <w:r w:rsidRPr="00275FCC">
        <w:rPr>
          <w:shd w:val="clear" w:color="auto" w:fill="FFFFFF"/>
        </w:rPr>
        <w:t> - заноза.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Ски́бка</w:t>
      </w:r>
      <w:proofErr w:type="spellEnd"/>
      <w:r w:rsidRPr="00275FCC">
        <w:rPr>
          <w:shd w:val="clear" w:color="auto" w:fill="FFFFFF"/>
        </w:rPr>
        <w:t> - долька.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Со́ваться</w:t>
      </w:r>
      <w:proofErr w:type="spellEnd"/>
      <w:r w:rsidRPr="00275FCC">
        <w:rPr>
          <w:shd w:val="clear" w:color="auto" w:fill="FFFFFF"/>
        </w:rPr>
        <w:t> - двигаться.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Ставо́к</w:t>
      </w:r>
      <w:proofErr w:type="spellEnd"/>
      <w:r w:rsidRPr="00275FCC">
        <w:rPr>
          <w:shd w:val="clear" w:color="auto" w:fill="FFFFFF"/>
        </w:rPr>
        <w:t xml:space="preserve"> - </w:t>
      </w:r>
      <w:proofErr w:type="spellStart"/>
      <w:r w:rsidRPr="00275FCC">
        <w:rPr>
          <w:shd w:val="clear" w:color="auto" w:fill="FFFFFF"/>
        </w:rPr>
        <w:t>искуственный</w:t>
      </w:r>
      <w:proofErr w:type="spellEnd"/>
      <w:r w:rsidRPr="00275FCC">
        <w:rPr>
          <w:shd w:val="clear" w:color="auto" w:fill="FFFFFF"/>
        </w:rPr>
        <w:t xml:space="preserve"> пруд.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Сту́лка</w:t>
      </w:r>
      <w:proofErr w:type="spellEnd"/>
      <w:r w:rsidRPr="00275FCC">
        <w:rPr>
          <w:shd w:val="clear" w:color="auto" w:fill="FFFFFF"/>
        </w:rPr>
        <w:t> - табуретка.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Т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Табу́лька</w:t>
      </w:r>
      <w:proofErr w:type="spellEnd"/>
      <w:r w:rsidRPr="00275FCC">
        <w:rPr>
          <w:shd w:val="clear" w:color="auto" w:fill="FFFFFF"/>
        </w:rPr>
        <w:t> - индивидуальная зарплатная ведомость, расчетный лист.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Тара́нка</w:t>
      </w:r>
      <w:proofErr w:type="spellEnd"/>
      <w:r w:rsidRPr="00275FCC">
        <w:rPr>
          <w:shd w:val="clear" w:color="auto" w:fill="FFFFFF"/>
        </w:rPr>
        <w:t> - сушеная рыба.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Толчё́нка</w:t>
      </w:r>
      <w:proofErr w:type="spellEnd"/>
      <w:r w:rsidRPr="00275FCC">
        <w:rPr>
          <w:shd w:val="clear" w:color="auto" w:fill="FFFFFF"/>
        </w:rPr>
        <w:t> - картофельное пюре.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Тормозо́к</w:t>
      </w:r>
      <w:proofErr w:type="spellEnd"/>
      <w:r w:rsidRPr="00275FCC">
        <w:rPr>
          <w:shd w:val="clear" w:color="auto" w:fill="FFFFFF"/>
        </w:rPr>
        <w:t> - заготовленный заранее продуктовый набор для обеда на работе, или учебе.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Тре́мпель</w:t>
      </w:r>
      <w:proofErr w:type="spellEnd"/>
      <w:r w:rsidRPr="00275FCC">
        <w:rPr>
          <w:shd w:val="clear" w:color="auto" w:fill="FFFFFF"/>
        </w:rPr>
        <w:t> - вешалка для развешивания одежды, плечики.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Тю</w:t>
      </w:r>
      <w:proofErr w:type="spellEnd"/>
      <w:r w:rsidRPr="00275FCC">
        <w:rPr>
          <w:shd w:val="clear" w:color="auto" w:fill="FFFFFF"/>
        </w:rPr>
        <w:t> - самостоятельное слово-приставка, выражающее удивление, разочарование, негодование.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У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Упря́жка</w:t>
      </w:r>
      <w:proofErr w:type="spellEnd"/>
      <w:r w:rsidRPr="00275FCC">
        <w:rPr>
          <w:shd w:val="clear" w:color="auto" w:fill="FFFFFF"/>
        </w:rPr>
        <w:t> - рабочая смена.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Х</w:t>
      </w:r>
      <w:r w:rsidRPr="00275FCC">
        <w:br/>
      </w:r>
      <w:r w:rsidRPr="00275FCC">
        <w:rPr>
          <w:b/>
          <w:bCs/>
          <w:i/>
          <w:iCs/>
          <w:shd w:val="clear" w:color="auto" w:fill="FFFFFF"/>
        </w:rPr>
        <w:t>Хай</w:t>
      </w:r>
      <w:r w:rsidRPr="00275FCC">
        <w:rPr>
          <w:shd w:val="clear" w:color="auto" w:fill="FFFFFF"/>
        </w:rPr>
        <w:t> - пусть.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Хомыри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́ (близкое к </w:t>
      </w:r>
      <w:proofErr w:type="spellStart"/>
      <w:r w:rsidRPr="00275FCC">
        <w:rPr>
          <w:b/>
          <w:bCs/>
          <w:i/>
          <w:iCs/>
          <w:shd w:val="clear" w:color="auto" w:fill="FFFFFF"/>
        </w:rPr>
        <w:t>чигиря́м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задворки, окраины, окольные пути.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Ц</w:t>
      </w:r>
      <w:r w:rsidRPr="00275FCC">
        <w:br/>
      </w:r>
      <w:r w:rsidRPr="00275FCC">
        <w:rPr>
          <w:b/>
          <w:bCs/>
          <w:i/>
          <w:iCs/>
          <w:shd w:val="clear" w:color="auto" w:fill="FFFFFF"/>
        </w:rPr>
        <w:t>ЦПХ</w:t>
      </w:r>
      <w:r w:rsidRPr="00275FCC">
        <w:rPr>
          <w:shd w:val="clear" w:color="auto" w:fill="FFFFFF"/>
        </w:rPr>
        <w:t> - женское общежитие.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Ч</w:t>
      </w:r>
      <w:r w:rsidRPr="00275FCC">
        <w:br/>
      </w:r>
      <w:r w:rsidRPr="00275FCC">
        <w:rPr>
          <w:b/>
          <w:bCs/>
          <w:i/>
          <w:iCs/>
          <w:shd w:val="clear" w:color="auto" w:fill="FFFFFF"/>
        </w:rPr>
        <w:t xml:space="preserve">Чигиря́ (идти </w:t>
      </w:r>
      <w:proofErr w:type="spellStart"/>
      <w:r w:rsidRPr="00275FCC">
        <w:rPr>
          <w:b/>
          <w:bCs/>
          <w:i/>
          <w:iCs/>
          <w:shd w:val="clear" w:color="auto" w:fill="FFFFFF"/>
        </w:rPr>
        <w:t>чигиря́ми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окольные, обходные пути.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Ш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Шаба́шка</w:t>
      </w:r>
      <w:proofErr w:type="spellEnd"/>
      <w:r w:rsidRPr="00275FCC">
        <w:rPr>
          <w:shd w:val="clear" w:color="auto" w:fill="FFFFFF"/>
        </w:rPr>
        <w:t> - временная подработка.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Шара́га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(</w:t>
      </w:r>
      <w:proofErr w:type="spellStart"/>
      <w:r w:rsidRPr="00275FCC">
        <w:rPr>
          <w:b/>
          <w:bCs/>
          <w:i/>
          <w:iCs/>
          <w:shd w:val="clear" w:color="auto" w:fill="FFFFFF"/>
        </w:rPr>
        <w:t>шара́шкина</w:t>
      </w:r>
      <w:proofErr w:type="spellEnd"/>
      <w:r w:rsidRPr="00275FCC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275FCC">
        <w:rPr>
          <w:b/>
          <w:bCs/>
          <w:i/>
          <w:iCs/>
          <w:shd w:val="clear" w:color="auto" w:fill="FFFFFF"/>
        </w:rPr>
        <w:t>конто́ра</w:t>
      </w:r>
      <w:proofErr w:type="spellEnd"/>
      <w:r w:rsidRPr="00275FCC">
        <w:rPr>
          <w:b/>
          <w:bCs/>
          <w:i/>
          <w:iCs/>
          <w:shd w:val="clear" w:color="auto" w:fill="FFFFFF"/>
        </w:rPr>
        <w:t>)</w:t>
      </w:r>
      <w:r w:rsidRPr="00275FCC">
        <w:rPr>
          <w:shd w:val="clear" w:color="auto" w:fill="FFFFFF"/>
        </w:rPr>
        <w:t> - однодневная фирма, предприятие с плохой репутацией.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Шу́бин</w:t>
      </w:r>
      <w:proofErr w:type="spellEnd"/>
      <w:r w:rsidRPr="00275FCC">
        <w:rPr>
          <w:shd w:val="clear" w:color="auto" w:fill="FFFFFF"/>
        </w:rPr>
        <w:t> - (шахтерское) горный дух, также темное пиво.</w:t>
      </w:r>
      <w:r w:rsidRPr="00275FCC">
        <w:br/>
      </w:r>
      <w:r w:rsidRPr="00275FCC">
        <w:br/>
      </w:r>
      <w:r w:rsidRPr="00275FCC">
        <w:rPr>
          <w:b/>
          <w:bCs/>
          <w:shd w:val="clear" w:color="auto" w:fill="FFFFFF"/>
        </w:rPr>
        <w:t>Ю</w:t>
      </w:r>
      <w:r w:rsidRPr="00275FCC">
        <w:br/>
      </w:r>
      <w:proofErr w:type="spellStart"/>
      <w:r w:rsidRPr="00275FCC">
        <w:rPr>
          <w:b/>
          <w:bCs/>
          <w:i/>
          <w:iCs/>
          <w:shd w:val="clear" w:color="auto" w:fill="FFFFFF"/>
        </w:rPr>
        <w:t>Ю́шка</w:t>
      </w:r>
      <w:proofErr w:type="spellEnd"/>
      <w:r w:rsidRPr="00275FCC">
        <w:rPr>
          <w:shd w:val="clear" w:color="auto" w:fill="FFFFFF"/>
        </w:rPr>
        <w:t> - бульон, иногда кровь из носа.</w:t>
      </w:r>
      <w:r w:rsidRPr="00275FCC">
        <w:rPr>
          <w:rFonts w:eastAsia="Times New Roman" w:cs="Arial"/>
          <w:b/>
          <w:lang w:eastAsia="ru-RU"/>
        </w:rPr>
        <w:t xml:space="preserve"> </w:t>
      </w:r>
    </w:p>
    <w:p w:rsidR="007561BA" w:rsidRPr="00053AAE" w:rsidRDefault="007561BA" w:rsidP="00053AAE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</w:p>
    <w:p w:rsidR="00053AAE" w:rsidRDefault="00053AAE" w:rsidP="00053AAE">
      <w:pPr>
        <w:pStyle w:val="a3"/>
      </w:pPr>
    </w:p>
    <w:p w:rsidR="00275FCC" w:rsidRDefault="00275FCC" w:rsidP="00053AAE">
      <w:pPr>
        <w:pStyle w:val="a3"/>
      </w:pPr>
    </w:p>
    <w:p w:rsidR="00275FCC" w:rsidRDefault="00275FCC" w:rsidP="00053AAE">
      <w:pPr>
        <w:pStyle w:val="a3"/>
      </w:pPr>
    </w:p>
    <w:p w:rsidR="00275FCC" w:rsidRDefault="00275FCC" w:rsidP="00053AAE">
      <w:pPr>
        <w:pStyle w:val="a3"/>
      </w:pPr>
    </w:p>
    <w:p w:rsidR="00275FCC" w:rsidRDefault="00275FCC" w:rsidP="00053AAE">
      <w:pPr>
        <w:pStyle w:val="a3"/>
      </w:pPr>
    </w:p>
    <w:p w:rsidR="00275FCC" w:rsidRDefault="00275FCC" w:rsidP="00053AAE">
      <w:pPr>
        <w:pStyle w:val="a3"/>
      </w:pPr>
    </w:p>
    <w:p w:rsidR="00275FCC" w:rsidRDefault="00275FCC" w:rsidP="00053AAE">
      <w:pPr>
        <w:pStyle w:val="a3"/>
      </w:pPr>
      <w:r>
        <w:lastRenderedPageBreak/>
        <w:t xml:space="preserve">Список литературы и </w:t>
      </w:r>
      <w:proofErr w:type="spellStart"/>
      <w:r>
        <w:t>интернет-ресурсов</w:t>
      </w:r>
      <w:proofErr w:type="spellEnd"/>
      <w:r>
        <w:t>:</w:t>
      </w:r>
    </w:p>
    <w:p w:rsidR="00275FCC" w:rsidRDefault="00275FCC" w:rsidP="00275FCC">
      <w:pPr>
        <w:pStyle w:val="a3"/>
        <w:numPr>
          <w:ilvl w:val="0"/>
          <w:numId w:val="14"/>
        </w:numPr>
      </w:pPr>
      <w:hyperlink r:id="rId12" w:history="1">
        <w:r w:rsidRPr="0066280C">
          <w:rPr>
            <w:rStyle w:val="a4"/>
          </w:rPr>
          <w:t>https://a-nadolinskiy.livejournal.com/25966.html</w:t>
        </w:r>
      </w:hyperlink>
    </w:p>
    <w:p w:rsidR="00275FCC" w:rsidRDefault="00275FCC" w:rsidP="00275FCC">
      <w:pPr>
        <w:pStyle w:val="a3"/>
        <w:numPr>
          <w:ilvl w:val="0"/>
          <w:numId w:val="14"/>
        </w:numPr>
      </w:pPr>
      <w:hyperlink r:id="rId13" w:history="1">
        <w:r w:rsidRPr="0066280C">
          <w:rPr>
            <w:rStyle w:val="a4"/>
          </w:rPr>
          <w:t>https://ru.wikipedia.org/wiki/%D0%A1%D1%82%D0%B5%D0%BF%D0%BD%D1%8B%D0%B5_%D0%B3%D0%BE%D0%B2%D0%BE%D1%80%D1%8B_%D1%83%D0%BA%D1%80%D0%B0%D0%B8%D0%BD%D1%81%D0%BA%D0%BE%D0%B3%D0%BE_%D1%8F%D0%B7%D1%8B%D0%BA%D0%B0</w:t>
        </w:r>
      </w:hyperlink>
    </w:p>
    <w:p w:rsidR="00275FCC" w:rsidRDefault="00275FCC" w:rsidP="00275FCC">
      <w:pPr>
        <w:pStyle w:val="a3"/>
        <w:numPr>
          <w:ilvl w:val="0"/>
          <w:numId w:val="14"/>
        </w:numPr>
      </w:pPr>
      <w:hyperlink r:id="rId14" w:history="1">
        <w:r w:rsidRPr="0066280C">
          <w:rPr>
            <w:rStyle w:val="a4"/>
          </w:rPr>
          <w:t>https://ru.wikipedia.org/wiki/%D0%A1%D0%BB%D0%BE%D0%B1%D0%BE%D0%B6%D0%B0%D0%BD%D1%81%D0%BA%D0%B8%D0%B5_%D0%B3%D0%BE%D0%B2%D0%BE%D1%80%D1%8B</w:t>
        </w:r>
      </w:hyperlink>
    </w:p>
    <w:p w:rsidR="00275FCC" w:rsidRPr="00275FCC" w:rsidRDefault="00275FCC" w:rsidP="00275FCC">
      <w:pPr>
        <w:pStyle w:val="a3"/>
        <w:numPr>
          <w:ilvl w:val="0"/>
          <w:numId w:val="14"/>
        </w:num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Гриценко П. Ю.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Слобожанський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говір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//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Українська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мова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Енциклопедія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— </w:t>
      </w:r>
      <w:r>
        <w:t>К.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Українська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енциклопедія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2000</w:t>
      </w:r>
    </w:p>
    <w:p w:rsidR="00275FCC" w:rsidRDefault="00275FCC" w:rsidP="00275FCC">
      <w:pPr>
        <w:pStyle w:val="a3"/>
        <w:numPr>
          <w:ilvl w:val="0"/>
          <w:numId w:val="14"/>
        </w:numPr>
      </w:pP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Гриценко П. Ю.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Степовий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говір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// </w:t>
      </w:r>
      <w:proofErr w:type="spellStart"/>
      <w:r>
        <w:fldChar w:fldCharType="begin"/>
      </w:r>
      <w:r>
        <w:instrText xml:space="preserve"> HYPERLINK "https://ru.wikipedia.org/wiki/%D0%A3%D0%BA%D1%80%D0%B0%D0%B8%D0%BD%D1%81%D0%BA%D0%B8%D0%B9_%D1%8F%D0%B7%D1%8B%D0%BA_(%D1%8D%D0%BD%D1%86%D0%B8%D0%BA%D0%BB%D0%BE%D0%BF%D0%B5%D0%B4%D0%B8%D1%8F)" \o "Украинский язык (энциклопедия)" </w:instrText>
      </w:r>
      <w:r>
        <w:fldChar w:fldCharType="separate"/>
      </w:r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>Українська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>мова</w:t>
      </w:r>
      <w:proofErr w:type="spellEnd"/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a4"/>
          <w:rFonts w:ascii="Arial" w:hAnsi="Arial" w:cs="Arial"/>
          <w:color w:val="0B0080"/>
          <w:sz w:val="21"/>
          <w:szCs w:val="21"/>
          <w:shd w:val="clear" w:color="auto" w:fill="FFFFFF"/>
        </w:rPr>
        <w:t>Енциклопедія</w:t>
      </w:r>
      <w:proofErr w:type="spellEnd"/>
      <w:r>
        <w:fldChar w:fldCharType="end"/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 — Киев: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Українська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енциклопедія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 2000</w:t>
      </w:r>
    </w:p>
    <w:sectPr w:rsidR="0027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930"/>
    <w:multiLevelType w:val="multilevel"/>
    <w:tmpl w:val="B560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17C3"/>
    <w:multiLevelType w:val="multilevel"/>
    <w:tmpl w:val="8E2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57F95"/>
    <w:multiLevelType w:val="hybridMultilevel"/>
    <w:tmpl w:val="A9A4A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27900"/>
    <w:multiLevelType w:val="hybridMultilevel"/>
    <w:tmpl w:val="6CC2C07A"/>
    <w:lvl w:ilvl="0" w:tplc="041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1D906124"/>
    <w:multiLevelType w:val="hybridMultilevel"/>
    <w:tmpl w:val="DE761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7C36C8"/>
    <w:multiLevelType w:val="hybridMultilevel"/>
    <w:tmpl w:val="E54892DA"/>
    <w:lvl w:ilvl="0" w:tplc="04EEA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26FEF"/>
    <w:multiLevelType w:val="multilevel"/>
    <w:tmpl w:val="06C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32251"/>
    <w:multiLevelType w:val="hybridMultilevel"/>
    <w:tmpl w:val="A0008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A7904"/>
    <w:multiLevelType w:val="hybridMultilevel"/>
    <w:tmpl w:val="647E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33307"/>
    <w:multiLevelType w:val="hybridMultilevel"/>
    <w:tmpl w:val="C0AE4C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12212EC"/>
    <w:multiLevelType w:val="hybridMultilevel"/>
    <w:tmpl w:val="1C1A5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FC1BBD"/>
    <w:multiLevelType w:val="hybridMultilevel"/>
    <w:tmpl w:val="AC46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F7AA3"/>
    <w:multiLevelType w:val="multilevel"/>
    <w:tmpl w:val="47EA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6C7B54"/>
    <w:multiLevelType w:val="multilevel"/>
    <w:tmpl w:val="3DB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3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8E"/>
    <w:rsid w:val="00053AAE"/>
    <w:rsid w:val="00275FCC"/>
    <w:rsid w:val="007561BA"/>
    <w:rsid w:val="00AE5B8E"/>
    <w:rsid w:val="00C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49B6-D5A5-4329-9FB2-F7650B6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A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3AAE"/>
    <w:rPr>
      <w:color w:val="0000FF"/>
      <w:u w:val="single"/>
    </w:rPr>
  </w:style>
  <w:style w:type="character" w:customStyle="1" w:styleId="ipa">
    <w:name w:val="ipa"/>
    <w:basedOn w:val="a0"/>
    <w:rsid w:val="0075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C%D1%8F_%D1%81%D1%83%D1%89%D0%B5%D1%81%D1%82%D0%B2%D0%B8%D1%82%D0%B5%D0%BB%D1%8C%D0%BD%D0%BE%D0%B5" TargetMode="External"/><Relationship Id="rId13" Type="http://schemas.openxmlformats.org/officeDocument/2006/relationships/hyperlink" Target="https://ru.wikipedia.org/wiki/%D0%A1%D1%82%D0%B5%D0%BF%D0%BD%D1%8B%D0%B5_%D0%B3%D0%BE%D0%B2%D0%BE%D1%80%D1%8B_%D1%83%D0%BA%D1%80%D0%B0%D0%B8%D0%BD%D1%81%D0%BA%D0%BE%D0%B3%D0%BE_%D1%8F%D0%B7%D1%8B%D0%BA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0%BB%D0%BE%D0%BD%D0%B5%D0%BD%D0%B8%D0%B5" TargetMode="External"/><Relationship Id="rId12" Type="http://schemas.openxmlformats.org/officeDocument/2006/relationships/hyperlink" Target="https://a-nadolinskiy.livejournal.com/2596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F%D0%B5%D0%BD%D1%82%D0%B5%D0%B7%D0%B0" TargetMode="External"/><Relationship Id="rId11" Type="http://schemas.openxmlformats.org/officeDocument/2006/relationships/hyperlink" Target="https://ru.wikipedia.org/wiki/%D0%93%D0%BB%D0%B0%D0%B3%D0%BE%D0%BB" TargetMode="External"/><Relationship Id="rId5" Type="http://schemas.openxmlformats.org/officeDocument/2006/relationships/hyperlink" Target="https://ru.wikipedia.org/wiki/%D0%9E%D0%BA%D0%B0%D0%BD%D1%8C%D0%B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0%BC%D1%8F_%D0%BF%D1%80%D0%B8%D0%BB%D0%B0%D0%B3%D0%B0%D1%82%D0%B5%D0%BB%D1%8C%D0%BD%D0%BE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5%D1%81%D1%82%D0%BD%D1%8B%D0%B9_%D0%BF%D0%B0%D0%B4%D0%B5%D0%B6" TargetMode="External"/><Relationship Id="rId14" Type="http://schemas.openxmlformats.org/officeDocument/2006/relationships/hyperlink" Target="https://ru.wikipedia.org/wiki/%D0%A1%D0%BB%D0%BE%D0%B1%D0%BE%D0%B6%D0%B0%D0%BD%D1%81%D0%BA%D0%B8%D0%B5_%D0%B3%D0%BE%D0%B2%D0%BE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Praha</dc:creator>
  <cp:keywords/>
  <dc:description/>
  <cp:lastModifiedBy>Praha</cp:lastModifiedBy>
  <cp:revision>4</cp:revision>
  <dcterms:created xsi:type="dcterms:W3CDTF">2020-12-30T17:48:00Z</dcterms:created>
  <dcterms:modified xsi:type="dcterms:W3CDTF">2021-01-05T15:01:00Z</dcterms:modified>
</cp:coreProperties>
</file>