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86" w:rsidRPr="0061642A" w:rsidRDefault="009F2102" w:rsidP="00C95886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bookmarkStart w:id="0" w:name="_GoBack"/>
      <w:bookmarkEnd w:id="0"/>
      <w:r w:rsidRPr="009F2102">
        <w:rPr>
          <w:rFonts w:eastAsia="Times New Roman" w:cstheme="minorHAnsi"/>
          <w:b/>
          <w:iCs/>
          <w:sz w:val="24"/>
          <w:szCs w:val="24"/>
          <w:highlight w:val="yellow"/>
          <w:lang w:eastAsia="cs-CZ"/>
        </w:rPr>
        <w:t>TVRDÉ SOUHLÁSKY</w:t>
      </w:r>
    </w:p>
    <w:p w:rsidR="00C95886" w:rsidRPr="0061642A" w:rsidRDefault="00C95886" w:rsidP="00C95886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H CH K R  </w:t>
      </w:r>
    </w:p>
    <w:p w:rsidR="00C95886" w:rsidRPr="0061642A" w:rsidRDefault="0061642A" w:rsidP="00C9588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v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 českých slovech </w:t>
      </w:r>
      <w:r w:rsidR="003A288E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se v kořeni 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vždy píše </w:t>
      </w:r>
      <w:r w:rsidR="00C95886" w:rsidRPr="0061642A">
        <w:rPr>
          <w:rFonts w:eastAsia="Times New Roman" w:cstheme="minorHAnsi"/>
          <w:b/>
          <w:iCs/>
          <w:sz w:val="24"/>
          <w:szCs w:val="24"/>
          <w:lang w:eastAsia="cs-CZ"/>
        </w:rPr>
        <w:t>y</w:t>
      </w:r>
      <w:r w:rsidR="003A288E" w:rsidRPr="0061642A">
        <w:rPr>
          <w:rFonts w:eastAsia="Times New Roman" w:cstheme="minorHAnsi"/>
          <w:iCs/>
          <w:sz w:val="24"/>
          <w:szCs w:val="24"/>
          <w:lang w:eastAsia="cs-CZ"/>
        </w:rPr>
        <w:t>:</w:t>
      </w:r>
    </w:p>
    <w:p w:rsidR="00C95886" w:rsidRPr="0061642A" w:rsidRDefault="00C95886" w:rsidP="00C95886">
      <w:pPr>
        <w:pStyle w:val="Odstavecseseznamem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3A288E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pahýl,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chyba, kyselý, ryba</w:t>
      </w:r>
    </w:p>
    <w:p w:rsidR="00C95886" w:rsidRPr="0061642A" w:rsidRDefault="0061642A" w:rsidP="00C9588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v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> česk</w:t>
      </w:r>
      <w:r w:rsidR="003A288E" w:rsidRPr="0061642A">
        <w:rPr>
          <w:rFonts w:eastAsia="Times New Roman" w:cstheme="minorHAnsi"/>
          <w:iCs/>
          <w:sz w:val="24"/>
          <w:szCs w:val="24"/>
          <w:lang w:eastAsia="cs-CZ"/>
        </w:rPr>
        <w:t>ých slovech v koncovkách píšeme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3A288E" w:rsidRPr="0061642A">
        <w:rPr>
          <w:rFonts w:eastAsia="Times New Roman" w:cstheme="minorHAnsi"/>
          <w:b/>
          <w:iCs/>
          <w:sz w:val="24"/>
          <w:szCs w:val="24"/>
          <w:lang w:eastAsia="cs-CZ"/>
        </w:rPr>
        <w:t>y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>:</w:t>
      </w:r>
    </w:p>
    <w:p w:rsidR="00C95886" w:rsidRPr="0061642A" w:rsidRDefault="003A288E" w:rsidP="00C95886">
      <w:pPr>
        <w:pStyle w:val="Odstavecseseznamem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d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rahý, plachý, vysoký, starý  </w:t>
      </w:r>
    </w:p>
    <w:p w:rsidR="00C95886" w:rsidRPr="0061642A" w:rsidRDefault="0061642A" w:rsidP="00C9588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v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 přejatých slovech (internacionalismy) píšeme </w:t>
      </w:r>
      <w:r w:rsidR="00C95886" w:rsidRPr="0061642A">
        <w:rPr>
          <w:rFonts w:eastAsia="Times New Roman" w:cstheme="minorHAnsi"/>
          <w:b/>
          <w:iCs/>
          <w:sz w:val="24"/>
          <w:szCs w:val="24"/>
          <w:lang w:eastAsia="cs-CZ"/>
        </w:rPr>
        <w:t>i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nebo </w:t>
      </w:r>
      <w:r w:rsidR="00C95886" w:rsidRPr="0061642A">
        <w:rPr>
          <w:rFonts w:eastAsia="Times New Roman" w:cstheme="minorHAnsi"/>
          <w:b/>
          <w:iCs/>
          <w:sz w:val="24"/>
          <w:szCs w:val="24"/>
          <w:lang w:eastAsia="cs-CZ"/>
        </w:rPr>
        <w:t>y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podle pravopisu v původním jazyce</w:t>
      </w:r>
      <w:r w:rsidR="003A288E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(zde pomáhá vybavit si slovo v angličtině):</w:t>
      </w:r>
    </w:p>
    <w:p w:rsidR="00C95886" w:rsidRPr="0061642A" w:rsidRDefault="003A288E" w:rsidP="00C95886">
      <w:pPr>
        <w:pStyle w:val="Odstavecseseznamem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h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istorie, hymnus,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hyena, </w:t>
      </w:r>
      <w:r w:rsidR="00C95886" w:rsidRPr="0061642A">
        <w:rPr>
          <w:rFonts w:eastAsia="Times New Roman" w:cstheme="minorHAnsi"/>
          <w:iCs/>
          <w:sz w:val="24"/>
          <w:szCs w:val="24"/>
          <w:lang w:eastAsia="cs-CZ"/>
        </w:rPr>
        <w:t>kino, kybernetika, rikša, rytmus</w:t>
      </w:r>
    </w:p>
    <w:p w:rsidR="00C95886" w:rsidRPr="0061642A" w:rsidRDefault="00C95886" w:rsidP="00C95886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>D T N – DI, TI NI</w:t>
      </w:r>
    </w:p>
    <w:p w:rsidR="00C95886" w:rsidRPr="0061642A" w:rsidRDefault="00C95886" w:rsidP="00C95886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Dynastie, dinosaurus, mladý, divadlo</w:t>
      </w:r>
      <w:r w:rsidR="0061642A">
        <w:rPr>
          <w:rFonts w:eastAsia="Times New Roman" w:cstheme="minorHAnsi"/>
          <w:iCs/>
          <w:sz w:val="24"/>
          <w:szCs w:val="24"/>
          <w:lang w:eastAsia="cs-CZ"/>
        </w:rPr>
        <w:t>, diskuse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</w:p>
    <w:p w:rsidR="003D0152" w:rsidRPr="0061642A" w:rsidRDefault="003D0152" w:rsidP="00C95886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Platy, platit, tymián, tip</w:t>
      </w:r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(=návrh)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, typ</w:t>
      </w:r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(=druh)</w:t>
      </w:r>
    </w:p>
    <w:p w:rsidR="003D0152" w:rsidRPr="0061642A" w:rsidRDefault="003D0152" w:rsidP="00C95886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Nikl, nymfa, nic, slony, sloni</w:t>
      </w:r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(</w:t>
      </w:r>
      <w:proofErr w:type="spellStart"/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>Ma</w:t>
      </w:r>
      <w:proofErr w:type="spellEnd"/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>)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, sloní</w:t>
      </w:r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 (</w:t>
      </w:r>
      <w:proofErr w:type="spellStart"/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>Adj</w:t>
      </w:r>
      <w:proofErr w:type="spellEnd"/>
      <w:r w:rsidR="00C52EB9" w:rsidRPr="0061642A">
        <w:rPr>
          <w:rFonts w:eastAsia="Times New Roman" w:cstheme="minorHAnsi"/>
          <w:iCs/>
          <w:sz w:val="24"/>
          <w:szCs w:val="24"/>
          <w:lang w:eastAsia="cs-CZ"/>
        </w:rPr>
        <w:t>.)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, srdečný, srdeční</w:t>
      </w:r>
    </w:p>
    <w:p w:rsidR="003D0152" w:rsidRPr="0061642A" w:rsidRDefault="00F26FD5" w:rsidP="00C95886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Sloni troubili na slony. Má sloní paměť.</w:t>
      </w:r>
    </w:p>
    <w:p w:rsidR="003D0152" w:rsidRPr="0061642A" w:rsidRDefault="00F26FD5" w:rsidP="00C95886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Srdečný pozdrav x srdeční sval</w:t>
      </w:r>
    </w:p>
    <w:p w:rsidR="00F26FD5" w:rsidRPr="0061642A" w:rsidRDefault="0061642A" w:rsidP="00C95886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iCs/>
          <w:sz w:val="24"/>
          <w:szCs w:val="24"/>
          <w:highlight w:val="yellow"/>
          <w:lang w:eastAsia="cs-CZ"/>
        </w:rPr>
        <w:t>S</w:t>
      </w:r>
      <w:r w:rsidRPr="0061642A">
        <w:rPr>
          <w:rFonts w:eastAsia="Times New Roman" w:cstheme="minorHAnsi"/>
          <w:b/>
          <w:iCs/>
          <w:sz w:val="24"/>
          <w:szCs w:val="24"/>
          <w:highlight w:val="yellow"/>
          <w:lang w:eastAsia="cs-CZ"/>
        </w:rPr>
        <w:t>HODA</w:t>
      </w:r>
      <w:r w:rsidR="00C52EB9"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 i x y</w:t>
      </w:r>
    </w:p>
    <w:p w:rsidR="00C52EB9" w:rsidRPr="0061642A" w:rsidRDefault="00C52EB9" w:rsidP="00C52EB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  <w:t xml:space="preserve">Koncovky v plurálu: </w:t>
      </w:r>
    </w:p>
    <w:p w:rsidR="00C52EB9" w:rsidRPr="0061642A" w:rsidRDefault="00C52EB9" w:rsidP="00C52EB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  <w:t xml:space="preserve">příčestí minulé </w:t>
      </w:r>
    </w:p>
    <w:p w:rsidR="00C52EB9" w:rsidRPr="0061642A" w:rsidRDefault="00C52EB9" w:rsidP="00C52EB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</w:p>
    <w:p w:rsidR="00C52EB9" w:rsidRPr="0061642A" w:rsidRDefault="00C52EB9" w:rsidP="00C52EB9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on</w:t>
      </w: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i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byl</w:t>
      </w: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>i (</w:t>
      </w:r>
      <w:proofErr w:type="spellStart"/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>Ma</w:t>
      </w:r>
      <w:proofErr w:type="spellEnd"/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.),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on</w:t>
      </w: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y (Mi, F)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byl</w:t>
      </w: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t xml:space="preserve">y </w:t>
      </w:r>
    </w:p>
    <w:p w:rsidR="00C52EB9" w:rsidRPr="0061642A" w:rsidRDefault="00C52EB9" w:rsidP="00C52EB9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>lidé, koně, rodiče, studenti, předsedové + lidičky byli</w:t>
      </w:r>
    </w:p>
    <w:p w:rsidR="00C52EB9" w:rsidRPr="0061642A" w:rsidRDefault="00C52EB9" w:rsidP="00C52EB9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iCs/>
          <w:sz w:val="24"/>
          <w:szCs w:val="24"/>
          <w:lang w:eastAsia="cs-CZ"/>
        </w:rPr>
        <w:t xml:space="preserve">stoly, lampy, vsi, </w:t>
      </w:r>
      <w:r w:rsidR="0061642A">
        <w:rPr>
          <w:rFonts w:eastAsia="Times New Roman" w:cstheme="minorHAnsi"/>
          <w:iCs/>
          <w:sz w:val="24"/>
          <w:szCs w:val="24"/>
          <w:lang w:eastAsia="cs-CZ"/>
        </w:rPr>
        <w:t xml:space="preserve">děti, </w:t>
      </w:r>
      <w:r w:rsidRPr="0061642A">
        <w:rPr>
          <w:rFonts w:eastAsia="Times New Roman" w:cstheme="minorHAnsi"/>
          <w:iCs/>
          <w:sz w:val="24"/>
          <w:szCs w:val="24"/>
          <w:lang w:eastAsia="cs-CZ"/>
        </w:rPr>
        <w:t>písně byly</w:t>
      </w:r>
    </w:p>
    <w:p w:rsidR="00C52EB9" w:rsidRPr="0061642A" w:rsidRDefault="00C52EB9" w:rsidP="00C52EB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color w:val="FF0000"/>
          <w:sz w:val="24"/>
          <w:szCs w:val="24"/>
          <w:lang w:eastAsia="cs-CZ"/>
        </w:rPr>
        <w:t xml:space="preserve">příčestí trpné, verbální adjektiva </w:t>
      </w:r>
    </w:p>
    <w:tbl>
      <w:tblPr>
        <w:tblW w:w="914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1701"/>
        <w:gridCol w:w="1917"/>
      </w:tblGrid>
      <w:tr w:rsidR="00C52EB9" w:rsidRPr="0061642A" w:rsidTr="008046A6">
        <w:trPr>
          <w:tblCellSpacing w:w="15" w:type="dxa"/>
          <w:jc w:val="center"/>
        </w:trPr>
        <w:tc>
          <w:tcPr>
            <w:tcW w:w="122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Rod </w:t>
            </w:r>
          </w:p>
        </w:tc>
        <w:tc>
          <w:tcPr>
            <w:tcW w:w="209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Trpný rod –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sg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7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Trpný rod -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pl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671" w:type="dxa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Verbální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adj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. –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sg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2" w:type="dxa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Verbální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adj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. – </w:t>
            </w:r>
            <w:proofErr w:type="spell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pl</w:t>
            </w:r>
            <w:proofErr w:type="spell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C52EB9" w:rsidRPr="0061642A" w:rsidTr="008046A6">
        <w:trPr>
          <w:trHeight w:val="458"/>
          <w:tblCellSpacing w:w="15" w:type="dxa"/>
          <w:jc w:val="center"/>
        </w:trPr>
        <w:tc>
          <w:tcPr>
            <w:tcW w:w="122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muž. </w:t>
            </w:r>
            <w:proofErr w:type="gram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živ</w:t>
            </w:r>
            <w:proofErr w:type="gram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2096" w:type="dxa"/>
            <w:vMerge w:val="restart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pes byl koupen </w:t>
            </w: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hrad byl koupen 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ps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i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i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i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</w:t>
            </w:r>
            <w:r w:rsidRPr="0061642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ý 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pes </w:t>
            </w: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</w:t>
            </w:r>
            <w:r w:rsidRPr="0061642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ý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hrad </w:t>
            </w:r>
          </w:p>
        </w:tc>
        <w:tc>
          <w:tcPr>
            <w:tcW w:w="1872" w:type="dxa"/>
            <w:shd w:val="clear" w:color="auto" w:fill="9CC2E5" w:themeFill="accent1" w:themeFillTint="99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</w:t>
            </w:r>
            <w:r w:rsidRPr="0061642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í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ps</w:t>
            </w:r>
            <w:r w:rsidRPr="0061642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i</w:t>
            </w:r>
          </w:p>
        </w:tc>
      </w:tr>
      <w:tr w:rsidR="00C52EB9" w:rsidRPr="0061642A" w:rsidTr="008046A6">
        <w:trPr>
          <w:trHeight w:val="480"/>
          <w:tblCellSpacing w:w="15" w:type="dxa"/>
          <w:jc w:val="center"/>
        </w:trPr>
        <w:tc>
          <w:tcPr>
            <w:tcW w:w="122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muž. </w:t>
            </w:r>
            <w:proofErr w:type="gramStart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než</w:t>
            </w:r>
            <w:proofErr w:type="gramEnd"/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2096" w:type="dxa"/>
            <w:vMerge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97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hrad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kočk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71" w:type="dxa"/>
            <w:vMerge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koupené hrady</w:t>
            </w: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koupené kočky</w:t>
            </w:r>
          </w:p>
        </w:tc>
      </w:tr>
      <w:tr w:rsidR="00C52EB9" w:rsidRPr="0061642A" w:rsidTr="008046A6">
        <w:trPr>
          <w:trHeight w:val="488"/>
          <w:tblCellSpacing w:w="15" w:type="dxa"/>
          <w:jc w:val="center"/>
        </w:trPr>
        <w:tc>
          <w:tcPr>
            <w:tcW w:w="122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ženský </w:t>
            </w:r>
          </w:p>
        </w:tc>
        <w:tc>
          <w:tcPr>
            <w:tcW w:w="209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kočk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97" w:type="dxa"/>
            <w:vMerge/>
            <w:shd w:val="clear" w:color="auto" w:fill="A6A6A6" w:themeFill="background1" w:themeFillShade="A6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671" w:type="dxa"/>
            <w:vAlign w:val="center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koupen</w:t>
            </w:r>
            <w:r w:rsidRPr="0061642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á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kočka</w:t>
            </w:r>
          </w:p>
        </w:tc>
        <w:tc>
          <w:tcPr>
            <w:tcW w:w="1872" w:type="dxa"/>
            <w:vMerge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52EB9" w:rsidRPr="0061642A" w:rsidTr="008046A6">
        <w:trPr>
          <w:trHeight w:val="496"/>
          <w:tblCellSpacing w:w="15" w:type="dxa"/>
          <w:jc w:val="center"/>
        </w:trPr>
        <w:tc>
          <w:tcPr>
            <w:tcW w:w="122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střední </w:t>
            </w:r>
          </w:p>
        </w:tc>
        <w:tc>
          <w:tcPr>
            <w:tcW w:w="2096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měst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97" w:type="dxa"/>
            <w:vAlign w:val="center"/>
            <w:hideMark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měst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byl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koupen</w:t>
            </w:r>
            <w:r w:rsidRPr="0061642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671" w:type="dxa"/>
            <w:vAlign w:val="center"/>
          </w:tcPr>
          <w:p w:rsidR="00C52EB9" w:rsidRPr="0061642A" w:rsidRDefault="008046A6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</w:t>
            </w:r>
            <w:r w:rsidR="00C52EB9"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>oupené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město</w:t>
            </w:r>
          </w:p>
        </w:tc>
        <w:tc>
          <w:tcPr>
            <w:tcW w:w="1872" w:type="dxa"/>
            <w:vAlign w:val="center"/>
          </w:tcPr>
          <w:p w:rsidR="00C52EB9" w:rsidRPr="0061642A" w:rsidRDefault="00C52EB9" w:rsidP="00FB41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42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koupená města </w:t>
            </w:r>
          </w:p>
        </w:tc>
      </w:tr>
    </w:tbl>
    <w:p w:rsidR="00C52EB9" w:rsidRPr="0061642A" w:rsidRDefault="00C52EB9" w:rsidP="00C52EB9">
      <w:pPr>
        <w:rPr>
          <w:rFonts w:cstheme="minorHAnsi"/>
        </w:rPr>
      </w:pPr>
    </w:p>
    <w:p w:rsidR="00C52EB9" w:rsidRPr="0061642A" w:rsidRDefault="00C52EB9" w:rsidP="00C52EB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iCs/>
          <w:sz w:val="24"/>
          <w:szCs w:val="24"/>
          <w:lang w:eastAsia="cs-CZ"/>
        </w:rPr>
        <w:lastRenderedPageBreak/>
        <w:t>Je důležité ve větě určit podmět (subjekt) – KDO, CO?</w:t>
      </w:r>
    </w:p>
    <w:p w:rsidR="00C95886" w:rsidRPr="0061642A" w:rsidRDefault="00C95886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Okolnosti se změnily.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 – okolnosti</w:t>
      </w:r>
      <w:r w:rsidR="0061642A" w:rsidRPr="0061642A">
        <w:rPr>
          <w:rFonts w:eastAsia="Times New Roman" w:cstheme="minorHAnsi"/>
          <w:sz w:val="24"/>
          <w:szCs w:val="24"/>
          <w:lang w:eastAsia="cs-CZ"/>
        </w:rPr>
        <w:t xml:space="preserve"> (F)</w:t>
      </w:r>
    </w:p>
    <w:p w:rsidR="00C95886" w:rsidRPr="0061642A" w:rsidRDefault="00C95886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Tisíce obyvatel odcházely.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 – tisíce</w:t>
      </w:r>
      <w:r w:rsidR="0061642A" w:rsidRPr="0061642A">
        <w:rPr>
          <w:rFonts w:eastAsia="Times New Roman" w:cstheme="minorHAnsi"/>
          <w:sz w:val="24"/>
          <w:szCs w:val="24"/>
          <w:lang w:eastAsia="cs-CZ"/>
        </w:rPr>
        <w:t xml:space="preserve"> (Mi)</w:t>
      </w:r>
    </w:p>
    <w:p w:rsidR="00C95886" w:rsidRPr="0061642A" w:rsidRDefault="00C95886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Psi štěkali.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 – psi</w:t>
      </w:r>
      <w:r w:rsidR="0061642A" w:rsidRPr="0061642A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="0061642A" w:rsidRPr="0061642A">
        <w:rPr>
          <w:rFonts w:eastAsia="Times New Roman" w:cstheme="minorHAnsi"/>
          <w:sz w:val="24"/>
          <w:szCs w:val="24"/>
          <w:lang w:eastAsia="cs-CZ"/>
        </w:rPr>
        <w:t>Ma</w:t>
      </w:r>
      <w:proofErr w:type="spellEnd"/>
      <w:r w:rsidR="0061642A" w:rsidRPr="0061642A">
        <w:rPr>
          <w:rFonts w:eastAsia="Times New Roman" w:cstheme="minorHAnsi"/>
          <w:sz w:val="24"/>
          <w:szCs w:val="24"/>
          <w:lang w:eastAsia="cs-CZ"/>
        </w:rPr>
        <w:t>)</w:t>
      </w:r>
    </w:p>
    <w:p w:rsidR="00C95886" w:rsidRDefault="00C95886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Hejna ptáků se usadila na jezeře.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 – hejna</w:t>
      </w:r>
      <w:r w:rsidR="0061642A" w:rsidRPr="0061642A">
        <w:rPr>
          <w:rFonts w:eastAsia="Times New Roman" w:cstheme="minorHAnsi"/>
          <w:sz w:val="24"/>
          <w:szCs w:val="24"/>
          <w:lang w:eastAsia="cs-CZ"/>
        </w:rPr>
        <w:t xml:space="preserve"> (F)</w:t>
      </w:r>
    </w:p>
    <w:p w:rsidR="0061642A" w:rsidRPr="0061642A" w:rsidRDefault="0061642A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Děti se těšily na rodiče. 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– děti (F)</w:t>
      </w:r>
    </w:p>
    <w:p w:rsidR="0061642A" w:rsidRPr="0061642A" w:rsidRDefault="0061642A" w:rsidP="00C9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Rodiče se těšili na děti. – </w:t>
      </w:r>
      <w:r>
        <w:rPr>
          <w:rFonts w:eastAsia="Times New Roman" w:cstheme="minorHAnsi"/>
          <w:iCs/>
          <w:sz w:val="24"/>
          <w:szCs w:val="24"/>
          <w:lang w:eastAsia="cs-CZ"/>
        </w:rPr>
        <w:t>rodiče (</w:t>
      </w:r>
      <w:proofErr w:type="spellStart"/>
      <w:r>
        <w:rPr>
          <w:rFonts w:eastAsia="Times New Roman" w:cstheme="minorHAnsi"/>
          <w:iCs/>
          <w:sz w:val="24"/>
          <w:szCs w:val="24"/>
          <w:lang w:eastAsia="cs-CZ"/>
        </w:rPr>
        <w:t>Ma</w:t>
      </w:r>
      <w:proofErr w:type="spellEnd"/>
      <w:r>
        <w:rPr>
          <w:rFonts w:eastAsia="Times New Roman" w:cstheme="minorHAnsi"/>
          <w:iCs/>
          <w:sz w:val="24"/>
          <w:szCs w:val="24"/>
          <w:lang w:eastAsia="cs-CZ"/>
        </w:rPr>
        <w:t>)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</w:p>
    <w:p w:rsidR="00C95886" w:rsidRPr="0061642A" w:rsidRDefault="00C95886" w:rsidP="00C9588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61642A">
        <w:rPr>
          <w:rFonts w:eastAsia="Times New Roman" w:cstheme="minorHAnsi"/>
          <w:b/>
          <w:bCs/>
          <w:sz w:val="27"/>
          <w:szCs w:val="27"/>
          <w:lang w:eastAsia="cs-CZ"/>
        </w:rPr>
        <w:t>Několikanásobný podmět</w:t>
      </w:r>
    </w:p>
    <w:p w:rsidR="00C95886" w:rsidRPr="0061642A" w:rsidRDefault="00C95886" w:rsidP="00C9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sz w:val="24"/>
          <w:szCs w:val="24"/>
          <w:lang w:eastAsia="cs-CZ"/>
        </w:rPr>
        <w:t xml:space="preserve">Je-li ve větě více podmětů a 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alespoň jeden je rodu mužského životného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, píšeme v minulém čase zpravidla měkké 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C95886" w:rsidRPr="0061642A" w:rsidRDefault="00C95886" w:rsidP="00C958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Klára, Tereza, Petra i </w:t>
      </w:r>
      <w:r w:rsidRPr="0061642A">
        <w:rPr>
          <w:rFonts w:eastAsia="Times New Roman" w:cstheme="minorHAnsi"/>
          <w:b/>
          <w:i/>
          <w:iCs/>
          <w:sz w:val="24"/>
          <w:szCs w:val="24"/>
          <w:lang w:eastAsia="cs-CZ"/>
        </w:rPr>
        <w:t>Martin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se pohupoval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v rytmu hudby.</w:t>
      </w:r>
    </w:p>
    <w:p w:rsidR="00C95886" w:rsidRPr="0061642A" w:rsidRDefault="00C95886" w:rsidP="00C9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sz w:val="24"/>
          <w:szCs w:val="24"/>
          <w:lang w:eastAsia="cs-CZ"/>
        </w:rPr>
        <w:t xml:space="preserve">Pokud ve větě 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není ani jeden podmět rodu mužského životného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, píšeme tvrdé 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C95886" w:rsidRPr="0061642A" w:rsidRDefault="00C95886" w:rsidP="00C958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Kočky a koťata se vyhříval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na slunci. Jedno kotě a štěně si spolu hrál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ve stínu.</w:t>
      </w:r>
    </w:p>
    <w:p w:rsidR="00C95886" w:rsidRPr="0061642A" w:rsidRDefault="00C95886" w:rsidP="00C9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sz w:val="24"/>
          <w:szCs w:val="24"/>
          <w:lang w:eastAsia="cs-CZ"/>
        </w:rPr>
        <w:t>Pokud jsou všechny podměty ve středním rodě a v množném čísle, píšeme v přísudku -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a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9F2102" w:rsidRPr="009F2102" w:rsidRDefault="00C95886" w:rsidP="009F21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Hříbata, telata a jehňata se popásal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a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na louce.</w:t>
      </w:r>
    </w:p>
    <w:p w:rsidR="00DC0CB5" w:rsidRPr="0061642A" w:rsidRDefault="00DC0CB5" w:rsidP="00DC0CB5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1642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Priorita rodů:</w:t>
      </w:r>
    </w:p>
    <w:p w:rsidR="00DC0CB5" w:rsidRPr="0061642A" w:rsidRDefault="00DC0CB5" w:rsidP="00DC0CB5">
      <w:pPr>
        <w:shd w:val="clear" w:color="auto" w:fill="FFFFFF"/>
        <w:spacing w:after="24" w:line="336" w:lineRule="atLeast"/>
        <w:ind w:left="72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1642A">
        <w:rPr>
          <w:rFonts w:eastAsia="Times New Roman" w:cstheme="minorHAnsi"/>
          <w:color w:val="222222"/>
          <w:sz w:val="24"/>
          <w:szCs w:val="24"/>
          <w:lang w:eastAsia="cs-CZ"/>
        </w:rPr>
        <w:t>mužský životný &gt; mužský neživotný &amp; ženský &gt; střední</w:t>
      </w:r>
    </w:p>
    <w:p w:rsidR="00DC0CB5" w:rsidRPr="0061642A" w:rsidRDefault="00DC0CB5">
      <w:pPr>
        <w:rPr>
          <w:rFonts w:cstheme="minorHAnsi"/>
          <w:sz w:val="24"/>
          <w:szCs w:val="24"/>
        </w:rPr>
      </w:pPr>
    </w:p>
    <w:p w:rsidR="0061642A" w:rsidRPr="0061642A" w:rsidRDefault="0061642A" w:rsidP="0061642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61642A">
        <w:rPr>
          <w:rFonts w:eastAsia="Times New Roman" w:cstheme="minorHAnsi"/>
          <w:b/>
          <w:bCs/>
          <w:sz w:val="27"/>
          <w:szCs w:val="27"/>
          <w:lang w:eastAsia="cs-CZ"/>
        </w:rPr>
        <w:t>Těžké příklady a chytáky</w:t>
      </w:r>
    </w:p>
    <w:p w:rsidR="0061642A" w:rsidRPr="0061642A" w:rsidRDefault="0061642A" w:rsidP="00616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sz w:val="24"/>
          <w:szCs w:val="24"/>
          <w:lang w:eastAsia="cs-CZ"/>
        </w:rPr>
        <w:t xml:space="preserve">Pozor na slova 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dítě, oko, ucho</w:t>
      </w:r>
      <w:r w:rsidRPr="0061642A">
        <w:rPr>
          <w:rFonts w:eastAsia="Times New Roman" w:cstheme="minorHAnsi"/>
          <w:sz w:val="24"/>
          <w:szCs w:val="24"/>
          <w:lang w:eastAsia="cs-CZ"/>
        </w:rPr>
        <w:t xml:space="preserve"> – v jednotném čísle jsou tato slova rodu středního, ale v čísle množném mají rod ženský – píšeme tvrdé </w:t>
      </w:r>
      <w:r w:rsidRPr="0061642A"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sz w:val="24"/>
          <w:szCs w:val="24"/>
          <w:lang w:eastAsia="cs-CZ"/>
        </w:rPr>
        <w:t>Některá podstatná jména mohou být životná i neživotná. Příklady: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Všichni činitel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é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se usnesl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Všechny činitel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e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byl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vyloučen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To byl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moji koníč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ci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To byl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moje koníč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ky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Nosič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e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s daty byl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poškozen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Nosič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nákladů už byl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unaven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Ledoborc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plul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. </w:t>
      </w:r>
      <w:proofErr w:type="gramStart"/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Ledoborc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e</w:t>
      </w:r>
      <w:proofErr w:type="gramEnd"/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plul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Uzenáč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nám chutnal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Uzenáč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e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nám chutnal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Ukazatel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é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ukazoval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Ukazatel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e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ukazoval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Pr="0061642A" w:rsidRDefault="0061642A" w:rsidP="00616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Mikrob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nás ohrožoval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i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 Mikrob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nás ohrožoval</w:t>
      </w:r>
      <w:r w:rsidRPr="0061642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y</w:t>
      </w:r>
      <w:r w:rsidRPr="0061642A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61642A" w:rsidRDefault="0061642A" w:rsidP="0061642A">
      <w:pPr>
        <w:pStyle w:val="Odstavecseseznamem"/>
        <w:rPr>
          <w:rFonts w:cstheme="minorHAnsi"/>
        </w:rPr>
      </w:pPr>
    </w:p>
    <w:p w:rsidR="009F2102" w:rsidRDefault="009F2102" w:rsidP="0061642A">
      <w:pPr>
        <w:pStyle w:val="Odstavecseseznamem"/>
        <w:rPr>
          <w:rFonts w:cstheme="minorHAnsi"/>
        </w:rPr>
      </w:pPr>
    </w:p>
    <w:p w:rsidR="009F2102" w:rsidRDefault="009F2102" w:rsidP="0061642A">
      <w:pPr>
        <w:pStyle w:val="Odstavecseseznamem"/>
        <w:rPr>
          <w:rFonts w:cstheme="minorHAnsi"/>
        </w:rPr>
      </w:pPr>
    </w:p>
    <w:p w:rsidR="009F2102" w:rsidRDefault="009F2102" w:rsidP="0061642A">
      <w:pPr>
        <w:pStyle w:val="Odstavecseseznamem"/>
        <w:rPr>
          <w:rFonts w:cstheme="minorHAnsi"/>
        </w:rPr>
      </w:pPr>
    </w:p>
    <w:p w:rsidR="009F2102" w:rsidRDefault="009F2102" w:rsidP="0061642A">
      <w:pPr>
        <w:pStyle w:val="Odstavecseseznamem"/>
        <w:rPr>
          <w:rFonts w:cstheme="minorHAnsi"/>
        </w:rPr>
      </w:pPr>
    </w:p>
    <w:p w:rsidR="009F2102" w:rsidRDefault="009F2102" w:rsidP="0061642A">
      <w:pPr>
        <w:pStyle w:val="Odstavecseseznamem"/>
        <w:rPr>
          <w:rFonts w:cstheme="minorHAnsi"/>
        </w:rPr>
      </w:pPr>
    </w:p>
    <w:p w:rsidR="009F2102" w:rsidRPr="0061642A" w:rsidRDefault="009F2102" w:rsidP="0061642A">
      <w:pPr>
        <w:pStyle w:val="Odstavecseseznamem"/>
        <w:rPr>
          <w:rFonts w:cstheme="minorHAnsi"/>
        </w:rPr>
      </w:pPr>
    </w:p>
    <w:p w:rsidR="009F2102" w:rsidRPr="009F2102" w:rsidRDefault="0061642A" w:rsidP="009F2102">
      <w:pPr>
        <w:pStyle w:val="Odstavecseseznamem"/>
        <w:numPr>
          <w:ilvl w:val="0"/>
          <w:numId w:val="5"/>
        </w:numPr>
        <w:rPr>
          <w:rFonts w:cstheme="minorHAnsi"/>
          <w:b/>
          <w:color w:val="FF0000"/>
          <w:sz w:val="24"/>
          <w:szCs w:val="24"/>
        </w:rPr>
      </w:pPr>
      <w:r w:rsidRPr="0061642A">
        <w:rPr>
          <w:rFonts w:cstheme="minorHAnsi"/>
          <w:b/>
          <w:color w:val="FF0000"/>
          <w:sz w:val="24"/>
          <w:szCs w:val="24"/>
        </w:rPr>
        <w:lastRenderedPageBreak/>
        <w:t xml:space="preserve">Posesivní adjektiva </w:t>
      </w:r>
      <w:r>
        <w:rPr>
          <w:rFonts w:cstheme="minorHAnsi"/>
          <w:b/>
          <w:color w:val="FF0000"/>
          <w:sz w:val="24"/>
          <w:szCs w:val="24"/>
        </w:rPr>
        <w:t xml:space="preserve">(přídavná jména přivlastňovací) </w:t>
      </w:r>
      <w:r w:rsidRPr="0061642A">
        <w:rPr>
          <w:rFonts w:cstheme="minorHAnsi"/>
          <w:b/>
          <w:color w:val="FF0000"/>
          <w:sz w:val="24"/>
          <w:szCs w:val="24"/>
        </w:rPr>
        <w:t>v plurálu:</w:t>
      </w:r>
    </w:p>
    <w:tbl>
      <w:tblPr>
        <w:tblStyle w:val="Mkatabulky"/>
        <w:tblW w:w="7380" w:type="dxa"/>
        <w:tblInd w:w="-72" w:type="dxa"/>
        <w:tblLook w:val="01E0" w:firstRow="1" w:lastRow="1" w:firstColumn="1" w:lastColumn="1" w:noHBand="0" w:noVBand="0"/>
      </w:tblPr>
      <w:tblGrid>
        <w:gridCol w:w="756"/>
        <w:gridCol w:w="870"/>
        <w:gridCol w:w="1074"/>
        <w:gridCol w:w="2700"/>
        <w:gridCol w:w="1980"/>
      </w:tblGrid>
      <w:tr w:rsidR="009F2102" w:rsidRPr="00F95BAC" w:rsidTr="00FB4183">
        <w:tc>
          <w:tcPr>
            <w:tcW w:w="756" w:type="dxa"/>
            <w:vMerge w:val="restart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pl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vMerge w:val="restart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to jsou</w:t>
            </w:r>
          </w:p>
        </w:tc>
        <w:tc>
          <w:tcPr>
            <w:tcW w:w="1074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Mi</w:t>
            </w:r>
            <w:proofErr w:type="gram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F</w:t>
            </w:r>
          </w:p>
        </w:tc>
        <w:tc>
          <w:tcPr>
            <w:tcW w:w="2700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ovy</w:t>
            </w:r>
          </w:p>
        </w:tc>
        <w:tc>
          <w:tcPr>
            <w:tcW w:w="1980" w:type="dxa"/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  <w:tr w:rsidR="009F2102" w:rsidRPr="00F95BAC" w:rsidTr="00FB4183">
        <w:trPr>
          <w:trHeight w:val="158"/>
        </w:trPr>
        <w:tc>
          <w:tcPr>
            <w:tcW w:w="756" w:type="dxa"/>
            <w:vMerge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700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ovi</w:t>
            </w:r>
          </w:p>
        </w:tc>
        <w:tc>
          <w:tcPr>
            <w:tcW w:w="1980" w:type="dxa"/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bratř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  <w:tr w:rsidR="009F2102" w:rsidRPr="00F95BAC" w:rsidTr="00FB4183">
        <w:trPr>
          <w:trHeight w:val="157"/>
        </w:trPr>
        <w:tc>
          <w:tcPr>
            <w:tcW w:w="756" w:type="dxa"/>
            <w:vMerge/>
            <w:tcBorders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tabs>
                <w:tab w:val="left" w:pos="14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Gen.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z</w:t>
            </w:r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ných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Karlo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vých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Varů /Var, vil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bratrů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</w:p>
        </w:tc>
      </w:tr>
      <w:tr w:rsidR="009F2102" w:rsidRPr="00F95BAC" w:rsidTr="00FB4183">
        <w:trPr>
          <w:trHeight w:val="640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Dat.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proofErr w:type="gramEnd"/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ým 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Karlov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Varům, vilám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bratrům 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autům</w:t>
            </w:r>
          </w:p>
        </w:tc>
      </w:tr>
      <w:tr w:rsidR="009F2102" w:rsidRPr="00F95BAC" w:rsidTr="00FB4183">
        <w:tc>
          <w:tcPr>
            <w:tcW w:w="756" w:type="dxa"/>
            <w:vMerge w:val="restart"/>
            <w:tcBorders>
              <w:top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Ak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znám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Mi</w:t>
            </w:r>
            <w:proofErr w:type="gram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F + </w:t>
            </w: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ovy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bratr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  <w:tr w:rsidR="009F2102" w:rsidRPr="00F95BAC" w:rsidTr="00FB4183">
        <w:tc>
          <w:tcPr>
            <w:tcW w:w="756" w:type="dxa"/>
            <w:vMerge/>
            <w:tcBorders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Karl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Lok.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Karlov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Varech</w:t>
            </w:r>
            <w:proofErr w:type="gramEnd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vilách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bratrech</w:t>
            </w:r>
            <w:proofErr w:type="gramEnd"/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autech</w:t>
            </w:r>
            <w:proofErr w:type="gramEnd"/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Instr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před</w:t>
            </w:r>
            <w:proofErr w:type="gramEnd"/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774" w:type="dxa"/>
            <w:gridSpan w:val="2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ými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Karlov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ými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Vary, vilami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bratry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auty</w:t>
            </w:r>
          </w:p>
        </w:tc>
      </w:tr>
    </w:tbl>
    <w:p w:rsidR="009F2102" w:rsidRPr="00F95BAC" w:rsidRDefault="009F2102" w:rsidP="009F2102">
      <w:pPr>
        <w:rPr>
          <w:rFonts w:cstheme="minorHAnsi"/>
          <w:sz w:val="24"/>
          <w:szCs w:val="24"/>
        </w:rPr>
      </w:pPr>
    </w:p>
    <w:tbl>
      <w:tblPr>
        <w:tblStyle w:val="Mkatabulky"/>
        <w:tblW w:w="7380" w:type="dxa"/>
        <w:tblInd w:w="-72" w:type="dxa"/>
        <w:tblLook w:val="01E0" w:firstRow="1" w:lastRow="1" w:firstColumn="1" w:lastColumn="1" w:noHBand="0" w:noVBand="0"/>
      </w:tblPr>
      <w:tblGrid>
        <w:gridCol w:w="756"/>
        <w:gridCol w:w="870"/>
        <w:gridCol w:w="1074"/>
        <w:gridCol w:w="2700"/>
        <w:gridCol w:w="1980"/>
      </w:tblGrid>
      <w:tr w:rsidR="009F2102" w:rsidRPr="00F95BAC" w:rsidTr="00FB4183">
        <w:tc>
          <w:tcPr>
            <w:tcW w:w="756" w:type="dxa"/>
            <w:vMerge w:val="restart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pl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vMerge w:val="restart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to jsou</w:t>
            </w:r>
          </w:p>
        </w:tc>
        <w:tc>
          <w:tcPr>
            <w:tcW w:w="1074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Mi</w:t>
            </w:r>
            <w:proofErr w:type="gram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F</w:t>
            </w:r>
          </w:p>
        </w:tc>
        <w:tc>
          <w:tcPr>
            <w:tcW w:w="2700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babičč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iny</w:t>
            </w:r>
          </w:p>
        </w:tc>
        <w:tc>
          <w:tcPr>
            <w:tcW w:w="1980" w:type="dxa"/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  <w:tr w:rsidR="009F2102" w:rsidRPr="00F95BAC" w:rsidTr="00FB4183">
        <w:trPr>
          <w:trHeight w:val="158"/>
        </w:trPr>
        <w:tc>
          <w:tcPr>
            <w:tcW w:w="756" w:type="dxa"/>
            <w:vMerge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700" w:type="dxa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babičč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ini</w:t>
            </w:r>
          </w:p>
        </w:tc>
        <w:tc>
          <w:tcPr>
            <w:tcW w:w="1980" w:type="dxa"/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vnuc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  <w:tr w:rsidR="009F2102" w:rsidRPr="00F95BAC" w:rsidTr="00FB4183">
        <w:trPr>
          <w:trHeight w:val="157"/>
        </w:trPr>
        <w:tc>
          <w:tcPr>
            <w:tcW w:w="756" w:type="dxa"/>
            <w:vMerge/>
            <w:tcBorders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babičči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Gen.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z</w:t>
            </w:r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babiččin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dortů, vil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vnuků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</w:p>
        </w:tc>
      </w:tr>
      <w:tr w:rsidR="009F2102" w:rsidRPr="00F95BAC" w:rsidTr="00FB4183">
        <w:trPr>
          <w:trHeight w:val="640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Dat.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proofErr w:type="gramEnd"/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ým 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babiččin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dortům, vilám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vnukům 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autům</w:t>
            </w:r>
          </w:p>
        </w:tc>
      </w:tr>
      <w:tr w:rsidR="009F2102" w:rsidRPr="00F95BAC" w:rsidTr="00FB4183">
        <w:tc>
          <w:tcPr>
            <w:tcW w:w="756" w:type="dxa"/>
            <w:vMerge w:val="restart"/>
            <w:tcBorders>
              <w:top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Ak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znám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Mi</w:t>
            </w:r>
            <w:proofErr w:type="gram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+ F + </w:t>
            </w: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9F2102" w:rsidRPr="00F95BAC" w:rsidRDefault="00E37A8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F2102" w:rsidRPr="00F95BAC">
              <w:rPr>
                <w:rFonts w:asciiTheme="minorHAnsi" w:hAnsiTheme="minorHAnsi" w:cstheme="minorHAnsi"/>
                <w:sz w:val="24"/>
                <w:szCs w:val="24"/>
              </w:rPr>
              <w:t>abičč</w:t>
            </w:r>
            <w:r w:rsidR="009F2102"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iny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vnuk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  <w:tr w:rsidR="009F2102" w:rsidRPr="00F95BAC" w:rsidTr="00FB4183">
        <w:tc>
          <w:tcPr>
            <w:tcW w:w="756" w:type="dxa"/>
            <w:vMerge/>
            <w:tcBorders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9F2102" w:rsidRPr="00F95BAC" w:rsidRDefault="00E37A8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F2102" w:rsidRPr="00F95BAC">
              <w:rPr>
                <w:rFonts w:asciiTheme="minorHAnsi" w:hAnsiTheme="minorHAnsi" w:cstheme="minorHAnsi"/>
                <w:sz w:val="24"/>
                <w:szCs w:val="24"/>
              </w:rPr>
              <w:t>abičč</w:t>
            </w:r>
            <w:r w:rsidR="009F2102"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ina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Lok.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babiččin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ých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dortech</w:t>
            </w:r>
            <w:proofErr w:type="gramEnd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, vilách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vnucích</w:t>
            </w:r>
            <w:proofErr w:type="gramEnd"/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autech</w:t>
            </w:r>
            <w:proofErr w:type="gramEnd"/>
          </w:p>
        </w:tc>
      </w:tr>
      <w:tr w:rsidR="009F2102" w:rsidRPr="00F95BAC" w:rsidTr="00FB4183">
        <w:trPr>
          <w:trHeight w:val="955"/>
        </w:trPr>
        <w:tc>
          <w:tcPr>
            <w:tcW w:w="756" w:type="dxa"/>
            <w:tcBorders>
              <w:top w:val="double" w:sz="4" w:space="0" w:color="auto"/>
            </w:tcBorders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Inst</w:t>
            </w:r>
            <w:proofErr w:type="spellEnd"/>
            <w:r w:rsidRPr="00F95BA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před</w:t>
            </w:r>
            <w:proofErr w:type="gramEnd"/>
          </w:p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774" w:type="dxa"/>
            <w:gridSpan w:val="2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9F2102" w:rsidRPr="00F95BAC" w:rsidRDefault="009F2102" w:rsidP="00FB41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krásn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ými</w:t>
            </w: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 xml:space="preserve"> babiččin</w:t>
            </w:r>
            <w:r w:rsidRPr="00F95BAC">
              <w:rPr>
                <w:rFonts w:asciiTheme="minorHAnsi" w:hAnsiTheme="minorHAnsi" w:cstheme="minorHAnsi"/>
                <w:b/>
                <w:sz w:val="24"/>
                <w:szCs w:val="24"/>
              </w:rPr>
              <w:t>ými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CCECFF"/>
          </w:tcPr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dorty, vilami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vnuky</w:t>
            </w:r>
          </w:p>
          <w:p w:rsidR="009F2102" w:rsidRPr="00F95BAC" w:rsidRDefault="009F2102" w:rsidP="00FB41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5BAC">
              <w:rPr>
                <w:rFonts w:asciiTheme="minorHAnsi" w:hAnsiTheme="minorHAnsi" w:cstheme="minorHAnsi"/>
                <w:sz w:val="24"/>
                <w:szCs w:val="24"/>
              </w:rPr>
              <w:t>auty</w:t>
            </w:r>
          </w:p>
        </w:tc>
      </w:tr>
    </w:tbl>
    <w:p w:rsidR="009F2102" w:rsidRPr="00F95BAC" w:rsidRDefault="009F2102" w:rsidP="009F2102">
      <w:pPr>
        <w:rPr>
          <w:rFonts w:cstheme="minorHAnsi"/>
          <w:sz w:val="24"/>
          <w:szCs w:val="24"/>
        </w:rPr>
      </w:pPr>
    </w:p>
    <w:p w:rsidR="009F2102" w:rsidRDefault="009F2102" w:rsidP="009F210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Koncovka </w:t>
      </w:r>
      <w:r w:rsidRPr="00F95BAC">
        <w:rPr>
          <w:rFonts w:cstheme="minorHAnsi"/>
          <w:b/>
          <w:sz w:val="24"/>
          <w:szCs w:val="24"/>
        </w:rPr>
        <w:t>-ovy</w:t>
      </w:r>
      <w:r>
        <w:rPr>
          <w:rFonts w:cstheme="minorHAnsi"/>
          <w:sz w:val="24"/>
          <w:szCs w:val="24"/>
        </w:rPr>
        <w:t xml:space="preserve"> je taky v G. </w:t>
      </w:r>
      <w:proofErr w:type="spellStart"/>
      <w:proofErr w:type="gramStart"/>
      <w:r>
        <w:rPr>
          <w:rFonts w:cstheme="minorHAnsi"/>
          <w:sz w:val="24"/>
          <w:szCs w:val="24"/>
        </w:rPr>
        <w:t>sg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od Karlovy sestry, od babiččiny kamarádky </w:t>
      </w:r>
    </w:p>
    <w:p w:rsidR="00F95BAC" w:rsidRPr="009F2102" w:rsidRDefault="00F95BAC" w:rsidP="009F210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Koncovka </w:t>
      </w:r>
      <w:r>
        <w:rPr>
          <w:rFonts w:cstheme="minorHAnsi"/>
          <w:b/>
          <w:sz w:val="24"/>
          <w:szCs w:val="24"/>
        </w:rPr>
        <w:t>-</w:t>
      </w:r>
      <w:proofErr w:type="spellStart"/>
      <w:r w:rsidRPr="00F95BAC">
        <w:rPr>
          <w:rFonts w:cstheme="minorHAnsi"/>
          <w:b/>
          <w:sz w:val="24"/>
          <w:szCs w:val="24"/>
        </w:rPr>
        <w:t>ovi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 používá pro název rodiny: pan Novák a paní Novaková – manželé Novákovi</w:t>
      </w:r>
      <w:r>
        <w:rPr>
          <w:rFonts w:cstheme="minorHAnsi"/>
          <w:b/>
          <w:sz w:val="24"/>
          <w:szCs w:val="24"/>
        </w:rPr>
        <w:t xml:space="preserve"> </w:t>
      </w:r>
    </w:p>
    <w:p w:rsidR="00F95BAC" w:rsidRDefault="00E37A82" w:rsidP="009F2102">
      <w:pPr>
        <w:pStyle w:val="Bezmezer"/>
      </w:pPr>
      <w:r>
        <w:lastRenderedPageBreak/>
        <w:t xml:space="preserve">Doplňte správně koncovky: </w:t>
      </w:r>
    </w:p>
    <w:p w:rsidR="00F95BAC" w:rsidRDefault="00F95BAC" w:rsidP="009F2102">
      <w:pPr>
        <w:pStyle w:val="Bezmezer"/>
      </w:pPr>
    </w:p>
    <w:p w:rsidR="00F95BAC" w:rsidRDefault="00F95BAC" w:rsidP="009F2102">
      <w:pPr>
        <w:pStyle w:val="Bezmezer"/>
      </w:pPr>
    </w:p>
    <w:p w:rsidR="00DC0CB5" w:rsidRPr="0061642A" w:rsidRDefault="00DC0CB5" w:rsidP="009F2102">
      <w:pPr>
        <w:pStyle w:val="Bezmezer"/>
        <w:rPr>
          <w:shd w:val="clear" w:color="auto" w:fill="FFFFFF"/>
        </w:rPr>
      </w:pPr>
      <w:r w:rsidRPr="0061642A">
        <w:t>K</w:t>
      </w:r>
      <w:r w:rsidRPr="0061642A">
        <w:rPr>
          <w:shd w:val="clear" w:color="auto" w:fill="FFFFFF"/>
        </w:rPr>
        <w:t>rávy i všechna telata byl … očkován... Na poli pomáhal… muži, ženy i děti. V našich městech vyrostl… nové domy a moderní školní budovy. Tatínek a maminka se dlouho rozmýšlel</w:t>
      </w:r>
      <w:proofErr w:type="gramStart"/>
      <w:r w:rsidRPr="0061642A">
        <w:rPr>
          <w:shd w:val="clear" w:color="auto" w:fill="FFFFFF"/>
        </w:rPr>
        <w:t>… , než</w:t>
      </w:r>
      <w:proofErr w:type="gramEnd"/>
      <w:r w:rsidR="00E37A82">
        <w:rPr>
          <w:shd w:val="clear" w:color="auto" w:fill="FFFFFF"/>
        </w:rPr>
        <w:t xml:space="preserve"> mi dovolil… odjet na </w:t>
      </w:r>
      <w:proofErr w:type="spellStart"/>
      <w:r w:rsidR="00E37A82">
        <w:rPr>
          <w:shd w:val="clear" w:color="auto" w:fill="FFFFFF"/>
        </w:rPr>
        <w:t>sportovn</w:t>
      </w:r>
      <w:proofErr w:type="spellEnd"/>
      <w:r w:rsidR="00E37A82">
        <w:rPr>
          <w:shd w:val="clear" w:color="auto" w:fill="FFFFFF"/>
        </w:rPr>
        <w:t>…</w:t>
      </w:r>
      <w:r w:rsidRPr="0061642A">
        <w:rPr>
          <w:shd w:val="clear" w:color="auto" w:fill="FFFFFF"/>
        </w:rPr>
        <w:t xml:space="preserve"> kurz. U rybníka nás obtěžoval…  mouchy a komáři. Lidé i stroje </w:t>
      </w:r>
      <w:proofErr w:type="gramStart"/>
      <w:r w:rsidRPr="0061642A">
        <w:rPr>
          <w:shd w:val="clear" w:color="auto" w:fill="FFFFFF"/>
        </w:rPr>
        <w:t>pracoval</w:t>
      </w:r>
      <w:proofErr w:type="gramEnd"/>
      <w:r w:rsidRPr="0061642A">
        <w:rPr>
          <w:shd w:val="clear" w:color="auto" w:fill="FFFFFF"/>
        </w:rPr>
        <w:t xml:space="preserve">… naplno. Vážky i motýli posedával… na leknínových listech a pil… vodu. Štěňata i kotě si hrál… společně. Nohy i ramena mě bolel…  celý týden. </w:t>
      </w:r>
      <w:proofErr w:type="gramStart"/>
      <w:r w:rsidRPr="0061642A">
        <w:rPr>
          <w:shd w:val="clear" w:color="auto" w:fill="FFFFFF"/>
        </w:rPr>
        <w:t>Káčátka</w:t>
      </w:r>
      <w:proofErr w:type="gramEnd"/>
      <w:r w:rsidRPr="0061642A">
        <w:rPr>
          <w:shd w:val="clear" w:color="auto" w:fill="FFFFFF"/>
        </w:rPr>
        <w:t xml:space="preserve"> se </w:t>
      </w:r>
      <w:proofErr w:type="gramStart"/>
      <w:r w:rsidRPr="0061642A">
        <w:rPr>
          <w:shd w:val="clear" w:color="auto" w:fill="FFFFFF"/>
        </w:rPr>
        <w:t>batolil</w:t>
      </w:r>
      <w:proofErr w:type="gramEnd"/>
      <w:r w:rsidRPr="0061642A">
        <w:rPr>
          <w:shd w:val="clear" w:color="auto" w:fill="FFFFFF"/>
        </w:rPr>
        <w:t xml:space="preserve">… po břehu rybníka. </w:t>
      </w:r>
      <w:proofErr w:type="gramStart"/>
      <w:r w:rsidRPr="0061642A">
        <w:rPr>
          <w:shd w:val="clear" w:color="auto" w:fill="FFFFFF"/>
        </w:rPr>
        <w:t>Okno</w:t>
      </w:r>
      <w:proofErr w:type="gramEnd"/>
      <w:r w:rsidRPr="0061642A">
        <w:rPr>
          <w:shd w:val="clear" w:color="auto" w:fill="FFFFFF"/>
        </w:rPr>
        <w:t xml:space="preserve"> i dveře byl…  </w:t>
      </w:r>
      <w:proofErr w:type="gramStart"/>
      <w:r w:rsidRPr="0061642A">
        <w:rPr>
          <w:shd w:val="clear" w:color="auto" w:fill="FFFFFF"/>
        </w:rPr>
        <w:t>dokořán.</w:t>
      </w:r>
      <w:proofErr w:type="gramEnd"/>
      <w:r w:rsidRPr="0061642A">
        <w:rPr>
          <w:shd w:val="clear" w:color="auto" w:fill="FFFFFF"/>
        </w:rPr>
        <w:t xml:space="preserve"> Na trhu se prodával… žlutá kuřátka. </w:t>
      </w:r>
      <w:r w:rsidR="00F95BAC">
        <w:rPr>
          <w:shd w:val="clear" w:color="auto" w:fill="FFFFFF"/>
        </w:rPr>
        <w:t>Somálsko a Etiopie byl… označen…</w:t>
      </w:r>
      <w:r w:rsidRPr="0061642A">
        <w:rPr>
          <w:shd w:val="clear" w:color="auto" w:fill="FFFFFF"/>
        </w:rPr>
        <w:t xml:space="preserve"> za chudé země. Na kopce se vždy zjara vyháněl… všechna </w:t>
      </w:r>
      <w:r w:rsidR="00E37A82">
        <w:rPr>
          <w:shd w:val="clear" w:color="auto" w:fill="FFFFFF"/>
        </w:rPr>
        <w:t xml:space="preserve">telata a jalovice. Rána i </w:t>
      </w:r>
      <w:proofErr w:type="spellStart"/>
      <w:r w:rsidR="00E37A82">
        <w:rPr>
          <w:shd w:val="clear" w:color="auto" w:fill="FFFFFF"/>
        </w:rPr>
        <w:t>pozdn</w:t>
      </w:r>
      <w:proofErr w:type="spellEnd"/>
      <w:r w:rsidR="00E37A82">
        <w:rPr>
          <w:shd w:val="clear" w:color="auto" w:fill="FFFFFF"/>
        </w:rPr>
        <w:t xml:space="preserve">… odpoledne byl… </w:t>
      </w:r>
      <w:proofErr w:type="spellStart"/>
      <w:r w:rsidR="00E37A82">
        <w:rPr>
          <w:shd w:val="clear" w:color="auto" w:fill="FFFFFF"/>
        </w:rPr>
        <w:t>tepl</w:t>
      </w:r>
      <w:proofErr w:type="spellEnd"/>
      <w:r w:rsidR="00E37A82">
        <w:rPr>
          <w:shd w:val="clear" w:color="auto" w:fill="FFFFFF"/>
        </w:rPr>
        <w:t>….</w:t>
      </w:r>
    </w:p>
    <w:p w:rsidR="009F2102" w:rsidRDefault="009F2102" w:rsidP="009F2102">
      <w:pPr>
        <w:pStyle w:val="Bezmezer"/>
      </w:pPr>
    </w:p>
    <w:p w:rsidR="003D0152" w:rsidRDefault="003D0152" w:rsidP="009F2102">
      <w:pPr>
        <w:pStyle w:val="Bezmezer"/>
      </w:pPr>
      <w:r w:rsidRPr="0061642A">
        <w:t xml:space="preserve">Tom </w:t>
      </w:r>
      <w:r w:rsidR="00E37A82">
        <w:t xml:space="preserve">s Blankou a </w:t>
      </w:r>
      <w:proofErr w:type="spellStart"/>
      <w:r w:rsidR="00E37A82">
        <w:t>Tomov</w:t>
      </w:r>
      <w:proofErr w:type="spellEnd"/>
      <w:r w:rsidR="00E37A82">
        <w:t>_</w:t>
      </w:r>
      <w:r w:rsidRPr="0061642A">
        <w:t xml:space="preserve"> kamarád</w:t>
      </w:r>
      <w:r w:rsidR="000D4090" w:rsidRPr="0061642A">
        <w:t>_ se dal_ do vařen_</w:t>
      </w:r>
      <w:r w:rsidRPr="0061642A">
        <w:t xml:space="preserve">. </w:t>
      </w:r>
      <w:proofErr w:type="spellStart"/>
      <w:r w:rsidR="000D4090" w:rsidRPr="0061642A">
        <w:t>Plotn</w:t>
      </w:r>
      <w:proofErr w:type="spellEnd"/>
      <w:r w:rsidR="000D4090" w:rsidRPr="0061642A">
        <w:t>_</w:t>
      </w:r>
      <w:r w:rsidRPr="0061642A">
        <w:t xml:space="preserve"> na novém sporáku se čisto</w:t>
      </w:r>
      <w:r w:rsidR="000D4090" w:rsidRPr="0061642A">
        <w:t>tou leskl_</w:t>
      </w:r>
      <w:r w:rsidRPr="0061642A">
        <w:t xml:space="preserve">. Tom s Pepou </w:t>
      </w:r>
      <w:r w:rsidR="000D4090" w:rsidRPr="0061642A">
        <w:t>postavil_</w:t>
      </w:r>
      <w:r w:rsidRPr="0061642A">
        <w:t xml:space="preserve"> hrnec na plotnu. Blanka s Jiřinou </w:t>
      </w:r>
      <w:r w:rsidR="000D4090" w:rsidRPr="0061642A">
        <w:t>do něj nalil_</w:t>
      </w:r>
      <w:r w:rsidRPr="0061642A">
        <w:t xml:space="preserve"> olej.</w:t>
      </w:r>
      <w:r w:rsidR="000D4090" w:rsidRPr="0061642A">
        <w:t xml:space="preserve"> Pak, zatímco je kluci sledoval_, přidal_ cibuli. Všichni čekal_, až se cibule osmaž_</w:t>
      </w:r>
      <w:r w:rsidRPr="0061642A">
        <w:t xml:space="preserve">. Najednou z hrnce </w:t>
      </w:r>
      <w:r w:rsidR="000D4090" w:rsidRPr="0061642A">
        <w:t>vyšlehal_ plamen_</w:t>
      </w:r>
      <w:r w:rsidRPr="0061642A">
        <w:t>. Ukázalo se, že na novou pl</w:t>
      </w:r>
      <w:r w:rsidR="000D4090" w:rsidRPr="0061642A">
        <w:t>otnu měl_</w:t>
      </w:r>
      <w:r w:rsidRPr="0061642A">
        <w:t xml:space="preserve"> koupit </w:t>
      </w:r>
      <w:proofErr w:type="spellStart"/>
      <w:r w:rsidR="000D4090" w:rsidRPr="0061642A">
        <w:t>speciáln</w:t>
      </w:r>
      <w:proofErr w:type="spellEnd"/>
      <w:r w:rsidR="000D4090" w:rsidRPr="0061642A">
        <w:t>_ nádob_</w:t>
      </w:r>
      <w:r w:rsidRPr="0061642A">
        <w:t>.</w:t>
      </w:r>
      <w:r w:rsidR="00E37A82">
        <w:t xml:space="preserve"> </w:t>
      </w:r>
    </w:p>
    <w:p w:rsidR="00E37A82" w:rsidRPr="0061642A" w:rsidRDefault="00E37A82" w:rsidP="009F2102">
      <w:pPr>
        <w:pStyle w:val="Bezmezer"/>
      </w:pPr>
    </w:p>
    <w:p w:rsidR="009F2102" w:rsidRDefault="000D4090" w:rsidP="009F2102">
      <w:pPr>
        <w:pStyle w:val="Bezmezer"/>
      </w:pPr>
      <w:r w:rsidRPr="0061642A">
        <w:t xml:space="preserve">Manželé </w:t>
      </w:r>
      <w:proofErr w:type="spellStart"/>
      <w:r w:rsidRPr="0061642A">
        <w:t>Svátkov</w:t>
      </w:r>
      <w:proofErr w:type="spellEnd"/>
      <w:r w:rsidRPr="0061642A">
        <w:t xml:space="preserve">_ se těšil_ na dovolenou. </w:t>
      </w:r>
      <w:proofErr w:type="spellStart"/>
      <w:r w:rsidRPr="0061642A">
        <w:t>Průvodc</w:t>
      </w:r>
      <w:proofErr w:type="spellEnd"/>
      <w:r w:rsidRPr="0061642A">
        <w:t>_</w:t>
      </w:r>
      <w:r w:rsidR="003D0152" w:rsidRPr="0061642A">
        <w:t xml:space="preserve"> z</w:t>
      </w:r>
      <w:r w:rsidRPr="0061642A">
        <w:t> </w:t>
      </w:r>
      <w:proofErr w:type="spellStart"/>
      <w:r w:rsidRPr="0061642A">
        <w:t>cestovn</w:t>
      </w:r>
      <w:proofErr w:type="spellEnd"/>
      <w:r w:rsidRPr="0061642A">
        <w:t>_</w:t>
      </w:r>
      <w:r w:rsidR="003D0152" w:rsidRPr="0061642A">
        <w:t xml:space="preserve"> </w:t>
      </w:r>
      <w:r w:rsidRPr="0061642A">
        <w:t xml:space="preserve">kanceláře byl_ mil_ a </w:t>
      </w:r>
      <w:proofErr w:type="spellStart"/>
      <w:r w:rsidRPr="0061642A">
        <w:t>ochotn</w:t>
      </w:r>
      <w:proofErr w:type="spellEnd"/>
      <w:r w:rsidRPr="0061642A">
        <w:t xml:space="preserve">_. </w:t>
      </w:r>
    </w:p>
    <w:p w:rsidR="000D4090" w:rsidRPr="0061642A" w:rsidRDefault="000D4090" w:rsidP="009F2102">
      <w:pPr>
        <w:pStyle w:val="Bezmezer"/>
      </w:pPr>
      <w:proofErr w:type="spellStart"/>
      <w:r w:rsidRPr="0061642A">
        <w:t>Všichn</w:t>
      </w:r>
      <w:proofErr w:type="spellEnd"/>
      <w:r w:rsidRPr="0061642A">
        <w:t>_ cestujíc_</w:t>
      </w:r>
      <w:r w:rsidR="003D0152" w:rsidRPr="0061642A">
        <w:t xml:space="preserve"> nastoupili</w:t>
      </w:r>
      <w:r w:rsidRPr="0061642A">
        <w:t>_</w:t>
      </w:r>
      <w:r w:rsidR="003D0152" w:rsidRPr="0061642A">
        <w:t xml:space="preserve"> do klimatizovaného autobusu. </w:t>
      </w:r>
      <w:r w:rsidRPr="0061642A">
        <w:t xml:space="preserve">Vydal_ se na cestu. Strom_ za okénky ubíhal_. </w:t>
      </w:r>
      <w:proofErr w:type="spellStart"/>
      <w:r w:rsidRPr="0061642A">
        <w:t>Všichn</w:t>
      </w:r>
      <w:proofErr w:type="spellEnd"/>
      <w:r w:rsidRPr="0061642A">
        <w:t>_ si postupně začal_ otírat čelo. V autobuse bylo horko k nevydržen_. Větrák_ klimatizace se rozbil_ už po hodině cesty.</w:t>
      </w:r>
    </w:p>
    <w:p w:rsidR="009F2102" w:rsidRDefault="009F2102" w:rsidP="009F2102">
      <w:pPr>
        <w:pStyle w:val="Bezmezer"/>
      </w:pPr>
    </w:p>
    <w:p w:rsidR="000D4090" w:rsidRPr="0061642A" w:rsidRDefault="000D4090" w:rsidP="009F2102">
      <w:pPr>
        <w:pStyle w:val="Bezmezer"/>
      </w:pPr>
      <w:r w:rsidRPr="0061642A">
        <w:t xml:space="preserve">Jednou takhle k poledni se pejsek s kočičkou </w:t>
      </w:r>
      <w:r w:rsidR="002E2FD9" w:rsidRPr="0061642A">
        <w:t>rozhodl_</w:t>
      </w:r>
      <w:r w:rsidRPr="0061642A">
        <w:t xml:space="preserve">, že si k obědu </w:t>
      </w:r>
      <w:r w:rsidR="002E2FD9" w:rsidRPr="0061642A">
        <w:t>uvař_</w:t>
      </w:r>
      <w:r w:rsidRPr="0061642A">
        <w:t xml:space="preserve"> špagety a pozvou na hostinu i manžele </w:t>
      </w:r>
      <w:proofErr w:type="spellStart"/>
      <w:r w:rsidRPr="0061642A">
        <w:t>Koč</w:t>
      </w:r>
      <w:r w:rsidR="002E2FD9" w:rsidRPr="0061642A">
        <w:t>kopsov</w:t>
      </w:r>
      <w:proofErr w:type="spellEnd"/>
      <w:r w:rsidR="002E2FD9" w:rsidRPr="0061642A">
        <w:t>_, kteří bydlel_</w:t>
      </w:r>
      <w:r w:rsidRPr="0061642A">
        <w:t xml:space="preserve"> hned vedle.</w:t>
      </w:r>
      <w:r w:rsidR="002E2FD9" w:rsidRPr="0061642A">
        <w:t xml:space="preserve"> Běžel_</w:t>
      </w:r>
      <w:r w:rsidRPr="0061642A">
        <w:t xml:space="preserve"> tedy honem nakoupit všecko, co k tomu </w:t>
      </w:r>
      <w:r w:rsidR="002E2FD9" w:rsidRPr="0061642A">
        <w:t>potřeboval_. Při vařen_</w:t>
      </w:r>
      <w:r w:rsidRPr="0061642A">
        <w:t xml:space="preserve"> na ně z koutu </w:t>
      </w:r>
      <w:r w:rsidR="002E2FD9" w:rsidRPr="0061642A">
        <w:t>kuchyně pomrkával_</w:t>
      </w:r>
      <w:r w:rsidRPr="0061642A">
        <w:t xml:space="preserve"> drze myši a schválně jim</w:t>
      </w:r>
      <w:r w:rsidR="002E2FD9" w:rsidRPr="0061642A">
        <w:t xml:space="preserve"> práci kazil_</w:t>
      </w:r>
      <w:r w:rsidRPr="0061642A">
        <w:t xml:space="preserve">. Než se pejsek s kočičkou </w:t>
      </w:r>
      <w:r w:rsidR="002E2FD9" w:rsidRPr="0061642A">
        <w:t>stačil_ otočit, jednotlivé špaget_ trčel_</w:t>
      </w:r>
      <w:r w:rsidRPr="0061642A">
        <w:t xml:space="preserve"> ze zásuvek i z květináčů. A právě</w:t>
      </w:r>
      <w:r w:rsidR="002E2FD9" w:rsidRPr="0061642A">
        <w:t xml:space="preserve"> tu chvíli si manželé </w:t>
      </w:r>
      <w:proofErr w:type="spellStart"/>
      <w:r w:rsidR="002E2FD9" w:rsidRPr="0061642A">
        <w:t>Kočkopsov</w:t>
      </w:r>
      <w:proofErr w:type="spellEnd"/>
      <w:r w:rsidR="002E2FD9" w:rsidRPr="0061642A">
        <w:t>_ si vybral_</w:t>
      </w:r>
      <w:r w:rsidRPr="0061642A">
        <w:t xml:space="preserve"> k svému </w:t>
      </w:r>
      <w:r w:rsidR="002E2FD9" w:rsidRPr="0061642A">
        <w:t xml:space="preserve">příchodu. Když to viděl_, oba pejskové na sebe mrkl_ a obě </w:t>
      </w:r>
      <w:proofErr w:type="spellStart"/>
      <w:r w:rsidR="002E2FD9" w:rsidRPr="0061642A">
        <w:t>kočičk</w:t>
      </w:r>
      <w:proofErr w:type="spellEnd"/>
      <w:r w:rsidR="002E2FD9" w:rsidRPr="0061642A">
        <w:t>_</w:t>
      </w:r>
      <w:r w:rsidRPr="0061642A">
        <w:t xml:space="preserve"> výhružně </w:t>
      </w:r>
      <w:r w:rsidR="002E2FD9" w:rsidRPr="0061642A">
        <w:t>na myši zaprskal_. Všichni čtyři se vrhl_ na myši. Nakonec posbíral_ špagety a uvařil_</w:t>
      </w:r>
      <w:r w:rsidRPr="0061642A">
        <w:t xml:space="preserve"> si k ní </w:t>
      </w:r>
      <w:r w:rsidR="002E2FD9" w:rsidRPr="0061642A">
        <w:t>výbornou myš_</w:t>
      </w:r>
      <w:r w:rsidRPr="0061642A">
        <w:t xml:space="preserve"> omáčku. Pak už se v jejich kuchyni </w:t>
      </w:r>
      <w:r w:rsidR="002E2FD9" w:rsidRPr="0061642A">
        <w:t>myši nikdy dobrovolně neobjevil_</w:t>
      </w:r>
      <w:r w:rsidRPr="0061642A">
        <w:t xml:space="preserve">. </w:t>
      </w:r>
    </w:p>
    <w:p w:rsidR="003D0152" w:rsidRDefault="000D4090" w:rsidP="009F2102">
      <w:pPr>
        <w:pStyle w:val="Bezmezer"/>
      </w:pPr>
      <w:r w:rsidRPr="0061642A">
        <w:t xml:space="preserve"> </w:t>
      </w:r>
    </w:p>
    <w:p w:rsidR="009F2102" w:rsidRDefault="00F95BAC" w:rsidP="009F2102">
      <w:pPr>
        <w:pStyle w:val="Bezmezer"/>
      </w:pPr>
      <w:r>
        <w:t>Líbil__ se mi Karlov__ kamarád__</w:t>
      </w:r>
      <w:r w:rsidR="00E37A82">
        <w:t>.</w:t>
      </w:r>
    </w:p>
    <w:p w:rsidR="00E37A82" w:rsidRDefault="00E37A82" w:rsidP="009F2102">
      <w:pPr>
        <w:pStyle w:val="Bezmezer"/>
      </w:pPr>
      <w:r>
        <w:t xml:space="preserve">Nelíbil__ se mi </w:t>
      </w:r>
      <w:proofErr w:type="spellStart"/>
      <w:r>
        <w:t>Markov</w:t>
      </w:r>
      <w:proofErr w:type="spellEnd"/>
      <w:r>
        <w:t xml:space="preserve">__ </w:t>
      </w:r>
      <w:proofErr w:type="spellStart"/>
      <w:r>
        <w:t>kamarádk</w:t>
      </w:r>
      <w:proofErr w:type="spellEnd"/>
      <w:r>
        <w:t>__.</w:t>
      </w:r>
    </w:p>
    <w:p w:rsidR="00F95BAC" w:rsidRDefault="00E37A82" w:rsidP="009F2102">
      <w:pPr>
        <w:pStyle w:val="Bezmezer"/>
      </w:pPr>
      <w:r>
        <w:t>M</w:t>
      </w:r>
      <w:r w:rsidR="00F95BAC">
        <w:t>ám rád Karlov__ kamarád__</w:t>
      </w:r>
      <w:r>
        <w:t xml:space="preserve"> a Karlov__ </w:t>
      </w:r>
      <w:proofErr w:type="spellStart"/>
      <w:r>
        <w:t>kamarádk</w:t>
      </w:r>
      <w:proofErr w:type="spellEnd"/>
      <w:r>
        <w:t>__.</w:t>
      </w:r>
    </w:p>
    <w:p w:rsidR="00F95BAC" w:rsidRDefault="00F95BAC" w:rsidP="009F2102">
      <w:pPr>
        <w:pStyle w:val="Bezmezer"/>
      </w:pPr>
      <w:proofErr w:type="spellStart"/>
      <w:r>
        <w:t>Přišl</w:t>
      </w:r>
      <w:proofErr w:type="spellEnd"/>
      <w:r>
        <w:t xml:space="preserve">__ </w:t>
      </w:r>
      <w:proofErr w:type="spellStart"/>
      <w:r>
        <w:t>Markov</w:t>
      </w:r>
      <w:proofErr w:type="spellEnd"/>
      <w:r>
        <w:t>_</w:t>
      </w:r>
      <w:r w:rsidR="00E37A82">
        <w:t>_ syn__</w:t>
      </w:r>
      <w:r>
        <w:t xml:space="preserve"> nebo dcer__?</w:t>
      </w:r>
    </w:p>
    <w:p w:rsidR="00F95BAC" w:rsidRDefault="00F95BAC" w:rsidP="009F2102">
      <w:pPr>
        <w:pStyle w:val="Bezmezer"/>
      </w:pPr>
      <w:proofErr w:type="spellStart"/>
      <w:r>
        <w:t>Přišl</w:t>
      </w:r>
      <w:proofErr w:type="spellEnd"/>
      <w:r>
        <w:t xml:space="preserve">__ jen </w:t>
      </w:r>
      <w:proofErr w:type="spellStart"/>
      <w:r>
        <w:t>Markov</w:t>
      </w:r>
      <w:proofErr w:type="spellEnd"/>
      <w:r>
        <w:t>__ dcer</w:t>
      </w:r>
      <w:r w:rsidR="00E37A82">
        <w:t>__.</w:t>
      </w:r>
    </w:p>
    <w:p w:rsidR="00F95BAC" w:rsidRDefault="00F95BAC" w:rsidP="009F2102">
      <w:pPr>
        <w:pStyle w:val="Bezmezer"/>
      </w:pPr>
      <w:r>
        <w:t>Jsme studenti Karlov__ univerzit__.</w:t>
      </w:r>
    </w:p>
    <w:p w:rsidR="00F95BAC" w:rsidRDefault="00F95BAC" w:rsidP="009F2102">
      <w:pPr>
        <w:pStyle w:val="Bezmezer"/>
      </w:pPr>
      <w:r>
        <w:t xml:space="preserve">Přišel pohled od babiččin__ </w:t>
      </w:r>
      <w:proofErr w:type="spellStart"/>
      <w:r>
        <w:t>vnučk</w:t>
      </w:r>
      <w:proofErr w:type="spellEnd"/>
      <w:r>
        <w:t>__.</w:t>
      </w:r>
    </w:p>
    <w:p w:rsidR="00F95BAC" w:rsidRPr="0061642A" w:rsidRDefault="00F95BAC" w:rsidP="009F2102">
      <w:pPr>
        <w:pStyle w:val="Bezmezer"/>
      </w:pPr>
    </w:p>
    <w:p w:rsidR="0061642A" w:rsidRPr="0061642A" w:rsidRDefault="0061642A" w:rsidP="009F2102">
      <w:pPr>
        <w:pStyle w:val="Bezmezer"/>
      </w:pPr>
    </w:p>
    <w:sectPr w:rsidR="0061642A" w:rsidRPr="0061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5A" w:rsidRDefault="0027585A" w:rsidP="009F2102">
      <w:pPr>
        <w:spacing w:after="0" w:line="240" w:lineRule="auto"/>
      </w:pPr>
      <w:r>
        <w:separator/>
      </w:r>
    </w:p>
  </w:endnote>
  <w:endnote w:type="continuationSeparator" w:id="0">
    <w:p w:rsidR="0027585A" w:rsidRDefault="0027585A" w:rsidP="009F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5A" w:rsidRDefault="0027585A" w:rsidP="009F2102">
      <w:pPr>
        <w:spacing w:after="0" w:line="240" w:lineRule="auto"/>
      </w:pPr>
      <w:r>
        <w:separator/>
      </w:r>
    </w:p>
  </w:footnote>
  <w:footnote w:type="continuationSeparator" w:id="0">
    <w:p w:rsidR="0027585A" w:rsidRDefault="0027585A" w:rsidP="009F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2FC"/>
    <w:multiLevelType w:val="multilevel"/>
    <w:tmpl w:val="E16E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3CE"/>
    <w:multiLevelType w:val="multilevel"/>
    <w:tmpl w:val="4FD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807CD"/>
    <w:multiLevelType w:val="multilevel"/>
    <w:tmpl w:val="E45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845AD"/>
    <w:multiLevelType w:val="hybridMultilevel"/>
    <w:tmpl w:val="BDA859AE"/>
    <w:lvl w:ilvl="0" w:tplc="09C8A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D4A"/>
    <w:multiLevelType w:val="hybridMultilevel"/>
    <w:tmpl w:val="F6582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3C15"/>
    <w:multiLevelType w:val="hybridMultilevel"/>
    <w:tmpl w:val="15A0D9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86"/>
    <w:rsid w:val="000C19F4"/>
    <w:rsid w:val="000D4090"/>
    <w:rsid w:val="001F6CB2"/>
    <w:rsid w:val="0027585A"/>
    <w:rsid w:val="002E2FD9"/>
    <w:rsid w:val="003A288E"/>
    <w:rsid w:val="003D0152"/>
    <w:rsid w:val="0061642A"/>
    <w:rsid w:val="006C7898"/>
    <w:rsid w:val="00707DB1"/>
    <w:rsid w:val="008046A6"/>
    <w:rsid w:val="0086675F"/>
    <w:rsid w:val="009F2102"/>
    <w:rsid w:val="00C52EB9"/>
    <w:rsid w:val="00C95886"/>
    <w:rsid w:val="00DC0CB5"/>
    <w:rsid w:val="00E33594"/>
    <w:rsid w:val="00E37A82"/>
    <w:rsid w:val="00F26FD5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BE5"/>
  <w15:chartTrackingRefBased/>
  <w15:docId w15:val="{F519B7C4-3D88-43A9-971A-8F28DDD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95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9588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958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958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5886"/>
    <w:pPr>
      <w:ind w:left="720"/>
      <w:contextualSpacing/>
    </w:pPr>
  </w:style>
  <w:style w:type="table" w:styleId="Mkatabulky">
    <w:name w:val="Table Grid"/>
    <w:basedOn w:val="Normlntabulka"/>
    <w:rsid w:val="009F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">
    <w:name w:val="obsah"/>
    <w:basedOn w:val="Normln"/>
    <w:rsid w:val="009F2102"/>
    <w:pPr>
      <w:spacing w:before="120" w:after="0" w:line="360" w:lineRule="atLeast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102"/>
  </w:style>
  <w:style w:type="paragraph" w:styleId="Zpat">
    <w:name w:val="footer"/>
    <w:basedOn w:val="Normln"/>
    <w:link w:val="ZpatChar"/>
    <w:uiPriority w:val="99"/>
    <w:unhideWhenUsed/>
    <w:rsid w:val="009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102"/>
  </w:style>
  <w:style w:type="paragraph" w:styleId="Bezmezer">
    <w:name w:val="No Spacing"/>
    <w:uiPriority w:val="1"/>
    <w:qFormat/>
    <w:rsid w:val="009F2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2021-01-04T08:39:00Z</dcterms:created>
  <dcterms:modified xsi:type="dcterms:W3CDTF">2021-01-06T10:12:00Z</dcterms:modified>
</cp:coreProperties>
</file>