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71" w:rsidRDefault="00615723">
      <w:pPr>
        <w:rPr>
          <w:color w:val="000000"/>
        </w:rPr>
      </w:pPr>
      <w:r>
        <w:rPr>
          <w:color w:val="000000"/>
        </w:rPr>
        <w:t xml:space="preserve">František Čermák (2017): FRAZÉM A IDIOM. In: Petr Karlík, Marek Nekula, Jana </w:t>
      </w:r>
      <w:proofErr w:type="spellStart"/>
      <w:r>
        <w:rPr>
          <w:color w:val="000000"/>
        </w:rPr>
        <w:t>Pleskalová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eds</w:t>
      </w:r>
      <w:proofErr w:type="spellEnd"/>
      <w:r>
        <w:rPr>
          <w:color w:val="000000"/>
        </w:rPr>
        <w:t xml:space="preserve">.), </w:t>
      </w:r>
      <w:proofErr w:type="spellStart"/>
      <w:r>
        <w:rPr>
          <w:color w:val="000000"/>
        </w:rPr>
        <w:t>CzechEncy</w:t>
      </w:r>
      <w:proofErr w:type="spellEnd"/>
      <w:r>
        <w:rPr>
          <w:color w:val="000000"/>
        </w:rPr>
        <w:t xml:space="preserve"> - Nový encyklopedický slovník češtiny.</w:t>
      </w:r>
      <w:r>
        <w:rPr>
          <w:color w:val="000000"/>
        </w:rPr>
        <w:br/>
        <w:t>URL: </w:t>
      </w:r>
      <w:hyperlink r:id="rId5" w:history="1">
        <w:r>
          <w:rPr>
            <w:rStyle w:val="Hypertextovodkaz"/>
          </w:rPr>
          <w:t>https://www.czechency.org/slovnik/FRAZÉM A IDIOM</w:t>
        </w:r>
      </w:hyperlink>
      <w:r>
        <w:rPr>
          <w:color w:val="000000"/>
        </w:rPr>
        <w:t> (poslední přístup: 4. 1. 2021)</w:t>
      </w:r>
    </w:p>
    <w:p w:rsidR="00615723" w:rsidRDefault="00615723">
      <w:pPr>
        <w:rPr>
          <w:color w:val="000000"/>
        </w:rPr>
      </w:pPr>
    </w:p>
    <w:p w:rsidR="00615723" w:rsidRPr="007E050A" w:rsidRDefault="00615723" w:rsidP="007E050A">
      <w:pPr>
        <w:pStyle w:val="Odstavecseseznamem"/>
        <w:numPr>
          <w:ilvl w:val="0"/>
          <w:numId w:val="1"/>
        </w:numPr>
        <w:rPr>
          <w:color w:val="000000"/>
        </w:rPr>
      </w:pPr>
      <w:r w:rsidRPr="007E050A">
        <w:rPr>
          <w:color w:val="000000"/>
        </w:rPr>
        <w:t xml:space="preserve">Jaká je tradiční definice frazému/idiomu? </w:t>
      </w:r>
    </w:p>
    <w:p w:rsidR="00615723" w:rsidRPr="007E050A" w:rsidRDefault="00615723" w:rsidP="007E050A">
      <w:pPr>
        <w:pStyle w:val="Odstavecseseznamem"/>
        <w:numPr>
          <w:ilvl w:val="0"/>
          <w:numId w:val="1"/>
        </w:numPr>
        <w:rPr>
          <w:color w:val="000000"/>
        </w:rPr>
      </w:pPr>
      <w:r w:rsidRPr="007E050A">
        <w:rPr>
          <w:color w:val="000000"/>
        </w:rPr>
        <w:t xml:space="preserve">Proč se používá dvojí označení, tj. frazém a idiom? </w:t>
      </w:r>
    </w:p>
    <w:p w:rsidR="00615723" w:rsidRPr="007E050A" w:rsidRDefault="00615723" w:rsidP="007E050A">
      <w:pPr>
        <w:pStyle w:val="Odstavecseseznamem"/>
        <w:numPr>
          <w:ilvl w:val="0"/>
          <w:numId w:val="1"/>
        </w:numPr>
        <w:rPr>
          <w:color w:val="000000"/>
        </w:rPr>
      </w:pPr>
      <w:r w:rsidRPr="007E050A">
        <w:rPr>
          <w:color w:val="000000"/>
        </w:rPr>
        <w:t xml:space="preserve">Jaká je definice frazému/idiomu podle F. Čermáka? </w:t>
      </w:r>
    </w:p>
    <w:p w:rsidR="00615723" w:rsidRPr="007E050A" w:rsidRDefault="00615723" w:rsidP="007E050A">
      <w:pPr>
        <w:pStyle w:val="Odstavecseseznamem"/>
        <w:numPr>
          <w:ilvl w:val="0"/>
          <w:numId w:val="1"/>
        </w:numPr>
        <w:rPr>
          <w:color w:val="000000"/>
        </w:rPr>
      </w:pPr>
      <w:r w:rsidRPr="007E050A">
        <w:rPr>
          <w:color w:val="000000"/>
        </w:rPr>
        <w:t xml:space="preserve">Co je to rčení, přísloví, pořekadlo? Které české </w:t>
      </w:r>
      <w:r w:rsidRPr="007E050A">
        <w:rPr>
          <w:color w:val="000000"/>
        </w:rPr>
        <w:t>rčení, přísloví, pořekadlo</w:t>
      </w:r>
      <w:r w:rsidRPr="007E050A">
        <w:rPr>
          <w:color w:val="000000"/>
        </w:rPr>
        <w:t xml:space="preserve"> se vám líbí? </w:t>
      </w:r>
    </w:p>
    <w:p w:rsidR="00615723" w:rsidRPr="007E050A" w:rsidRDefault="00615723" w:rsidP="007E050A">
      <w:pPr>
        <w:pStyle w:val="Odstavecseseznamem"/>
        <w:numPr>
          <w:ilvl w:val="0"/>
          <w:numId w:val="1"/>
        </w:numPr>
        <w:rPr>
          <w:color w:val="000000"/>
        </w:rPr>
      </w:pPr>
      <w:r w:rsidRPr="007E050A">
        <w:rPr>
          <w:color w:val="000000"/>
        </w:rPr>
        <w:t xml:space="preserve">Jak jsou klasifikovány frazémy/idiomy pokud se nejedná přímo o </w:t>
      </w:r>
      <w:r w:rsidRPr="007E050A">
        <w:rPr>
          <w:color w:val="000000"/>
        </w:rPr>
        <w:t>rčení, přísloví, pořekadlo</w:t>
      </w:r>
      <w:r w:rsidRPr="007E050A">
        <w:rPr>
          <w:color w:val="000000"/>
        </w:rPr>
        <w:t>?</w:t>
      </w:r>
    </w:p>
    <w:p w:rsidR="00615723" w:rsidRPr="007E050A" w:rsidRDefault="00615723" w:rsidP="007E050A">
      <w:pPr>
        <w:pStyle w:val="Odstavecseseznamem"/>
        <w:numPr>
          <w:ilvl w:val="0"/>
          <w:numId w:val="1"/>
        </w:numPr>
        <w:rPr>
          <w:color w:val="000000"/>
        </w:rPr>
      </w:pPr>
      <w:r w:rsidRPr="007E050A">
        <w:rPr>
          <w:color w:val="000000"/>
        </w:rPr>
        <w:t xml:space="preserve">Vysvětlete podstatu frazémů lexikálních, kolokačních, propozičních. </w:t>
      </w:r>
    </w:p>
    <w:p w:rsidR="00615723" w:rsidRPr="007E050A" w:rsidRDefault="00615723" w:rsidP="007E050A">
      <w:pPr>
        <w:pStyle w:val="Odstavecseseznamem"/>
        <w:numPr>
          <w:ilvl w:val="0"/>
          <w:numId w:val="1"/>
        </w:numPr>
        <w:rPr>
          <w:color w:val="000000"/>
        </w:rPr>
      </w:pPr>
      <w:r w:rsidRPr="007E050A">
        <w:rPr>
          <w:color w:val="000000"/>
        </w:rPr>
        <w:t xml:space="preserve">Výrazným rysem frazémů/idiomů je podle F. Čermáka </w:t>
      </w:r>
      <w:proofErr w:type="spellStart"/>
      <w:r w:rsidR="007E050A" w:rsidRPr="007E050A">
        <w:rPr>
          <w:b/>
          <w:i/>
          <w:color w:val="000000"/>
        </w:rPr>
        <w:t>anomálnost</w:t>
      </w:r>
      <w:proofErr w:type="spellEnd"/>
      <w:r w:rsidR="007E050A" w:rsidRPr="007E050A">
        <w:rPr>
          <w:i/>
          <w:color w:val="000000"/>
        </w:rPr>
        <w:t xml:space="preserve">. </w:t>
      </w:r>
      <w:r w:rsidR="007E050A" w:rsidRPr="007E050A">
        <w:rPr>
          <w:color w:val="000000"/>
        </w:rPr>
        <w:t xml:space="preserve">Vysvětlete, jak </w:t>
      </w:r>
      <w:proofErr w:type="spellStart"/>
      <w:r w:rsidR="007E050A" w:rsidRPr="007E050A">
        <w:rPr>
          <w:color w:val="000000"/>
        </w:rPr>
        <w:t>anomálnost</w:t>
      </w:r>
      <w:proofErr w:type="spellEnd"/>
      <w:r w:rsidR="007E050A" w:rsidRPr="007E050A">
        <w:rPr>
          <w:color w:val="000000"/>
        </w:rPr>
        <w:t xml:space="preserve"> aplikuje při definici frazémů/idiomů.</w:t>
      </w:r>
    </w:p>
    <w:p w:rsidR="007E050A" w:rsidRPr="007E050A" w:rsidRDefault="007E050A" w:rsidP="007E050A">
      <w:pPr>
        <w:pStyle w:val="Odstavecseseznamem"/>
        <w:numPr>
          <w:ilvl w:val="0"/>
          <w:numId w:val="1"/>
        </w:numPr>
        <w:rPr>
          <w:i/>
          <w:color w:val="000000"/>
        </w:rPr>
      </w:pPr>
      <w:r w:rsidRPr="007E050A">
        <w:rPr>
          <w:color w:val="000000"/>
        </w:rPr>
        <w:t xml:space="preserve">Co je to </w:t>
      </w:r>
      <w:proofErr w:type="spellStart"/>
      <w:r w:rsidRPr="007E050A">
        <w:rPr>
          <w:b/>
          <w:i/>
          <w:color w:val="000000"/>
        </w:rPr>
        <w:t>monokolokabilita</w:t>
      </w:r>
      <w:proofErr w:type="spellEnd"/>
      <w:r w:rsidRPr="007E050A">
        <w:rPr>
          <w:i/>
          <w:color w:val="000000"/>
        </w:rPr>
        <w:t xml:space="preserve">? Znáte nějaké další </w:t>
      </w:r>
      <w:proofErr w:type="spellStart"/>
      <w:r w:rsidRPr="007E050A">
        <w:rPr>
          <w:i/>
          <w:color w:val="000000"/>
        </w:rPr>
        <w:t>monokolokabilní</w:t>
      </w:r>
      <w:proofErr w:type="spellEnd"/>
      <w:r w:rsidRPr="007E050A">
        <w:rPr>
          <w:i/>
          <w:color w:val="000000"/>
        </w:rPr>
        <w:t xml:space="preserve"> frazémy?  (Je to jakžtakž. Pozdě bycha honiti. Zvládl to jen tak </w:t>
      </w:r>
      <w:proofErr w:type="gramStart"/>
      <w:r w:rsidRPr="007E050A">
        <w:rPr>
          <w:i/>
          <w:color w:val="000000"/>
        </w:rPr>
        <w:t>tak. )</w:t>
      </w:r>
      <w:proofErr w:type="gramEnd"/>
    </w:p>
    <w:p w:rsidR="007E050A" w:rsidRDefault="007E050A" w:rsidP="007E050A">
      <w:pPr>
        <w:pStyle w:val="Odstavecseseznamem"/>
        <w:numPr>
          <w:ilvl w:val="0"/>
          <w:numId w:val="1"/>
        </w:numPr>
        <w:rPr>
          <w:i/>
          <w:color w:val="000000"/>
        </w:rPr>
      </w:pPr>
      <w:r w:rsidRPr="007E050A">
        <w:rPr>
          <w:color w:val="000000"/>
        </w:rPr>
        <w:t xml:space="preserve">Vysvětlete, jak je při klasifikaci užito </w:t>
      </w:r>
      <w:r w:rsidRPr="007E050A">
        <w:rPr>
          <w:b/>
          <w:i/>
          <w:color w:val="000000"/>
        </w:rPr>
        <w:t>motivační hledisko</w:t>
      </w:r>
      <w:r w:rsidRPr="007E050A">
        <w:rPr>
          <w:i/>
          <w:color w:val="000000"/>
        </w:rPr>
        <w:t>. Co jsou to frazémy somatické? Dokážete nějaké uvést?</w:t>
      </w:r>
    </w:p>
    <w:p w:rsidR="00E9384E" w:rsidRDefault="00E9384E" w:rsidP="007E050A">
      <w:pPr>
        <w:pStyle w:val="Odstavecseseznamem"/>
        <w:numPr>
          <w:ilvl w:val="0"/>
          <w:numId w:val="1"/>
        </w:numPr>
        <w:rPr>
          <w:i/>
          <w:color w:val="000000"/>
        </w:rPr>
      </w:pPr>
      <w:r>
        <w:rPr>
          <w:i/>
          <w:color w:val="000000"/>
        </w:rPr>
        <w:t>Jaké frazémy jsou užity v následujících větách? Co znamenají?</w:t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7E050A" w:rsidRDefault="007E050A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7D60132E" wp14:editId="5B509ED5">
            <wp:extent cx="4673600" cy="1099500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199" t="30048" r="17191" b="42512"/>
                    <a:stretch/>
                  </pic:blipFill>
                  <pic:spPr bwMode="auto">
                    <a:xfrm>
                      <a:off x="0" y="0"/>
                      <a:ext cx="4730052" cy="1112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9384E" w:rsidRDefault="00E9384E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76ABADE0" wp14:editId="375985CE">
            <wp:extent cx="4697134" cy="1252776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734" t="30309" r="18684" b="38595"/>
                    <a:stretch/>
                  </pic:blipFill>
                  <pic:spPr bwMode="auto">
                    <a:xfrm>
                      <a:off x="0" y="0"/>
                      <a:ext cx="4914016" cy="1310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9384E" w:rsidRDefault="00E9384E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2F158096" wp14:editId="3EE3C948">
            <wp:extent cx="4697095" cy="1230575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085" t="30962" r="18540" b="39056"/>
                    <a:stretch/>
                  </pic:blipFill>
                  <pic:spPr bwMode="auto">
                    <a:xfrm>
                      <a:off x="0" y="0"/>
                      <a:ext cx="4772211" cy="1250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9384E" w:rsidRDefault="00E9384E" w:rsidP="007E050A">
      <w:pPr>
        <w:rPr>
          <w:i/>
          <w:color w:val="000000"/>
        </w:rPr>
      </w:pPr>
      <w:r>
        <w:rPr>
          <w:noProof/>
          <w:lang w:eastAsia="cs-CZ"/>
        </w:rPr>
        <w:lastRenderedPageBreak/>
        <w:drawing>
          <wp:inline distT="0" distB="0" distL="0" distR="0" wp14:anchorId="03F5DDCC" wp14:editId="6C8FF8C7">
            <wp:extent cx="4655999" cy="11620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644" t="31550" r="17548" b="39251"/>
                    <a:stretch/>
                  </pic:blipFill>
                  <pic:spPr bwMode="auto">
                    <a:xfrm>
                      <a:off x="0" y="0"/>
                      <a:ext cx="4659614" cy="1162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9384E" w:rsidRDefault="00E9384E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582D69AB" wp14:editId="34E5218F">
            <wp:extent cx="4377803" cy="1168400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314" t="30570" r="18431" b="38468"/>
                    <a:stretch/>
                  </pic:blipFill>
                  <pic:spPr bwMode="auto">
                    <a:xfrm>
                      <a:off x="0" y="0"/>
                      <a:ext cx="4382783" cy="1169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9384E" w:rsidRDefault="00E9384E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08D8FFE1" wp14:editId="599010FD">
            <wp:extent cx="4377690" cy="1168873"/>
            <wp:effectExtent l="0" t="0" r="381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976" t="30375" r="18210" b="38859"/>
                    <a:stretch/>
                  </pic:blipFill>
                  <pic:spPr bwMode="auto">
                    <a:xfrm>
                      <a:off x="0" y="0"/>
                      <a:ext cx="4405719" cy="1176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9384E" w:rsidRDefault="00E9384E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79D38617" wp14:editId="4F3B7424">
            <wp:extent cx="4377690" cy="1247567"/>
            <wp:effectExtent l="0" t="0" r="381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755" t="30570" r="18650" b="36704"/>
                    <a:stretch/>
                  </pic:blipFill>
                  <pic:spPr bwMode="auto">
                    <a:xfrm>
                      <a:off x="0" y="0"/>
                      <a:ext cx="4400243" cy="125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24B25" w:rsidRDefault="00E24B25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683D3EC5" wp14:editId="57EA34B0">
            <wp:extent cx="4419600" cy="1153591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975" t="31354" r="17990" b="38468"/>
                    <a:stretch/>
                  </pic:blipFill>
                  <pic:spPr bwMode="auto">
                    <a:xfrm>
                      <a:off x="0" y="0"/>
                      <a:ext cx="4436693" cy="1158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24B25" w:rsidRDefault="00E24B25" w:rsidP="007E050A">
      <w:pPr>
        <w:rPr>
          <w:i/>
          <w:color w:val="000000"/>
        </w:rPr>
      </w:pPr>
      <w:r>
        <w:rPr>
          <w:noProof/>
          <w:lang w:eastAsia="cs-CZ"/>
        </w:rPr>
        <w:lastRenderedPageBreak/>
        <w:drawing>
          <wp:inline distT="0" distB="0" distL="0" distR="0" wp14:anchorId="24C6736B" wp14:editId="4137DCE5">
            <wp:extent cx="4419600" cy="1136468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975" t="30570" r="17438" b="39448"/>
                    <a:stretch/>
                  </pic:blipFill>
                  <pic:spPr bwMode="auto">
                    <a:xfrm>
                      <a:off x="0" y="0"/>
                      <a:ext cx="4432878" cy="1139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24B25" w:rsidRDefault="00E24B25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1C18DCE1" wp14:editId="32152208">
            <wp:extent cx="4407299" cy="1193800"/>
            <wp:effectExtent l="0" t="0" r="0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424" t="30178" r="18871" b="38663"/>
                    <a:stretch/>
                  </pic:blipFill>
                  <pic:spPr bwMode="auto">
                    <a:xfrm>
                      <a:off x="0" y="0"/>
                      <a:ext cx="4413657" cy="1195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24B25" w:rsidRDefault="00E24B25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6E185D09" wp14:editId="7419A6A3">
            <wp:extent cx="4398446" cy="1225550"/>
            <wp:effectExtent l="0" t="0" r="254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7196" t="31550" r="18320" b="36508"/>
                    <a:stretch/>
                  </pic:blipFill>
                  <pic:spPr bwMode="auto">
                    <a:xfrm>
                      <a:off x="0" y="0"/>
                      <a:ext cx="4410236" cy="122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6EB4" w:rsidRPr="00796EB4" w:rsidRDefault="00796EB4" w:rsidP="00796EB4">
      <w:pPr>
        <w:pStyle w:val="Odstavecseseznamem"/>
        <w:numPr>
          <w:ilvl w:val="0"/>
          <w:numId w:val="3"/>
        </w:numPr>
        <w:rPr>
          <w:i/>
          <w:color w:val="000000"/>
        </w:rPr>
      </w:pPr>
    </w:p>
    <w:p w:rsidR="00E24B25" w:rsidRPr="007E050A" w:rsidRDefault="00E24B25" w:rsidP="007E050A">
      <w:pPr>
        <w:rPr>
          <w:i/>
          <w:color w:val="000000"/>
        </w:rPr>
      </w:pPr>
      <w:r>
        <w:rPr>
          <w:noProof/>
          <w:lang w:eastAsia="cs-CZ"/>
        </w:rPr>
        <w:drawing>
          <wp:inline distT="0" distB="0" distL="0" distR="0" wp14:anchorId="0EA79F5C" wp14:editId="5C7D2ED3">
            <wp:extent cx="4383361" cy="11684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6975" t="30375" r="18100" b="38859"/>
                    <a:stretch/>
                  </pic:blipFill>
                  <pic:spPr bwMode="auto">
                    <a:xfrm>
                      <a:off x="0" y="0"/>
                      <a:ext cx="4390323" cy="1170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4B25" w:rsidRPr="007E0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9173C"/>
    <w:multiLevelType w:val="hybridMultilevel"/>
    <w:tmpl w:val="0832B2E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44109"/>
    <w:multiLevelType w:val="hybridMultilevel"/>
    <w:tmpl w:val="16B45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A5E1D"/>
    <w:multiLevelType w:val="hybridMultilevel"/>
    <w:tmpl w:val="1176542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FF"/>
    <w:rsid w:val="00615723"/>
    <w:rsid w:val="00796EB4"/>
    <w:rsid w:val="007E050A"/>
    <w:rsid w:val="008E5671"/>
    <w:rsid w:val="00C14AFF"/>
    <w:rsid w:val="00E24B25"/>
    <w:rsid w:val="00E9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16D3"/>
  <w15:chartTrackingRefBased/>
  <w15:docId w15:val="{7652B78D-D295-4A95-8C30-9CF4DDE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572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E0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czechency.org/slovnik/FRAZ%C3%89M%20A%20IDI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2021-01-04T09:09:00Z</dcterms:created>
  <dcterms:modified xsi:type="dcterms:W3CDTF">2021-01-04T09:56:00Z</dcterms:modified>
</cp:coreProperties>
</file>