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5D800" w14:textId="500BA1FB" w:rsidR="00853D14" w:rsidRPr="00FB2045" w:rsidRDefault="00FB2045">
      <w:pPr>
        <w:rPr>
          <w:b/>
          <w:bCs/>
        </w:rPr>
      </w:pPr>
      <w:proofErr w:type="spellStart"/>
      <w:r w:rsidRPr="00FB2045">
        <w:rPr>
          <w:b/>
          <w:bCs/>
        </w:rPr>
        <w:t>Vše</w:t>
      </w:r>
      <w:proofErr w:type="spellEnd"/>
      <w:r w:rsidRPr="00FB2045">
        <w:rPr>
          <w:b/>
          <w:bCs/>
        </w:rPr>
        <w:t xml:space="preserve"> o OSN – </w:t>
      </w:r>
      <w:proofErr w:type="spellStart"/>
      <w:r w:rsidRPr="00FB2045">
        <w:rPr>
          <w:b/>
          <w:bCs/>
        </w:rPr>
        <w:t>lidská</w:t>
      </w:r>
      <w:proofErr w:type="spellEnd"/>
      <w:r w:rsidRPr="00FB2045">
        <w:rPr>
          <w:b/>
          <w:bCs/>
        </w:rPr>
        <w:t xml:space="preserve"> </w:t>
      </w:r>
      <w:proofErr w:type="spellStart"/>
      <w:r w:rsidRPr="00FB2045">
        <w:rPr>
          <w:b/>
          <w:bCs/>
        </w:rPr>
        <w:t>práva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41C5C" w14:paraId="1D363060" w14:textId="77777777" w:rsidTr="00B41C5C">
        <w:tc>
          <w:tcPr>
            <w:tcW w:w="4675" w:type="dxa"/>
          </w:tcPr>
          <w:p w14:paraId="4DC42DEC" w14:textId="5E22666D" w:rsidR="00B41C5C" w:rsidRDefault="00FB2045">
            <w:proofErr w:type="spellStart"/>
            <w:r>
              <w:t>Lidská</w:t>
            </w:r>
            <w:proofErr w:type="spellEnd"/>
            <w:r>
              <w:t xml:space="preserve"> </w:t>
            </w:r>
            <w:proofErr w:type="spellStart"/>
            <w:r>
              <w:t>práva</w:t>
            </w:r>
            <w:proofErr w:type="spellEnd"/>
          </w:p>
        </w:tc>
        <w:tc>
          <w:tcPr>
            <w:tcW w:w="4675" w:type="dxa"/>
          </w:tcPr>
          <w:p w14:paraId="7A229EE2" w14:textId="77777777" w:rsidR="00B41C5C" w:rsidRDefault="00B41C5C"/>
        </w:tc>
      </w:tr>
      <w:tr w:rsidR="00B41C5C" w14:paraId="42DE9514" w14:textId="77777777" w:rsidTr="00B41C5C">
        <w:tc>
          <w:tcPr>
            <w:tcW w:w="4675" w:type="dxa"/>
          </w:tcPr>
          <w:p w14:paraId="42EA987C" w14:textId="1A46F49E" w:rsidR="00B41C5C" w:rsidRDefault="00FB2045">
            <w:proofErr w:type="spellStart"/>
            <w:r>
              <w:t>Všeobecná</w:t>
            </w:r>
            <w:proofErr w:type="spellEnd"/>
            <w:r>
              <w:t xml:space="preserve"> </w:t>
            </w:r>
            <w:proofErr w:type="spellStart"/>
            <w:r>
              <w:t>deklarace</w:t>
            </w:r>
            <w:proofErr w:type="spellEnd"/>
            <w:r>
              <w:t xml:space="preserve"> </w:t>
            </w:r>
            <w:proofErr w:type="spellStart"/>
            <w:r>
              <w:t>lidských</w:t>
            </w:r>
            <w:proofErr w:type="spellEnd"/>
            <w:r>
              <w:t xml:space="preserve"> </w:t>
            </w:r>
            <w:proofErr w:type="spellStart"/>
            <w:r>
              <w:t>práv</w:t>
            </w:r>
            <w:proofErr w:type="spellEnd"/>
            <w:r>
              <w:t xml:space="preserve"> (1948)</w:t>
            </w:r>
          </w:p>
        </w:tc>
        <w:tc>
          <w:tcPr>
            <w:tcW w:w="4675" w:type="dxa"/>
          </w:tcPr>
          <w:p w14:paraId="3CE89D12" w14:textId="77777777" w:rsidR="00B41C5C" w:rsidRDefault="00B41C5C"/>
        </w:tc>
      </w:tr>
      <w:tr w:rsidR="00FB2045" w14:paraId="4C25F82E" w14:textId="77777777" w:rsidTr="00B41C5C">
        <w:tc>
          <w:tcPr>
            <w:tcW w:w="4675" w:type="dxa"/>
          </w:tcPr>
          <w:p w14:paraId="12999489" w14:textId="091A261A" w:rsidR="00FB2045" w:rsidRDefault="00FB2045">
            <w:proofErr w:type="spellStart"/>
            <w:r>
              <w:t>Důstojný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</w:p>
        </w:tc>
        <w:tc>
          <w:tcPr>
            <w:tcW w:w="4675" w:type="dxa"/>
          </w:tcPr>
          <w:p w14:paraId="28E3F475" w14:textId="77777777" w:rsidR="00FB2045" w:rsidRDefault="00FB2045"/>
        </w:tc>
      </w:tr>
      <w:tr w:rsidR="00FB2045" w14:paraId="7B22C342" w14:textId="77777777" w:rsidTr="00B41C5C">
        <w:tc>
          <w:tcPr>
            <w:tcW w:w="4675" w:type="dxa"/>
          </w:tcPr>
          <w:p w14:paraId="2D365A80" w14:textId="1A435E08" w:rsidR="00FB2045" w:rsidRDefault="00FB2045">
            <w:proofErr w:type="spellStart"/>
            <w:r>
              <w:t>Rovné</w:t>
            </w:r>
            <w:proofErr w:type="spellEnd"/>
            <w:r>
              <w:t xml:space="preserve"> </w:t>
            </w:r>
            <w:proofErr w:type="spellStart"/>
            <w:r>
              <w:t>zacházení</w:t>
            </w:r>
            <w:proofErr w:type="spellEnd"/>
          </w:p>
        </w:tc>
        <w:tc>
          <w:tcPr>
            <w:tcW w:w="4675" w:type="dxa"/>
          </w:tcPr>
          <w:p w14:paraId="193AAD9B" w14:textId="77777777" w:rsidR="00FB2045" w:rsidRDefault="00FB2045"/>
        </w:tc>
      </w:tr>
      <w:tr w:rsidR="00FB2045" w14:paraId="366A8A1A" w14:textId="77777777" w:rsidTr="00B41C5C">
        <w:tc>
          <w:tcPr>
            <w:tcW w:w="4675" w:type="dxa"/>
          </w:tcPr>
          <w:p w14:paraId="3A3E43D1" w14:textId="5E5F48A6" w:rsidR="00FB2045" w:rsidRDefault="00FB2045">
            <w:proofErr w:type="spellStart"/>
            <w:r>
              <w:t>Rasový</w:t>
            </w:r>
            <w:proofErr w:type="spellEnd"/>
            <w:r>
              <w:t xml:space="preserve"> </w:t>
            </w:r>
            <w:proofErr w:type="spellStart"/>
            <w:r>
              <w:t>původ</w:t>
            </w:r>
            <w:proofErr w:type="spellEnd"/>
          </w:p>
        </w:tc>
        <w:tc>
          <w:tcPr>
            <w:tcW w:w="4675" w:type="dxa"/>
          </w:tcPr>
          <w:p w14:paraId="01BC7894" w14:textId="77777777" w:rsidR="00FB2045" w:rsidRDefault="00FB2045"/>
        </w:tc>
      </w:tr>
      <w:tr w:rsidR="00FB2045" w14:paraId="05FBC1F4" w14:textId="77777777" w:rsidTr="00B41C5C">
        <w:tc>
          <w:tcPr>
            <w:tcW w:w="4675" w:type="dxa"/>
          </w:tcPr>
          <w:p w14:paraId="787FDC9D" w14:textId="56263766" w:rsidR="00FB2045" w:rsidRDefault="00FB2045">
            <w:proofErr w:type="spellStart"/>
            <w:r>
              <w:t>Náboženské</w:t>
            </w:r>
            <w:proofErr w:type="spellEnd"/>
            <w:r>
              <w:t xml:space="preserve"> </w:t>
            </w:r>
            <w:proofErr w:type="spellStart"/>
            <w:r>
              <w:t>vyznání</w:t>
            </w:r>
            <w:proofErr w:type="spellEnd"/>
          </w:p>
        </w:tc>
        <w:tc>
          <w:tcPr>
            <w:tcW w:w="4675" w:type="dxa"/>
          </w:tcPr>
          <w:p w14:paraId="5C3F5DBB" w14:textId="77777777" w:rsidR="00FB2045" w:rsidRDefault="00FB2045"/>
        </w:tc>
      </w:tr>
      <w:tr w:rsidR="00FB2045" w14:paraId="574383E9" w14:textId="77777777" w:rsidTr="00B41C5C">
        <w:tc>
          <w:tcPr>
            <w:tcW w:w="4675" w:type="dxa"/>
          </w:tcPr>
          <w:p w14:paraId="0A5FA829" w14:textId="71D8A598" w:rsidR="00FB2045" w:rsidRDefault="00FB2045">
            <w:proofErr w:type="spellStart"/>
            <w:r>
              <w:t>Lidskoprávní</w:t>
            </w:r>
            <w:proofErr w:type="spellEnd"/>
            <w:r>
              <w:t xml:space="preserve"> </w:t>
            </w:r>
            <w:proofErr w:type="spellStart"/>
            <w:r>
              <w:t>úmluvy</w:t>
            </w:r>
            <w:proofErr w:type="spellEnd"/>
          </w:p>
        </w:tc>
        <w:tc>
          <w:tcPr>
            <w:tcW w:w="4675" w:type="dxa"/>
          </w:tcPr>
          <w:p w14:paraId="12C2D3C9" w14:textId="77777777" w:rsidR="00FB2045" w:rsidRDefault="00FB2045"/>
        </w:tc>
      </w:tr>
      <w:tr w:rsidR="00FB2045" w14:paraId="6C88F813" w14:textId="77777777" w:rsidTr="00B41C5C">
        <w:tc>
          <w:tcPr>
            <w:tcW w:w="4675" w:type="dxa"/>
          </w:tcPr>
          <w:p w14:paraId="3EC636BA" w14:textId="50FB4D6F" w:rsidR="00FB2045" w:rsidRDefault="00FB2045">
            <w:proofErr w:type="spellStart"/>
            <w:r>
              <w:t>Práva</w:t>
            </w:r>
            <w:proofErr w:type="spellEnd"/>
            <w:r>
              <w:t xml:space="preserve"> </w:t>
            </w:r>
            <w:proofErr w:type="spellStart"/>
            <w:r>
              <w:t>osob</w:t>
            </w:r>
            <w:proofErr w:type="spellEnd"/>
            <w:r>
              <w:t xml:space="preserve"> s </w:t>
            </w:r>
            <w:proofErr w:type="spellStart"/>
            <w:r>
              <w:t>postižením</w:t>
            </w:r>
            <w:proofErr w:type="spellEnd"/>
            <w:r>
              <w:t xml:space="preserve">, </w:t>
            </w:r>
            <w:proofErr w:type="spellStart"/>
            <w:r>
              <w:t>původních</w:t>
            </w:r>
            <w:proofErr w:type="spellEnd"/>
            <w:r>
              <w:t xml:space="preserve"> </w:t>
            </w:r>
            <w:proofErr w:type="spellStart"/>
            <w:r>
              <w:t>obyvatel</w:t>
            </w:r>
            <w:proofErr w:type="spellEnd"/>
            <w:r>
              <w:t xml:space="preserve"> a </w:t>
            </w:r>
            <w:proofErr w:type="spellStart"/>
            <w:r>
              <w:t>zranitelných</w:t>
            </w:r>
            <w:proofErr w:type="spellEnd"/>
            <w:r>
              <w:t xml:space="preserve"> </w:t>
            </w:r>
            <w:proofErr w:type="spellStart"/>
            <w:r>
              <w:t>skupin</w:t>
            </w:r>
            <w:proofErr w:type="spellEnd"/>
          </w:p>
        </w:tc>
        <w:tc>
          <w:tcPr>
            <w:tcW w:w="4675" w:type="dxa"/>
          </w:tcPr>
          <w:p w14:paraId="552E4E91" w14:textId="77777777" w:rsidR="00FB2045" w:rsidRDefault="00FB2045"/>
        </w:tc>
      </w:tr>
      <w:tr w:rsidR="00FB2045" w14:paraId="38D9D5C0" w14:textId="77777777" w:rsidTr="00B41C5C">
        <w:tc>
          <w:tcPr>
            <w:tcW w:w="4675" w:type="dxa"/>
          </w:tcPr>
          <w:p w14:paraId="51DFBC07" w14:textId="3B1BFAB1" w:rsidR="00FB2045" w:rsidRDefault="00FB2045">
            <w:r>
              <w:t xml:space="preserve">Rada pro </w:t>
            </w:r>
            <w:proofErr w:type="spellStart"/>
            <w:r>
              <w:t>lidská</w:t>
            </w:r>
            <w:proofErr w:type="spellEnd"/>
            <w:r>
              <w:t xml:space="preserve"> </w:t>
            </w:r>
            <w:proofErr w:type="spellStart"/>
            <w:r>
              <w:t>práva</w:t>
            </w:r>
            <w:proofErr w:type="spellEnd"/>
            <w:r>
              <w:t xml:space="preserve"> (OSN)</w:t>
            </w:r>
          </w:p>
        </w:tc>
        <w:tc>
          <w:tcPr>
            <w:tcW w:w="4675" w:type="dxa"/>
          </w:tcPr>
          <w:p w14:paraId="0F3D2C51" w14:textId="77777777" w:rsidR="00FB2045" w:rsidRDefault="00FB2045"/>
        </w:tc>
      </w:tr>
      <w:tr w:rsidR="00FB2045" w14:paraId="17A0CE88" w14:textId="77777777" w:rsidTr="00B41C5C">
        <w:tc>
          <w:tcPr>
            <w:tcW w:w="4675" w:type="dxa"/>
          </w:tcPr>
          <w:p w14:paraId="13F851C1" w14:textId="27AFB0B7" w:rsidR="00FB2045" w:rsidRDefault="00FB2045">
            <w:proofErr w:type="spellStart"/>
            <w:r>
              <w:t>Vysoký</w:t>
            </w:r>
            <w:proofErr w:type="spellEnd"/>
            <w:r>
              <w:t xml:space="preserve"> </w:t>
            </w:r>
            <w:proofErr w:type="spellStart"/>
            <w:r>
              <w:t>komisař</w:t>
            </w:r>
            <w:proofErr w:type="spellEnd"/>
            <w:r>
              <w:t xml:space="preserve"> OSN pro </w:t>
            </w:r>
            <w:proofErr w:type="spellStart"/>
            <w:r>
              <w:t>lidská</w:t>
            </w:r>
            <w:proofErr w:type="spellEnd"/>
            <w:r>
              <w:t xml:space="preserve"> </w:t>
            </w:r>
            <w:proofErr w:type="spellStart"/>
            <w:r>
              <w:t>práva</w:t>
            </w:r>
            <w:proofErr w:type="spellEnd"/>
          </w:p>
        </w:tc>
        <w:tc>
          <w:tcPr>
            <w:tcW w:w="4675" w:type="dxa"/>
          </w:tcPr>
          <w:p w14:paraId="38650C97" w14:textId="77777777" w:rsidR="00FB2045" w:rsidRDefault="00FB2045"/>
        </w:tc>
      </w:tr>
      <w:tr w:rsidR="00FB2045" w14:paraId="3CB7D8C3" w14:textId="77777777" w:rsidTr="00B41C5C">
        <w:tc>
          <w:tcPr>
            <w:tcW w:w="4675" w:type="dxa"/>
          </w:tcPr>
          <w:p w14:paraId="3D8E64EE" w14:textId="1E90E362" w:rsidR="00FB2045" w:rsidRDefault="00FB2045">
            <w:proofErr w:type="spellStart"/>
            <w:r>
              <w:t>Úmluva</w:t>
            </w:r>
            <w:proofErr w:type="spellEnd"/>
            <w:r>
              <w:t xml:space="preserve"> o </w:t>
            </w:r>
            <w:proofErr w:type="spellStart"/>
            <w:r>
              <w:t>právech</w:t>
            </w:r>
            <w:proofErr w:type="spellEnd"/>
            <w:r>
              <w:t xml:space="preserve"> </w:t>
            </w:r>
            <w:proofErr w:type="spellStart"/>
            <w:r>
              <w:t>dítěte</w:t>
            </w:r>
            <w:proofErr w:type="spellEnd"/>
            <w:r>
              <w:t xml:space="preserve"> (1989)</w:t>
            </w:r>
          </w:p>
        </w:tc>
        <w:tc>
          <w:tcPr>
            <w:tcW w:w="4675" w:type="dxa"/>
          </w:tcPr>
          <w:p w14:paraId="1AC2C2CC" w14:textId="77777777" w:rsidR="00FB2045" w:rsidRDefault="00FB2045"/>
        </w:tc>
      </w:tr>
      <w:tr w:rsidR="00FB2045" w14:paraId="1975D731" w14:textId="77777777" w:rsidTr="00B41C5C">
        <w:tc>
          <w:tcPr>
            <w:tcW w:w="4675" w:type="dxa"/>
          </w:tcPr>
          <w:p w14:paraId="408813DD" w14:textId="21D64865" w:rsidR="00FB2045" w:rsidRDefault="00FB2045">
            <w:proofErr w:type="spellStart"/>
            <w:r>
              <w:t>Zanedbávání</w:t>
            </w:r>
            <w:proofErr w:type="spellEnd"/>
            <w:r>
              <w:t xml:space="preserve"> a </w:t>
            </w:r>
            <w:proofErr w:type="spellStart"/>
            <w:r>
              <w:t>zneužívání</w:t>
            </w:r>
            <w:proofErr w:type="spellEnd"/>
          </w:p>
        </w:tc>
        <w:tc>
          <w:tcPr>
            <w:tcW w:w="4675" w:type="dxa"/>
          </w:tcPr>
          <w:p w14:paraId="3F6ED1DD" w14:textId="77777777" w:rsidR="00FB2045" w:rsidRDefault="00FB2045"/>
        </w:tc>
      </w:tr>
      <w:tr w:rsidR="00FB2045" w14:paraId="684AC84A" w14:textId="77777777" w:rsidTr="00B41C5C">
        <w:tc>
          <w:tcPr>
            <w:tcW w:w="4675" w:type="dxa"/>
          </w:tcPr>
          <w:p w14:paraId="2C14B8AD" w14:textId="77777777" w:rsidR="00FB2045" w:rsidRDefault="00FB2045"/>
        </w:tc>
        <w:tc>
          <w:tcPr>
            <w:tcW w:w="4675" w:type="dxa"/>
          </w:tcPr>
          <w:p w14:paraId="31FD9506" w14:textId="77777777" w:rsidR="00FB2045" w:rsidRDefault="00FB2045"/>
        </w:tc>
      </w:tr>
    </w:tbl>
    <w:p w14:paraId="2AAECF1A" w14:textId="5FE4E618" w:rsidR="00B41C5C" w:rsidRDefault="00B41C5C"/>
    <w:p w14:paraId="6B5C123D" w14:textId="5E408B7A" w:rsidR="00FB2045" w:rsidRPr="00FB2045" w:rsidRDefault="00FB2045">
      <w:pPr>
        <w:rPr>
          <w:b/>
          <w:bCs/>
        </w:rPr>
      </w:pPr>
      <w:proofErr w:type="spellStart"/>
      <w:r w:rsidRPr="00FB2045">
        <w:rPr>
          <w:b/>
          <w:bCs/>
        </w:rPr>
        <w:t>Что</w:t>
      </w:r>
      <w:proofErr w:type="spellEnd"/>
      <w:r w:rsidRPr="00FB2045">
        <w:rPr>
          <w:b/>
          <w:bCs/>
        </w:rPr>
        <w:t xml:space="preserve"> </w:t>
      </w:r>
      <w:proofErr w:type="spellStart"/>
      <w:r w:rsidRPr="00FB2045">
        <w:rPr>
          <w:b/>
          <w:bCs/>
        </w:rPr>
        <w:t>такое</w:t>
      </w:r>
      <w:proofErr w:type="spellEnd"/>
      <w:r w:rsidRPr="00FB2045">
        <w:rPr>
          <w:b/>
          <w:bCs/>
        </w:rPr>
        <w:t xml:space="preserve"> </w:t>
      </w:r>
      <w:proofErr w:type="spellStart"/>
      <w:r w:rsidRPr="00FB2045">
        <w:rPr>
          <w:b/>
          <w:bCs/>
        </w:rPr>
        <w:t>права</w:t>
      </w:r>
      <w:proofErr w:type="spellEnd"/>
      <w:r w:rsidRPr="00FB2045">
        <w:rPr>
          <w:b/>
          <w:bCs/>
        </w:rPr>
        <w:t xml:space="preserve"> </w:t>
      </w:r>
      <w:proofErr w:type="spellStart"/>
      <w:r w:rsidRPr="00FB2045">
        <w:rPr>
          <w:b/>
          <w:bCs/>
        </w:rPr>
        <w:t>человека</w:t>
      </w:r>
      <w:proofErr w:type="spellEnd"/>
      <w:r w:rsidRPr="00FB2045">
        <w:rPr>
          <w:b/>
          <w:bCs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2045" w:rsidRPr="00FB2045" w14:paraId="7FBF9FB2" w14:textId="77777777" w:rsidTr="00FB2045">
        <w:tc>
          <w:tcPr>
            <w:tcW w:w="4675" w:type="dxa"/>
          </w:tcPr>
          <w:p w14:paraId="60E4AE29" w14:textId="26343011" w:rsidR="00FB2045" w:rsidRPr="00FB2045" w:rsidRDefault="00FB2045">
            <w:pPr>
              <w:rPr>
                <w:lang w:val="ru-RU"/>
              </w:rPr>
            </w:pPr>
            <w:r w:rsidRPr="00FB2045">
              <w:rPr>
                <w:lang w:val="ru-RU"/>
              </w:rPr>
              <w:t>защит</w:t>
            </w:r>
            <w:r>
              <w:rPr>
                <w:lang w:val="ru-RU"/>
              </w:rPr>
              <w:t>а</w:t>
            </w:r>
            <w:r w:rsidRPr="00FB2045">
              <w:rPr>
                <w:lang w:val="ru-RU"/>
              </w:rPr>
              <w:t xml:space="preserve"> прав человека и основных свобод</w:t>
            </w:r>
          </w:p>
        </w:tc>
        <w:tc>
          <w:tcPr>
            <w:tcW w:w="4675" w:type="dxa"/>
          </w:tcPr>
          <w:p w14:paraId="3FFA4897" w14:textId="77777777" w:rsidR="00FB2045" w:rsidRPr="00FB2045" w:rsidRDefault="00FB2045">
            <w:pPr>
              <w:rPr>
                <w:lang w:val="ru-RU"/>
              </w:rPr>
            </w:pPr>
          </w:p>
        </w:tc>
      </w:tr>
      <w:tr w:rsidR="00FB2045" w:rsidRPr="00FB2045" w14:paraId="78D5B0C7" w14:textId="77777777" w:rsidTr="00FB2045">
        <w:tc>
          <w:tcPr>
            <w:tcW w:w="4675" w:type="dxa"/>
          </w:tcPr>
          <w:p w14:paraId="755E5D82" w14:textId="4A853954" w:rsidR="00FB2045" w:rsidRPr="00FB2045" w:rsidRDefault="00AB71F6">
            <w:pPr>
              <w:rPr>
                <w:lang w:val="ru-RU"/>
              </w:rPr>
            </w:pPr>
            <w:r w:rsidRPr="00AB71F6">
              <w:rPr>
                <w:lang w:val="ru-RU"/>
              </w:rPr>
              <w:t>В</w:t>
            </w:r>
            <w:r w:rsidRPr="00AB71F6">
              <w:rPr>
                <w:lang w:val="ru-RU"/>
              </w:rPr>
              <w:t>сеобъемлющ</w:t>
            </w:r>
            <w:r>
              <w:rPr>
                <w:lang w:val="ru-RU"/>
              </w:rPr>
              <w:t xml:space="preserve">ий </w:t>
            </w:r>
            <w:r w:rsidRPr="00AB71F6">
              <w:rPr>
                <w:lang w:val="ru-RU"/>
              </w:rPr>
              <w:t>свод законов в области прав человека</w:t>
            </w:r>
          </w:p>
        </w:tc>
        <w:tc>
          <w:tcPr>
            <w:tcW w:w="4675" w:type="dxa"/>
          </w:tcPr>
          <w:p w14:paraId="40362928" w14:textId="77777777" w:rsidR="00FB2045" w:rsidRPr="00FB2045" w:rsidRDefault="00FB2045">
            <w:pPr>
              <w:rPr>
                <w:lang w:val="ru-RU"/>
              </w:rPr>
            </w:pPr>
          </w:p>
        </w:tc>
      </w:tr>
      <w:tr w:rsidR="00AB71F6" w:rsidRPr="00FB2045" w14:paraId="5B6D2F5B" w14:textId="77777777" w:rsidTr="00FB2045">
        <w:tc>
          <w:tcPr>
            <w:tcW w:w="4675" w:type="dxa"/>
          </w:tcPr>
          <w:p w14:paraId="796BD054" w14:textId="13BD4BF0" w:rsidR="00AB71F6" w:rsidRPr="00AB71F6" w:rsidRDefault="00AB71F6">
            <w:pPr>
              <w:rPr>
                <w:lang w:val="ru-RU"/>
              </w:rPr>
            </w:pPr>
            <w:r>
              <w:rPr>
                <w:lang w:val="ru-RU"/>
              </w:rPr>
              <w:t>Устав ООН</w:t>
            </w:r>
          </w:p>
        </w:tc>
        <w:tc>
          <w:tcPr>
            <w:tcW w:w="4675" w:type="dxa"/>
          </w:tcPr>
          <w:p w14:paraId="38241602" w14:textId="77777777" w:rsidR="00AB71F6" w:rsidRPr="00FB2045" w:rsidRDefault="00AB71F6">
            <w:pPr>
              <w:rPr>
                <w:lang w:val="ru-RU"/>
              </w:rPr>
            </w:pPr>
          </w:p>
        </w:tc>
      </w:tr>
      <w:tr w:rsidR="00AB71F6" w:rsidRPr="00FB2045" w14:paraId="6AB78A33" w14:textId="77777777" w:rsidTr="00FB2045">
        <w:tc>
          <w:tcPr>
            <w:tcW w:w="4675" w:type="dxa"/>
          </w:tcPr>
          <w:p w14:paraId="3E14AF2D" w14:textId="6C203750" w:rsidR="00AB71F6" w:rsidRDefault="00AB71F6">
            <w:pPr>
              <w:rPr>
                <w:lang w:val="ru-RU"/>
              </w:rPr>
            </w:pPr>
            <w:r w:rsidRPr="00AB71F6">
              <w:rPr>
                <w:lang w:val="ru-RU"/>
              </w:rPr>
              <w:t>Всеобщая декларация прав человека</w:t>
            </w:r>
          </w:p>
        </w:tc>
        <w:tc>
          <w:tcPr>
            <w:tcW w:w="4675" w:type="dxa"/>
          </w:tcPr>
          <w:p w14:paraId="3A9113F6" w14:textId="77777777" w:rsidR="00AB71F6" w:rsidRPr="00FB2045" w:rsidRDefault="00AB71F6">
            <w:pPr>
              <w:rPr>
                <w:lang w:val="ru-RU"/>
              </w:rPr>
            </w:pPr>
          </w:p>
        </w:tc>
      </w:tr>
      <w:tr w:rsidR="00AB71F6" w:rsidRPr="00FB2045" w14:paraId="24903335" w14:textId="77777777" w:rsidTr="00FB2045">
        <w:tc>
          <w:tcPr>
            <w:tcW w:w="4675" w:type="dxa"/>
          </w:tcPr>
          <w:p w14:paraId="4A9B946D" w14:textId="6CED08E3" w:rsidR="00AB71F6" w:rsidRPr="00AB71F6" w:rsidRDefault="00AB71F6">
            <w:pPr>
              <w:rPr>
                <w:lang w:val="ru-RU"/>
              </w:rPr>
            </w:pPr>
            <w:r w:rsidRPr="00AB71F6">
              <w:rPr>
                <w:lang w:val="ru-RU"/>
              </w:rPr>
              <w:t>Международны</w:t>
            </w:r>
            <w:r>
              <w:rPr>
                <w:lang w:val="ru-RU"/>
              </w:rPr>
              <w:t>й</w:t>
            </w:r>
            <w:r w:rsidRPr="00AB71F6">
              <w:rPr>
                <w:lang w:val="ru-RU"/>
              </w:rPr>
              <w:t xml:space="preserve"> пакт о гражданских и политических правах</w:t>
            </w:r>
          </w:p>
        </w:tc>
        <w:tc>
          <w:tcPr>
            <w:tcW w:w="4675" w:type="dxa"/>
          </w:tcPr>
          <w:p w14:paraId="4D99E919" w14:textId="77777777" w:rsidR="00AB71F6" w:rsidRPr="00FB2045" w:rsidRDefault="00AB71F6">
            <w:pPr>
              <w:rPr>
                <w:lang w:val="ru-RU"/>
              </w:rPr>
            </w:pPr>
          </w:p>
        </w:tc>
      </w:tr>
      <w:tr w:rsidR="00AB71F6" w:rsidRPr="00FB2045" w14:paraId="03A87F3F" w14:textId="77777777" w:rsidTr="00FB2045">
        <w:tc>
          <w:tcPr>
            <w:tcW w:w="4675" w:type="dxa"/>
          </w:tcPr>
          <w:p w14:paraId="69358A72" w14:textId="61E12451" w:rsidR="00AB71F6" w:rsidRPr="00AB71F6" w:rsidRDefault="00AB71F6">
            <w:pPr>
              <w:rPr>
                <w:lang w:val="ru-RU"/>
              </w:rPr>
            </w:pPr>
            <w:r w:rsidRPr="00AB71F6">
              <w:rPr>
                <w:lang w:val="ru-RU"/>
              </w:rPr>
              <w:t>Международны</w:t>
            </w:r>
            <w:r>
              <w:rPr>
                <w:lang w:val="ru-RU"/>
              </w:rPr>
              <w:t>й</w:t>
            </w:r>
            <w:r w:rsidRPr="00AB71F6">
              <w:rPr>
                <w:lang w:val="ru-RU"/>
              </w:rPr>
              <w:t xml:space="preserve"> пакт об экономических, социальных и культурных правах</w:t>
            </w:r>
          </w:p>
        </w:tc>
        <w:tc>
          <w:tcPr>
            <w:tcW w:w="4675" w:type="dxa"/>
          </w:tcPr>
          <w:p w14:paraId="460D349F" w14:textId="77777777" w:rsidR="00AB71F6" w:rsidRPr="00FB2045" w:rsidRDefault="00AB71F6">
            <w:pPr>
              <w:rPr>
                <w:lang w:val="ru-RU"/>
              </w:rPr>
            </w:pPr>
          </w:p>
        </w:tc>
      </w:tr>
      <w:tr w:rsidR="00AB71F6" w:rsidRPr="00FB2045" w14:paraId="69722D65" w14:textId="77777777" w:rsidTr="00FB2045">
        <w:tc>
          <w:tcPr>
            <w:tcW w:w="4675" w:type="dxa"/>
          </w:tcPr>
          <w:p w14:paraId="68189064" w14:textId="1BE1DE73" w:rsidR="00AB71F6" w:rsidRPr="00AB71F6" w:rsidRDefault="00AB71F6">
            <w:pPr>
              <w:rPr>
                <w:lang w:val="ru-RU"/>
              </w:rPr>
            </w:pPr>
            <w:r w:rsidRPr="00AB71F6">
              <w:rPr>
                <w:lang w:val="ru-RU"/>
              </w:rPr>
              <w:t>Ц</w:t>
            </w:r>
            <w:r w:rsidRPr="00AB71F6">
              <w:rPr>
                <w:lang w:val="ru-RU"/>
              </w:rPr>
              <w:t>ел</w:t>
            </w:r>
            <w:r>
              <w:rPr>
                <w:lang w:val="ru-RU"/>
              </w:rPr>
              <w:t>и</w:t>
            </w:r>
            <w:r w:rsidRPr="00AB71F6">
              <w:rPr>
                <w:lang w:val="ru-RU"/>
              </w:rPr>
              <w:t xml:space="preserve"> в области устойчивого развития</w:t>
            </w:r>
          </w:p>
        </w:tc>
        <w:tc>
          <w:tcPr>
            <w:tcW w:w="4675" w:type="dxa"/>
          </w:tcPr>
          <w:p w14:paraId="11684D82" w14:textId="77777777" w:rsidR="00AB71F6" w:rsidRPr="00FB2045" w:rsidRDefault="00AB71F6">
            <w:pPr>
              <w:rPr>
                <w:lang w:val="ru-RU"/>
              </w:rPr>
            </w:pPr>
          </w:p>
        </w:tc>
      </w:tr>
    </w:tbl>
    <w:p w14:paraId="0A3EC282" w14:textId="77777777" w:rsidR="00FB2045" w:rsidRPr="00FB2045" w:rsidRDefault="00FB2045">
      <w:pPr>
        <w:rPr>
          <w:lang w:val="ru-RU"/>
        </w:rPr>
      </w:pPr>
    </w:p>
    <w:sectPr w:rsidR="00FB2045" w:rsidRPr="00FB2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5C"/>
    <w:rsid w:val="00853D14"/>
    <w:rsid w:val="00AB71F6"/>
    <w:rsid w:val="00B41C5C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B3E0"/>
  <w15:chartTrackingRefBased/>
  <w15:docId w15:val="{8E81B657-6E5C-4406-AFC7-E15D8AD8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3</cp:revision>
  <dcterms:created xsi:type="dcterms:W3CDTF">2021-01-02T15:42:00Z</dcterms:created>
  <dcterms:modified xsi:type="dcterms:W3CDTF">2021-01-02T15:59:00Z</dcterms:modified>
</cp:coreProperties>
</file>