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AF2FB" w14:textId="77777777" w:rsidR="00CB5755" w:rsidRPr="00CB5755" w:rsidRDefault="00CB5755" w:rsidP="00CB5755">
      <w:pPr>
        <w:rPr>
          <w:rFonts w:ascii="Times New Roman" w:eastAsia="Times New Roman" w:hAnsi="Times New Roman" w:cs="Times New Roman"/>
          <w:b/>
          <w:sz w:val="24"/>
          <w:u w:val="single"/>
        </w:rPr>
      </w:pPr>
      <w:r w:rsidRPr="00CB5755">
        <w:rPr>
          <w:rFonts w:ascii="Times New Roman" w:eastAsia="Times New Roman" w:hAnsi="Times New Roman" w:cs="Times New Roman"/>
          <w:b/>
          <w:sz w:val="24"/>
          <w:u w:val="single"/>
        </w:rPr>
        <w:t xml:space="preserve">PROMĚNNÉ </w:t>
      </w:r>
    </w:p>
    <w:p w14:paraId="5368412D" w14:textId="77777777" w:rsidR="00CB5755" w:rsidRPr="00CB5755" w:rsidRDefault="00CB5755" w:rsidP="00CB5755">
      <w:pPr>
        <w:rPr>
          <w:rFonts w:ascii="Times New Roman" w:eastAsia="Times New Roman" w:hAnsi="Times New Roman" w:cs="Times New Roman"/>
          <w:b/>
          <w:sz w:val="24"/>
        </w:rPr>
      </w:pPr>
    </w:p>
    <w:p w14:paraId="61994BD1"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highlight w:val="green"/>
        </w:rPr>
        <w:t>nezávislá</w:t>
      </w:r>
      <w:r>
        <w:rPr>
          <w:rFonts w:ascii="Times New Roman" w:eastAsia="Times New Roman" w:hAnsi="Times New Roman" w:cs="Times New Roman"/>
        </w:rPr>
        <w:t xml:space="preserve"> </w:t>
      </w:r>
      <w:r>
        <w:rPr>
          <w:rFonts w:ascii="Times New Roman" w:eastAsia="Times New Roman" w:hAnsi="Times New Roman" w:cs="Times New Roman"/>
          <w:highlight w:val="yellow"/>
        </w:rPr>
        <w:t>závislá</w:t>
      </w:r>
    </w:p>
    <w:p w14:paraId="50FE6884"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Závisí </w:t>
      </w:r>
      <w:r>
        <w:rPr>
          <w:rFonts w:ascii="Times New Roman" w:eastAsia="Times New Roman" w:hAnsi="Times New Roman" w:cs="Times New Roman"/>
          <w:highlight w:val="green"/>
        </w:rPr>
        <w:t>stupeň kuřáctví</w:t>
      </w:r>
      <w:r>
        <w:rPr>
          <w:rFonts w:ascii="Times New Roman" w:eastAsia="Times New Roman" w:hAnsi="Times New Roman" w:cs="Times New Roman"/>
        </w:rPr>
        <w:t xml:space="preserve"> na </w:t>
      </w:r>
      <w:r>
        <w:rPr>
          <w:rFonts w:ascii="Times New Roman" w:eastAsia="Times New Roman" w:hAnsi="Times New Roman" w:cs="Times New Roman"/>
          <w:highlight w:val="yellow"/>
        </w:rPr>
        <w:t>míře vnímané stigmatizace?</w:t>
      </w:r>
    </w:p>
    <w:p w14:paraId="4AFC76C1"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 xml:space="preserve">doba kuřáctví </w:t>
      </w:r>
      <w:r>
        <w:rPr>
          <w:rFonts w:ascii="Times New Roman" w:eastAsia="Times New Roman" w:hAnsi="Times New Roman" w:cs="Times New Roman"/>
          <w:highlight w:val="yellow"/>
        </w:rPr>
        <w:t>míru vnímané stigmatizace?</w:t>
      </w:r>
    </w:p>
    <w:p w14:paraId="5264AC0B"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věk kuřáka</w:t>
      </w:r>
      <w:r>
        <w:rPr>
          <w:rFonts w:ascii="Times New Roman" w:eastAsia="Times New Roman" w:hAnsi="Times New Roman" w:cs="Times New Roman"/>
        </w:rPr>
        <w:t xml:space="preserve"> </w:t>
      </w:r>
      <w:r>
        <w:rPr>
          <w:rFonts w:ascii="Times New Roman" w:eastAsia="Times New Roman" w:hAnsi="Times New Roman" w:cs="Times New Roman"/>
          <w:highlight w:val="yellow"/>
        </w:rPr>
        <w:t>míru vnímané stigmatizace?</w:t>
      </w:r>
    </w:p>
    <w:p w14:paraId="7B290B58"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pohlaví kuřáka</w:t>
      </w:r>
      <w:r>
        <w:rPr>
          <w:rFonts w:ascii="Times New Roman" w:eastAsia="Times New Roman" w:hAnsi="Times New Roman" w:cs="Times New Roman"/>
        </w:rPr>
        <w:t xml:space="preserve"> </w:t>
      </w:r>
      <w:r>
        <w:rPr>
          <w:rFonts w:ascii="Times New Roman" w:eastAsia="Times New Roman" w:hAnsi="Times New Roman" w:cs="Times New Roman"/>
          <w:highlight w:val="yellow"/>
        </w:rPr>
        <w:t>míru vnímané stigmatizace?</w:t>
      </w:r>
    </w:p>
    <w:p w14:paraId="70A517A4" w14:textId="77777777" w:rsidR="00CB5755" w:rsidRDefault="00CB5755" w:rsidP="00CB5755">
      <w:pPr>
        <w:rPr>
          <w:rFonts w:ascii="Times New Roman" w:eastAsia="Times New Roman" w:hAnsi="Times New Roman" w:cs="Times New Roman"/>
        </w:rPr>
      </w:pPr>
    </w:p>
    <w:p w14:paraId="0888E558"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vnitřní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vypořádávání se se stigmatizací vnější?</w:t>
      </w:r>
    </w:p>
    <w:p w14:paraId="06D310B4"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vnitřní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ochotu mluvit o své zkušenosti?</w:t>
      </w:r>
    </w:p>
    <w:p w14:paraId="6A34718D" w14:textId="77777777" w:rsidR="00CB5755" w:rsidRDefault="00CB5755" w:rsidP="00CB5755">
      <w:pPr>
        <w:rPr>
          <w:rFonts w:ascii="Times New Roman" w:eastAsia="Times New Roman" w:hAnsi="Times New Roman" w:cs="Times New Roman"/>
          <w:highlight w:val="yellow"/>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zkušenost s diskriminací</w:t>
      </w:r>
      <w:r>
        <w:rPr>
          <w:rFonts w:ascii="Times New Roman" w:eastAsia="Times New Roman" w:hAnsi="Times New Roman" w:cs="Times New Roman"/>
        </w:rPr>
        <w:t xml:space="preserve"> </w:t>
      </w:r>
      <w:r>
        <w:rPr>
          <w:rFonts w:ascii="Times New Roman" w:eastAsia="Times New Roman" w:hAnsi="Times New Roman" w:cs="Times New Roman"/>
          <w:highlight w:val="yellow"/>
        </w:rPr>
        <w:t>vnitřní stigmatizaci?</w:t>
      </w:r>
    </w:p>
    <w:p w14:paraId="78F515D8" w14:textId="77777777" w:rsidR="00CB5755" w:rsidRDefault="00CB5755" w:rsidP="00CB5755">
      <w:pPr>
        <w:rPr>
          <w:rFonts w:ascii="Times New Roman" w:eastAsia="Times New Roman" w:hAnsi="Times New Roman" w:cs="Times New Roman"/>
        </w:rPr>
      </w:pPr>
      <w:r>
        <w:rPr>
          <w:rFonts w:ascii="Times New Roman" w:eastAsia="Times New Roman" w:hAnsi="Times New Roman" w:cs="Times New Roman"/>
        </w:rPr>
        <w:t xml:space="preserve">Ovlivňuje </w:t>
      </w:r>
      <w:r>
        <w:rPr>
          <w:rFonts w:ascii="Times New Roman" w:eastAsia="Times New Roman" w:hAnsi="Times New Roman" w:cs="Times New Roman"/>
          <w:highlight w:val="green"/>
        </w:rPr>
        <w:t>vnější stigmatizace</w:t>
      </w:r>
      <w:r>
        <w:rPr>
          <w:rFonts w:ascii="Times New Roman" w:eastAsia="Times New Roman" w:hAnsi="Times New Roman" w:cs="Times New Roman"/>
        </w:rPr>
        <w:t xml:space="preserve"> </w:t>
      </w:r>
      <w:r>
        <w:rPr>
          <w:rFonts w:ascii="Times New Roman" w:eastAsia="Times New Roman" w:hAnsi="Times New Roman" w:cs="Times New Roman"/>
          <w:highlight w:val="yellow"/>
        </w:rPr>
        <w:t>vnitřní stigmatizaci u kuřáka</w:t>
      </w:r>
      <w:r w:rsidRPr="00EA0AE8">
        <w:rPr>
          <w:rFonts w:ascii="Times New Roman" w:eastAsia="Times New Roman" w:hAnsi="Times New Roman" w:cs="Times New Roman"/>
          <w:highlight w:val="yellow"/>
        </w:rPr>
        <w:t>?</w:t>
      </w:r>
    </w:p>
    <w:p w14:paraId="6D5407B0" w14:textId="77777777" w:rsidR="00CB5755" w:rsidRDefault="00CB5755" w:rsidP="00CB5755">
      <w:pPr>
        <w:rPr>
          <w:rFonts w:ascii="Times New Roman" w:eastAsia="Times New Roman" w:hAnsi="Times New Roman" w:cs="Times New Roman"/>
          <w:highlight w:val="yellow"/>
        </w:rPr>
      </w:pPr>
    </w:p>
    <w:p w14:paraId="4BB7CD78" w14:textId="77777777" w:rsidR="00CB5755" w:rsidRDefault="00CB5755" w:rsidP="00CB5755">
      <w:pPr>
        <w:rPr>
          <w:rFonts w:ascii="Times New Roman" w:eastAsia="Times New Roman" w:hAnsi="Times New Roman" w:cs="Times New Roman"/>
          <w:highlight w:val="yellow"/>
        </w:rPr>
      </w:pPr>
    </w:p>
    <w:p w14:paraId="65524909" w14:textId="77777777" w:rsidR="00CB5755" w:rsidRPr="00CB5755" w:rsidRDefault="00CB5755" w:rsidP="00CB5755">
      <w:pPr>
        <w:spacing w:before="240" w:after="240"/>
        <w:rPr>
          <w:rFonts w:ascii="Times New Roman" w:eastAsia="Times New Roman" w:hAnsi="Times New Roman" w:cs="Times New Roman"/>
          <w:b/>
          <w:sz w:val="24"/>
          <w:u w:val="single"/>
        </w:rPr>
      </w:pPr>
      <w:r w:rsidRPr="00CB5755">
        <w:rPr>
          <w:rFonts w:ascii="Times New Roman" w:eastAsia="Times New Roman" w:hAnsi="Times New Roman" w:cs="Times New Roman"/>
          <w:b/>
          <w:sz w:val="24"/>
          <w:u w:val="single"/>
        </w:rPr>
        <w:t>OPERACIONALIZACE</w:t>
      </w:r>
    </w:p>
    <w:p w14:paraId="20C8D34F"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Koncept 1:</w:t>
      </w:r>
      <w:r>
        <w:rPr>
          <w:rFonts w:ascii="Times New Roman" w:eastAsia="Times New Roman" w:hAnsi="Times New Roman" w:cs="Times New Roman"/>
        </w:rPr>
        <w:t xml:space="preserve"> Kuřák</w:t>
      </w:r>
    </w:p>
    <w:p w14:paraId="535F4CE6"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pravidelný</w:t>
      </w:r>
    </w:p>
    <w:p w14:paraId="0A15ED2C"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r>
        <w:rPr>
          <w:rFonts w:ascii="Times New Roman" w:eastAsia="Times New Roman" w:hAnsi="Times New Roman" w:cs="Times New Roman"/>
        </w:rPr>
        <w:t>Jedinec, který si zapálí alespoň jednu cigaretu denně.</w:t>
      </w:r>
    </w:p>
    <w:p w14:paraId="06386DC1"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věk, pohlaví, sexuální orientace, úroveň nejvyššího dosaženého vzdělání, počet vykouřených cigaret denně</w:t>
      </w:r>
    </w:p>
    <w:p w14:paraId="3DD74481"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Věk (18 let – 20 let, 21 let – 26 let, více než 26 let), Pohlaví (Žena, Muž, Jiné), Nejvyšší dosažené vzdělání (ZŠ, SŠ s výučním listem, SŠ s maturitou, Gymnázium, VOŠ, VŠ bakalářské, VŠ magisterské/inženýrské, VŠ doktorské), počet vykouřených cigaret denně (žádná, 1-3, 4-6, 7 a více)</w:t>
      </w:r>
    </w:p>
    <w:p w14:paraId="066BD5F8"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 xml:space="preserve">Kuřák je člověk, který vykouří alespoň jednu cigaretu denně. </w:t>
      </w:r>
    </w:p>
    <w:p w14:paraId="71FC3B0C" w14:textId="77777777" w:rsidR="00CB5755" w:rsidRDefault="00CB5755" w:rsidP="00CB5755">
      <w:pPr>
        <w:spacing w:before="240" w:after="240"/>
        <w:rPr>
          <w:rFonts w:ascii="Times New Roman" w:eastAsia="Times New Roman" w:hAnsi="Times New Roman" w:cs="Times New Roman"/>
          <w:b/>
        </w:rPr>
      </w:pPr>
    </w:p>
    <w:p w14:paraId="74721EC9"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2: </w:t>
      </w:r>
      <w:r>
        <w:rPr>
          <w:rFonts w:ascii="Times New Roman" w:eastAsia="Times New Roman" w:hAnsi="Times New Roman" w:cs="Times New Roman"/>
        </w:rPr>
        <w:t>Stigmatizace</w:t>
      </w:r>
    </w:p>
    <w:p w14:paraId="591406B8"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Vnitřní</w:t>
      </w:r>
    </w:p>
    <w:p w14:paraId="7052AADD"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2E71E150"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Emoce, Míra, Frekvence, Důsledky</w:t>
      </w:r>
    </w:p>
    <w:p w14:paraId="61DD8BCF"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Emoce (negativní, spíše negativní, spíše pozitivní, pozitivní), Míra (slabá, spíše slabá, spíše silná, silná), Frekvence (méně než jednou za rok, jednou za rok, jednou za půl roku, jednou za čtvrt roku, jednou za měsíc, častěji než jednou za měsíc), Důsledky (pocit zahanbení, izolace, jiné)</w:t>
      </w:r>
    </w:p>
    <w:p w14:paraId="0B49648F"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Vnitřní stigmatizace je spektrum, které v kuřákovi projeví negativní nebo spíše negativní emoce, v silné či spíše silné míře, alespoň jednou za rok s jakýmikoliv důsledky</w:t>
      </w:r>
    </w:p>
    <w:p w14:paraId="19A38C0E"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lastRenderedPageBreak/>
        <w:t xml:space="preserve">Koncept 3: </w:t>
      </w:r>
      <w:r>
        <w:rPr>
          <w:rFonts w:ascii="Times New Roman" w:eastAsia="Times New Roman" w:hAnsi="Times New Roman" w:cs="Times New Roman"/>
        </w:rPr>
        <w:t>Stigmatizace</w:t>
      </w:r>
    </w:p>
    <w:p w14:paraId="3240C137"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Vnější</w:t>
      </w:r>
    </w:p>
    <w:p w14:paraId="7941236F"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52F94BF7"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Citové zabarvení, Míra, Frekvence, Forma, Zdroj, Cíl</w:t>
      </w:r>
    </w:p>
    <w:p w14:paraId="40E41946"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Citové zabarvení (negativní, spíše negativní, spíše pozitivní, pozitivní), Míra (slabá, spíše slabá, spíše silná, silná), Frekvence (méně než jednou za rok, jednou za rok, jednou za půl roku, jednou za čtvrt roku, jednou za měsíc, častěji než jednou za měsíc), Forma (oční kontakt, verbální konfrontace, verbální napadení, fyzické napadení, protikuřácká nařízení, jiné), Zdroj (rodina, přátelé, náhodný kolemjdoucí, autorita vůči dané osobě - učitelé, nadřízení, jiné), Cíl (jednotlivec, skupina)</w:t>
      </w:r>
    </w:p>
    <w:p w14:paraId="09AA6468"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Vnější stigmatizace je jev, který je negativního či spíše negativního zabarvení, projevený v jakékoliv míře a frekventovanosti, směřovaný na osobu kuřáka či celou skupinu jakoukoliv formou od kteréhokoliv zmiňovaného zdroje.</w:t>
      </w:r>
    </w:p>
    <w:p w14:paraId="68DA9251" w14:textId="77777777" w:rsidR="00CB5755" w:rsidRDefault="00CB5755" w:rsidP="00CB5755">
      <w:pPr>
        <w:spacing w:before="240" w:after="240"/>
        <w:rPr>
          <w:rFonts w:ascii="Times New Roman" w:eastAsia="Times New Roman" w:hAnsi="Times New Roman" w:cs="Times New Roman"/>
          <w:b/>
        </w:rPr>
      </w:pPr>
    </w:p>
    <w:p w14:paraId="242C1188"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4: </w:t>
      </w:r>
      <w:r>
        <w:rPr>
          <w:rFonts w:ascii="Times New Roman" w:eastAsia="Times New Roman" w:hAnsi="Times New Roman" w:cs="Times New Roman"/>
        </w:rPr>
        <w:t>Typ stigmatu</w:t>
      </w:r>
    </w:p>
    <w:p w14:paraId="49A95BA8"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Self-stigma</w:t>
      </w:r>
    </w:p>
    <w:p w14:paraId="012E204A"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61996BB5"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 xml:space="preserve"> Vnitřní pocity, Projevy ve společnosti, Zkušenost z diskriminace</w:t>
      </w:r>
    </w:p>
    <w:p w14:paraId="55C5DAC4"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2266789B" w14:textId="77777777" w:rsidR="00CB5755" w:rsidRDefault="00CB5755" w:rsidP="00CB5755">
      <w:pPr>
        <w:spacing w:before="240" w:after="240"/>
        <w:rPr>
          <w:rFonts w:ascii="Times New Roman" w:eastAsia="Times New Roman" w:hAnsi="Times New Roman" w:cs="Times New Roman"/>
          <w:highlight w:val="yellow"/>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Je typ stigmatizace, který vyvolává v kuřákovi spíše negativní pocity, avšak se neprojevuje na jeho fungování ve společnosti a kuřák nemá zkušenosti s diskriminací.</w:t>
      </w:r>
    </w:p>
    <w:p w14:paraId="502D9F42" w14:textId="77777777" w:rsidR="00CB5755" w:rsidRDefault="00CB5755" w:rsidP="00CB5755">
      <w:pPr>
        <w:rPr>
          <w:rFonts w:ascii="Times New Roman" w:eastAsia="Times New Roman" w:hAnsi="Times New Roman" w:cs="Times New Roman"/>
        </w:rPr>
      </w:pPr>
    </w:p>
    <w:p w14:paraId="014395BA"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Koncept 5: </w:t>
      </w:r>
      <w:r>
        <w:rPr>
          <w:rFonts w:ascii="Times New Roman" w:eastAsia="Times New Roman" w:hAnsi="Times New Roman" w:cs="Times New Roman"/>
        </w:rPr>
        <w:t>Typ stigmatu</w:t>
      </w:r>
    </w:p>
    <w:p w14:paraId="18D39F85"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Felt-stigma</w:t>
      </w:r>
    </w:p>
    <w:p w14:paraId="099B6579"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29907BC2"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Indikátory: </w:t>
      </w:r>
      <w:r>
        <w:rPr>
          <w:rFonts w:ascii="Times New Roman" w:eastAsia="Times New Roman" w:hAnsi="Times New Roman" w:cs="Times New Roman"/>
        </w:rPr>
        <w:t>Vnitřní pocity, Projevy ve společnosti, Zkušenost s diskriminací</w:t>
      </w:r>
    </w:p>
    <w:p w14:paraId="26E8846D"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412D1B9B"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Je typ stigmatizace, který v kuřákovi vyvolává spíše negativní pocity a projevuje se na jeho fungování ve společnosti a nemá zkušenosti s diskriminací</w:t>
      </w:r>
    </w:p>
    <w:p w14:paraId="7A88EEDF"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lastRenderedPageBreak/>
        <w:t xml:space="preserve">Koncept 6: </w:t>
      </w:r>
      <w:r>
        <w:rPr>
          <w:rFonts w:ascii="Times New Roman" w:eastAsia="Times New Roman" w:hAnsi="Times New Roman" w:cs="Times New Roman"/>
        </w:rPr>
        <w:t>Typ stigmatu</w:t>
      </w:r>
    </w:p>
    <w:p w14:paraId="7240D632"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Dimenze: </w:t>
      </w:r>
      <w:r>
        <w:rPr>
          <w:rFonts w:ascii="Times New Roman" w:eastAsia="Times New Roman" w:hAnsi="Times New Roman" w:cs="Times New Roman"/>
        </w:rPr>
        <w:t>Zkušenost s diskriminací</w:t>
      </w:r>
    </w:p>
    <w:p w14:paraId="3C663FAA"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Nominální definice: </w:t>
      </w:r>
    </w:p>
    <w:p w14:paraId="39A52E35"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Indikátory:</w:t>
      </w:r>
      <w:r>
        <w:rPr>
          <w:rFonts w:ascii="Times New Roman" w:eastAsia="Times New Roman" w:hAnsi="Times New Roman" w:cs="Times New Roman"/>
        </w:rPr>
        <w:t xml:space="preserve"> Vnitřní pocity, Projevy ve společnosti, Zkušenost s diskriminací</w:t>
      </w:r>
    </w:p>
    <w:p w14:paraId="10EA6BBE"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Konkrétní proměnné: </w:t>
      </w:r>
      <w:r>
        <w:rPr>
          <w:rFonts w:ascii="Times New Roman" w:eastAsia="Times New Roman" w:hAnsi="Times New Roman" w:cs="Times New Roman"/>
        </w:rPr>
        <w:t>Vnitřní pocity (negativní, spíše negativní, spíše pozitivní, pozitivní), Projevy ve společnosti (ano, spíše ano, spíše ne, ne), Zkušenost s diskriminací (ano, spíše ano, spíše ne, ne)</w:t>
      </w:r>
    </w:p>
    <w:p w14:paraId="0C340C40" w14:textId="77777777" w:rsidR="00CB5755" w:rsidRDefault="00CB5755" w:rsidP="00CB5755">
      <w:pPr>
        <w:spacing w:before="240" w:after="240"/>
        <w:rPr>
          <w:rFonts w:ascii="Times New Roman" w:eastAsia="Times New Roman" w:hAnsi="Times New Roman" w:cs="Times New Roman"/>
        </w:rPr>
      </w:pPr>
      <w:r>
        <w:rPr>
          <w:rFonts w:ascii="Times New Roman" w:eastAsia="Times New Roman" w:hAnsi="Times New Roman" w:cs="Times New Roman"/>
          <w:b/>
        </w:rPr>
        <w:t xml:space="preserve">Operacionální definice: </w:t>
      </w:r>
      <w:r>
        <w:rPr>
          <w:rFonts w:ascii="Times New Roman" w:eastAsia="Times New Roman" w:hAnsi="Times New Roman" w:cs="Times New Roman"/>
        </w:rPr>
        <w:t xml:space="preserve">Je typ stigmatizace, který v kuřákovi vyvolává negativní pocity, projevuje se na jeho fungování ve společnosti a má zkušenost s diskriminací. </w:t>
      </w:r>
    </w:p>
    <w:p w14:paraId="43C6BDE1" w14:textId="77777777" w:rsidR="00CB5755" w:rsidRDefault="00CB5755" w:rsidP="00CB5755">
      <w:pPr>
        <w:spacing w:before="240" w:after="240"/>
        <w:rPr>
          <w:rFonts w:ascii="Times New Roman" w:eastAsia="Times New Roman" w:hAnsi="Times New Roman" w:cs="Times New Roman"/>
        </w:rPr>
      </w:pPr>
    </w:p>
    <w:p w14:paraId="3A6F3748" w14:textId="77777777" w:rsidR="00CB5755" w:rsidRDefault="00CB5755" w:rsidP="00CB5755">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Literatura: </w:t>
      </w:r>
    </w:p>
    <w:p w14:paraId="57A89720" w14:textId="77777777" w:rsidR="00CB5755" w:rsidRDefault="00CB5755" w:rsidP="00CB5755">
      <w:pPr>
        <w:rPr>
          <w:rFonts w:ascii="Times New Roman" w:eastAsia="Times New Roman" w:hAnsi="Times New Roman" w:cs="Times New Roman"/>
          <w:b/>
          <w:sz w:val="24"/>
          <w:szCs w:val="24"/>
          <w:u w:val="single"/>
        </w:rPr>
      </w:pPr>
    </w:p>
    <w:p w14:paraId="79BA9BE2" w14:textId="77777777" w:rsidR="00CB5755" w:rsidRDefault="00CB5755" w:rsidP="00CB5755">
      <w:pPr>
        <w:rPr>
          <w:rFonts w:ascii="Times New Roman" w:eastAsia="Times New Roman" w:hAnsi="Times New Roman" w:cs="Times New Roman"/>
        </w:rPr>
      </w:pPr>
      <w:r>
        <w:rPr>
          <w:i/>
          <w:highlight w:val="white"/>
        </w:rPr>
        <w:t>1.</w:t>
      </w:r>
      <w:r>
        <w:rPr>
          <w:i/>
          <w:sz w:val="14"/>
          <w:szCs w:val="14"/>
          <w:highlight w:val="white"/>
        </w:rPr>
        <w:t xml:space="preserve">       </w:t>
      </w:r>
      <w:r>
        <w:rPr>
          <w:i/>
          <w:highlight w:val="white"/>
        </w:rPr>
        <w:t xml:space="preserve"> BROWN-JOHNSON, Cati G., CATALDO, Janine K., OROZCO, Nicholas, LISHA, Nadra E., HICKMAN, Norval J. III., PROCHASKA, Judith J. Validity and reliability of the internalized stigma of smoking inventory: An exploration of shame, isolation, and discrimination in smokers with mental health diagnoses. Wiley Online Library, 2015, 24: 410-418. </w:t>
      </w:r>
    </w:p>
    <w:p w14:paraId="06FB3793" w14:textId="77777777" w:rsidR="00CB5755" w:rsidRDefault="00CB5755" w:rsidP="00CB5755">
      <w:pPr>
        <w:spacing w:before="240" w:after="240"/>
        <w:rPr>
          <w:rFonts w:ascii="Times New Roman" w:eastAsia="Times New Roman" w:hAnsi="Times New Roman" w:cs="Times New Roman"/>
        </w:rPr>
      </w:pPr>
    </w:p>
    <w:p w14:paraId="6E8FA94A" w14:textId="77777777" w:rsidR="00091F23" w:rsidRDefault="00CB5755">
      <w:pPr>
        <w:rPr>
          <w:rFonts w:ascii="Times New Roman" w:hAnsi="Times New Roman" w:cs="Times New Roman"/>
          <w:b/>
          <w:sz w:val="24"/>
          <w:u w:val="single"/>
        </w:rPr>
      </w:pPr>
      <w:r w:rsidRPr="00CB5755">
        <w:rPr>
          <w:rFonts w:ascii="Times New Roman" w:hAnsi="Times New Roman" w:cs="Times New Roman"/>
          <w:b/>
          <w:sz w:val="24"/>
          <w:u w:val="single"/>
        </w:rPr>
        <w:t>OTÁZKY</w:t>
      </w:r>
    </w:p>
    <w:p w14:paraId="185E6024" w14:textId="77777777" w:rsidR="00CB5755" w:rsidRDefault="00CB5755">
      <w:pPr>
        <w:rPr>
          <w:rFonts w:ascii="Times New Roman" w:hAnsi="Times New Roman" w:cs="Times New Roman"/>
          <w:b/>
          <w:sz w:val="24"/>
          <w:u w:val="single"/>
        </w:rPr>
      </w:pPr>
    </w:p>
    <w:p w14:paraId="779AFA0D" w14:textId="77777777" w:rsidR="00CB5755" w:rsidRDefault="00CB5755" w:rsidP="00CB5755">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STIGMATIZACE Z POHLEDU STUDENTŮ VYSOKÝCH ŠKOL </w:t>
      </w:r>
    </w:p>
    <w:p w14:paraId="0F77AEAD" w14:textId="77777777" w:rsidR="00CB5755" w:rsidRDefault="00CB5755" w:rsidP="00CB5755">
      <w:pPr>
        <w:rPr>
          <w:rFonts w:ascii="Times New Roman" w:eastAsia="Times New Roman" w:hAnsi="Times New Roman" w:cs="Times New Roman"/>
          <w:b/>
          <w:sz w:val="24"/>
          <w:szCs w:val="24"/>
          <w:u w:val="single"/>
        </w:rPr>
      </w:pPr>
    </w:p>
    <w:p w14:paraId="7D74D053" w14:textId="77777777" w:rsidR="00CB5755" w:rsidRDefault="00CB5755" w:rsidP="00CB5755">
      <w:pPr>
        <w:spacing w:before="240" w:after="240" w:line="360" w:lineRule="auto"/>
        <w:jc w:val="both"/>
        <w:rPr>
          <w:rFonts w:ascii="Times New Roman" w:eastAsia="Times New Roman" w:hAnsi="Times New Roman" w:cs="Times New Roman"/>
          <w:color w:val="343A40"/>
          <w:sz w:val="24"/>
          <w:szCs w:val="24"/>
          <w:highlight w:val="white"/>
        </w:rPr>
      </w:pPr>
      <w:r>
        <w:rPr>
          <w:rFonts w:ascii="Times New Roman" w:eastAsia="Times New Roman" w:hAnsi="Times New Roman" w:cs="Times New Roman"/>
          <w:sz w:val="24"/>
          <w:szCs w:val="24"/>
        </w:rPr>
        <w:t xml:space="preserve">Dobrý den, jsme studentky Univerzity Karlovy a provádíme výzkum, ve kterém chceme zjistit, </w:t>
      </w:r>
      <w:r>
        <w:rPr>
          <w:rFonts w:ascii="Times New Roman" w:eastAsia="Times New Roman" w:hAnsi="Times New Roman" w:cs="Times New Roman"/>
          <w:color w:val="343A40"/>
          <w:sz w:val="24"/>
          <w:szCs w:val="24"/>
          <w:highlight w:val="white"/>
        </w:rPr>
        <w:t xml:space="preserve">jaké typy stigmatizace kuřáci na vysokých školách pociťují, a na základě sebraných dat budeme porovnávat, jak moc společně souvisí vnější a vnitřní stigmatizace kuřáků. </w:t>
      </w:r>
    </w:p>
    <w:p w14:paraId="05690A2D" w14:textId="77777777" w:rsidR="00CB5755" w:rsidRDefault="00CB5755" w:rsidP="00CB5755">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343A40"/>
          <w:sz w:val="24"/>
          <w:szCs w:val="24"/>
          <w:highlight w:val="white"/>
        </w:rPr>
        <w:t xml:space="preserve">V dotazníku Vás čeká 11 otázek a poté 7 výroků, na které budete reagovat. Celková délka rozhovoru by neměla zabrat více než </w:t>
      </w:r>
      <w:commentRangeStart w:id="0"/>
      <w:r>
        <w:rPr>
          <w:rFonts w:ascii="Times New Roman" w:eastAsia="Times New Roman" w:hAnsi="Times New Roman" w:cs="Times New Roman"/>
          <w:color w:val="343A40"/>
          <w:sz w:val="24"/>
          <w:szCs w:val="24"/>
          <w:highlight w:val="white"/>
        </w:rPr>
        <w:t>30 minut</w:t>
      </w:r>
      <w:commentRangeEnd w:id="0"/>
      <w:r w:rsidR="00F52B0F">
        <w:rPr>
          <w:rStyle w:val="Odkaznakoment"/>
        </w:rPr>
        <w:commentReference w:id="0"/>
      </w:r>
      <w:r>
        <w:rPr>
          <w:rFonts w:ascii="Times New Roman" w:eastAsia="Times New Roman" w:hAnsi="Times New Roman" w:cs="Times New Roman"/>
          <w:color w:val="343A40"/>
          <w:sz w:val="24"/>
          <w:szCs w:val="24"/>
          <w:highlight w:val="white"/>
        </w:rPr>
        <w:t>. Dotazník</w:t>
      </w:r>
      <w:r>
        <w:rPr>
          <w:rFonts w:ascii="Times New Roman" w:eastAsia="Times New Roman" w:hAnsi="Times New Roman" w:cs="Times New Roman"/>
          <w:sz w:val="24"/>
          <w:szCs w:val="24"/>
        </w:rPr>
        <w:t xml:space="preserve"> bude samozřejmě anonymní.</w:t>
      </w:r>
    </w:p>
    <w:p w14:paraId="29B803F1" w14:textId="77777777" w:rsidR="00CB5755" w:rsidRDefault="00CB5755" w:rsidP="00CB5755">
      <w:pPr>
        <w:spacing w:before="240" w:after="2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Demografie I. </w:t>
      </w:r>
    </w:p>
    <w:p w14:paraId="137BF2BF" w14:textId="77777777" w:rsidR="00CB5755" w:rsidRDefault="00CB5755" w:rsidP="00CB5755">
      <w:pPr>
        <w:numPr>
          <w:ilvl w:val="0"/>
          <w:numId w:val="6"/>
        </w:numPr>
        <w:spacing w:before="240" w:after="200"/>
        <w:ind w:left="283"/>
        <w:rPr>
          <w:rFonts w:ascii="Times New Roman" w:eastAsia="Times New Roman" w:hAnsi="Times New Roman" w:cs="Times New Roman"/>
          <w:b/>
          <w:sz w:val="24"/>
          <w:szCs w:val="24"/>
        </w:rPr>
      </w:pPr>
      <w:r>
        <w:rPr>
          <w:rFonts w:ascii="Times New Roman" w:eastAsia="Times New Roman" w:hAnsi="Times New Roman" w:cs="Times New Roman"/>
          <w:b/>
          <w:sz w:val="24"/>
          <w:szCs w:val="24"/>
        </w:rPr>
        <w:t>Studujete v současné době vysokou školu nebo vyšší odbornou?</w:t>
      </w:r>
    </w:p>
    <w:p w14:paraId="151C33B9" w14:textId="77777777" w:rsidR="00CB5755" w:rsidRDefault="00CB5755" w:rsidP="00CB5755">
      <w:pPr>
        <w:numPr>
          <w:ilvl w:val="0"/>
          <w:numId w:val="7"/>
        </w:numPr>
        <w:spacing w:before="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Ano</w:t>
      </w:r>
    </w:p>
    <w:p w14:paraId="75F90BBB" w14:textId="77777777" w:rsidR="00CB5755" w:rsidRPr="00CB5755" w:rsidRDefault="00CB5755" w:rsidP="00CB5755">
      <w:pPr>
        <w:numPr>
          <w:ilvl w:val="0"/>
          <w:numId w:val="7"/>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Ne </w:t>
      </w:r>
      <w:commentRangeStart w:id="1"/>
      <w:r>
        <w:rPr>
          <w:rFonts w:ascii="Times New Roman" w:eastAsia="Times New Roman" w:hAnsi="Times New Roman" w:cs="Times New Roman"/>
          <w:i/>
          <w:sz w:val="24"/>
          <w:szCs w:val="24"/>
        </w:rPr>
        <w:t>(konec dotazníku</w:t>
      </w:r>
      <w:commentRangeEnd w:id="1"/>
      <w:r w:rsidR="007A6B53">
        <w:rPr>
          <w:rStyle w:val="Odkaznakoment"/>
        </w:rPr>
        <w:commentReference w:id="1"/>
      </w:r>
      <w:r>
        <w:rPr>
          <w:rFonts w:ascii="Times New Roman" w:eastAsia="Times New Roman" w:hAnsi="Times New Roman" w:cs="Times New Roman"/>
          <w:i/>
          <w:sz w:val="24"/>
          <w:szCs w:val="24"/>
        </w:rPr>
        <w:t>)</w:t>
      </w:r>
    </w:p>
    <w:p w14:paraId="6E4408BB" w14:textId="77777777" w:rsidR="00CB5755" w:rsidRDefault="00CB5755" w:rsidP="00CB5755">
      <w:pPr>
        <w:spacing w:after="240"/>
        <w:ind w:left="720"/>
        <w:rPr>
          <w:rFonts w:ascii="Times New Roman" w:eastAsia="Times New Roman" w:hAnsi="Times New Roman" w:cs="Times New Roman"/>
          <w:sz w:val="24"/>
          <w:szCs w:val="24"/>
        </w:rPr>
      </w:pPr>
    </w:p>
    <w:p w14:paraId="430FDB41" w14:textId="77777777" w:rsidR="00CB5755" w:rsidRDefault="00CB5755" w:rsidP="00CB575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 Kolik Vám je let? </w:t>
      </w:r>
    </w:p>
    <w:p w14:paraId="525B270D" w14:textId="77777777" w:rsidR="00CB5755" w:rsidRDefault="00CB5755" w:rsidP="00CB5755">
      <w:pPr>
        <w:numPr>
          <w:ilvl w:val="0"/>
          <w:numId w:val="13"/>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Méně než 18 let </w:t>
      </w:r>
      <w:r>
        <w:rPr>
          <w:rFonts w:ascii="Times New Roman" w:eastAsia="Times New Roman" w:hAnsi="Times New Roman" w:cs="Times New Roman"/>
          <w:i/>
          <w:sz w:val="24"/>
          <w:szCs w:val="24"/>
        </w:rPr>
        <w:t>(konec dotazníku)</w:t>
      </w:r>
    </w:p>
    <w:p w14:paraId="0DF600C8" w14:textId="77777777" w:rsidR="00CB5755" w:rsidRDefault="00CB5755" w:rsidP="00CB5755">
      <w:pPr>
        <w:numPr>
          <w:ilvl w:val="0"/>
          <w:numId w:val="13"/>
        </w:numPr>
        <w:rPr>
          <w:rFonts w:ascii="Times New Roman" w:eastAsia="Times New Roman" w:hAnsi="Times New Roman" w:cs="Times New Roman"/>
          <w:sz w:val="24"/>
          <w:szCs w:val="24"/>
        </w:rPr>
      </w:pPr>
      <w:r>
        <w:rPr>
          <w:rFonts w:ascii="Times New Roman" w:eastAsia="Times New Roman" w:hAnsi="Times New Roman" w:cs="Times New Roman"/>
          <w:sz w:val="24"/>
          <w:szCs w:val="24"/>
        </w:rPr>
        <w:t>18 let – 20 let</w:t>
      </w:r>
    </w:p>
    <w:p w14:paraId="3188B114" w14:textId="77777777" w:rsidR="00CB5755" w:rsidRDefault="00CB5755" w:rsidP="00CB5755">
      <w:pPr>
        <w:numPr>
          <w:ilvl w:val="0"/>
          <w:numId w:val="13"/>
        </w:numPr>
        <w:rPr>
          <w:rFonts w:ascii="Times New Roman" w:eastAsia="Times New Roman" w:hAnsi="Times New Roman" w:cs="Times New Roman"/>
          <w:sz w:val="24"/>
          <w:szCs w:val="24"/>
        </w:rPr>
      </w:pPr>
      <w:r>
        <w:rPr>
          <w:rFonts w:ascii="Times New Roman" w:eastAsia="Times New Roman" w:hAnsi="Times New Roman" w:cs="Times New Roman"/>
          <w:sz w:val="24"/>
          <w:szCs w:val="24"/>
        </w:rPr>
        <w:t>21 let – 26 let</w:t>
      </w:r>
    </w:p>
    <w:p w14:paraId="63FE1D7C" w14:textId="77777777" w:rsidR="00CB5755" w:rsidRDefault="00CB5755" w:rsidP="00CB5755">
      <w:pPr>
        <w:numPr>
          <w:ilvl w:val="0"/>
          <w:numId w:val="13"/>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Více než 26 let </w:t>
      </w:r>
    </w:p>
    <w:p w14:paraId="26BE1A5B" w14:textId="77777777" w:rsidR="00CB5755" w:rsidRDefault="00CB5755" w:rsidP="00CB5755">
      <w:pPr>
        <w:spacing w:before="240" w:after="240"/>
        <w:rPr>
          <w:rFonts w:ascii="Times New Roman" w:eastAsia="Times New Roman" w:hAnsi="Times New Roman" w:cs="Times New Roman"/>
          <w:i/>
          <w:sz w:val="24"/>
          <w:szCs w:val="24"/>
          <w:u w:val="single"/>
        </w:rPr>
      </w:pPr>
    </w:p>
    <w:p w14:paraId="6605D5A5" w14:textId="77777777" w:rsidR="00CB5755" w:rsidRDefault="00CB5755" w:rsidP="00CB5755">
      <w:pPr>
        <w:spacing w:before="240" w:after="240"/>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Kuřáctví</w:t>
      </w:r>
    </w:p>
    <w:p w14:paraId="08E20AD0"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Považujete se za kuřáka?</w:t>
      </w:r>
    </w:p>
    <w:p w14:paraId="62C5884E" w14:textId="77777777" w:rsidR="00CB5755" w:rsidRDefault="00CB5755" w:rsidP="00CB5755">
      <w:pPr>
        <w:numPr>
          <w:ilvl w:val="0"/>
          <w:numId w:val="4"/>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Ano</w:t>
      </w:r>
    </w:p>
    <w:p w14:paraId="4F0B01C2" w14:textId="77777777" w:rsidR="00CB5755" w:rsidRDefault="00CB5755" w:rsidP="00CB5755">
      <w:pPr>
        <w:numPr>
          <w:ilvl w:val="0"/>
          <w:numId w:val="4"/>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 </w:t>
      </w:r>
    </w:p>
    <w:p w14:paraId="744F5F1E"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4. Jak dlouho kouříte?</w:t>
      </w:r>
    </w:p>
    <w:p w14:paraId="2400F477" w14:textId="77777777" w:rsidR="00CB5755" w:rsidRDefault="00CB5755" w:rsidP="00CB5755">
      <w:pPr>
        <w:numPr>
          <w:ilvl w:val="0"/>
          <w:numId w:val="2"/>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Méně než 1 rok</w:t>
      </w:r>
    </w:p>
    <w:p w14:paraId="53AF48BA" w14:textId="77777777" w:rsidR="00CB5755" w:rsidRDefault="00CB5755" w:rsidP="00CB5755">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1 rok - 4 roky</w:t>
      </w:r>
    </w:p>
    <w:p w14:paraId="0685FD10" w14:textId="77777777" w:rsidR="00CB5755" w:rsidRDefault="00CB5755" w:rsidP="00CB5755">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5 let - 8 let</w:t>
      </w:r>
    </w:p>
    <w:p w14:paraId="5D49FB18" w14:textId="77777777" w:rsidR="00CB5755" w:rsidRDefault="00CB5755" w:rsidP="00CB5755">
      <w:pPr>
        <w:numPr>
          <w:ilvl w:val="0"/>
          <w:numId w:val="2"/>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Více než 9 let</w:t>
      </w:r>
    </w:p>
    <w:p w14:paraId="7A32AEF7"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Kolik cigaret denně průměrně vykouříte? </w:t>
      </w:r>
    </w:p>
    <w:p w14:paraId="056F457A" w14:textId="77777777" w:rsidR="00CB5755" w:rsidRDefault="00CB5755" w:rsidP="00CB5755">
      <w:pPr>
        <w:numPr>
          <w:ilvl w:val="0"/>
          <w:numId w:val="5"/>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1 - 3 cigarety </w:t>
      </w:r>
    </w:p>
    <w:p w14:paraId="18C903A8" w14:textId="77777777" w:rsidR="00CB5755" w:rsidRDefault="00CB5755" w:rsidP="00CB5755">
      <w:pPr>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4 - 6 cigarety</w:t>
      </w:r>
    </w:p>
    <w:p w14:paraId="729E0F8E" w14:textId="77777777" w:rsidR="00CB5755" w:rsidRDefault="00CB5755" w:rsidP="00CB5755">
      <w:pPr>
        <w:numPr>
          <w:ilvl w:val="0"/>
          <w:numId w:val="5"/>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7 a více cigaret</w:t>
      </w:r>
    </w:p>
    <w:p w14:paraId="34C7BE63"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Má podle Vás kuřáctví nějaká pozitiva (pokud ano, jaká)? </w:t>
      </w:r>
    </w:p>
    <w:p w14:paraId="6DDFA2EB" w14:textId="77777777" w:rsidR="00CB5755" w:rsidRDefault="00CB5755" w:rsidP="00CB5755">
      <w:pPr>
        <w:numPr>
          <w:ilvl w:val="0"/>
          <w:numId w:val="8"/>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 </w:t>
      </w:r>
    </w:p>
    <w:p w14:paraId="377A1219" w14:textId="77777777" w:rsidR="00CB5755" w:rsidRDefault="00CB5755" w:rsidP="00CB5755">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Spíše ano</w:t>
      </w:r>
    </w:p>
    <w:p w14:paraId="61152551" w14:textId="77777777" w:rsidR="00CB5755" w:rsidRDefault="00CB5755" w:rsidP="00CB5755">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Nevím</w:t>
      </w:r>
    </w:p>
    <w:p w14:paraId="03458546" w14:textId="77777777" w:rsidR="00CB5755" w:rsidRDefault="00CB5755" w:rsidP="00CB5755">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Spíše ne</w:t>
      </w:r>
    </w:p>
    <w:p w14:paraId="1D1670AD" w14:textId="77777777" w:rsidR="00CB5755" w:rsidRDefault="00CB5755" w:rsidP="00CB5755">
      <w:pPr>
        <w:numPr>
          <w:ilvl w:val="0"/>
          <w:numId w:val="8"/>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Ne</w:t>
      </w:r>
    </w:p>
    <w:p w14:paraId="00ED50B4" w14:textId="77777777" w:rsidR="00CB5755" w:rsidRDefault="00CB5755" w:rsidP="00CB5755">
      <w:pPr>
        <w:numPr>
          <w:ilvl w:val="0"/>
          <w:numId w:val="8"/>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Jiné _______________</w:t>
      </w:r>
    </w:p>
    <w:p w14:paraId="2B3DC82F" w14:textId="77777777" w:rsidR="00CB5755" w:rsidRDefault="00CB5755" w:rsidP="00CB5755">
      <w:pPr>
        <w:spacing w:after="240"/>
        <w:ind w:left="720"/>
        <w:rPr>
          <w:rFonts w:ascii="Times New Roman" w:eastAsia="Times New Roman" w:hAnsi="Times New Roman" w:cs="Times New Roman"/>
          <w:sz w:val="24"/>
          <w:szCs w:val="24"/>
        </w:rPr>
      </w:pPr>
    </w:p>
    <w:p w14:paraId="7C356ECA" w14:textId="77777777" w:rsidR="00CB5755" w:rsidRDefault="00CB5755" w:rsidP="00CB5755">
      <w:pPr>
        <w:spacing w:after="240"/>
        <w:ind w:left="720"/>
        <w:rPr>
          <w:rFonts w:ascii="Times New Roman" w:eastAsia="Times New Roman" w:hAnsi="Times New Roman" w:cs="Times New Roman"/>
          <w:sz w:val="24"/>
          <w:szCs w:val="24"/>
        </w:rPr>
      </w:pPr>
    </w:p>
    <w:p w14:paraId="28E83E2C" w14:textId="77777777" w:rsidR="00CB5755" w:rsidRDefault="00CB5755" w:rsidP="00CB5755">
      <w:pPr>
        <w:spacing w:after="240"/>
        <w:ind w:left="720"/>
        <w:rPr>
          <w:rFonts w:ascii="Times New Roman" w:eastAsia="Times New Roman" w:hAnsi="Times New Roman" w:cs="Times New Roman"/>
          <w:sz w:val="24"/>
          <w:szCs w:val="24"/>
        </w:rPr>
      </w:pPr>
    </w:p>
    <w:p w14:paraId="70A5E6BD" w14:textId="77777777" w:rsidR="00CB5755" w:rsidRDefault="00CB5755" w:rsidP="00CB5755">
      <w:pPr>
        <w:spacing w:after="240"/>
        <w:ind w:left="720"/>
        <w:rPr>
          <w:rFonts w:ascii="Times New Roman" w:eastAsia="Times New Roman" w:hAnsi="Times New Roman" w:cs="Times New Roman"/>
          <w:sz w:val="24"/>
          <w:szCs w:val="24"/>
        </w:rPr>
      </w:pPr>
    </w:p>
    <w:p w14:paraId="2791C8D0" w14:textId="77777777" w:rsidR="00CB5755" w:rsidRPr="00847589" w:rsidRDefault="00CB5755" w:rsidP="00CB5755">
      <w:pPr>
        <w:spacing w:after="240"/>
        <w:ind w:left="720"/>
        <w:rPr>
          <w:rFonts w:ascii="Times New Roman" w:eastAsia="Times New Roman" w:hAnsi="Times New Roman" w:cs="Times New Roman"/>
          <w:sz w:val="24"/>
          <w:szCs w:val="24"/>
        </w:rPr>
      </w:pPr>
    </w:p>
    <w:p w14:paraId="1ED1999F" w14:textId="77777777" w:rsidR="00CB5755" w:rsidRDefault="00CB5755" w:rsidP="00CB5755">
      <w:pPr>
        <w:spacing w:before="240" w:after="240"/>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lastRenderedPageBreak/>
        <w:t>Stigmatizace</w:t>
      </w:r>
    </w:p>
    <w:p w14:paraId="69FF3C3B"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Setkal/a jste se někdy s negativními reakcemi na to, že jste kuřák/čka? </w:t>
      </w:r>
    </w:p>
    <w:p w14:paraId="7FB68A9B" w14:textId="77777777" w:rsidR="00CB5755" w:rsidRDefault="00CB5755" w:rsidP="00CB5755">
      <w:pPr>
        <w:numPr>
          <w:ilvl w:val="0"/>
          <w:numId w:val="14"/>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Ano</w:t>
      </w:r>
    </w:p>
    <w:p w14:paraId="18F06116" w14:textId="77777777" w:rsidR="00CB5755" w:rsidRPr="00F32DCB" w:rsidRDefault="00CB5755" w:rsidP="00CB5755">
      <w:pPr>
        <w:numPr>
          <w:ilvl w:val="0"/>
          <w:numId w:val="14"/>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 </w:t>
      </w:r>
      <w:r>
        <w:rPr>
          <w:rFonts w:ascii="Times New Roman" w:eastAsia="Times New Roman" w:hAnsi="Times New Roman" w:cs="Times New Roman"/>
          <w:i/>
          <w:sz w:val="24"/>
          <w:szCs w:val="24"/>
        </w:rPr>
        <w:t>(přejít na otázku č. 18)</w:t>
      </w:r>
    </w:p>
    <w:p w14:paraId="58C9375F"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8. Od koho jste se s těmito reakcemi setkal/a nejčastěji?</w:t>
      </w:r>
    </w:p>
    <w:p w14:paraId="3A5E220F" w14:textId="77777777" w:rsidR="00CB5755" w:rsidRDefault="00CB5755" w:rsidP="00CB5755">
      <w:pPr>
        <w:numPr>
          <w:ilvl w:val="0"/>
          <w:numId w:val="1"/>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Rodina</w:t>
      </w:r>
    </w:p>
    <w:p w14:paraId="484D7E87" w14:textId="77777777" w:rsidR="00CB5755" w:rsidRDefault="00CB5755" w:rsidP="00CB5755">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Přátelé</w:t>
      </w:r>
    </w:p>
    <w:p w14:paraId="5FFBDC27" w14:textId="77777777" w:rsidR="00CB5755" w:rsidRDefault="00CB5755" w:rsidP="00CB5755">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Náhodný kolemjdoucí</w:t>
      </w:r>
    </w:p>
    <w:p w14:paraId="5C39BF93" w14:textId="77777777" w:rsidR="00CB5755" w:rsidRDefault="00CB5755" w:rsidP="00CB5755">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Autorita vůči dané osobě - učitelé, nadřízení</w:t>
      </w:r>
    </w:p>
    <w:p w14:paraId="2E774A76" w14:textId="77777777" w:rsidR="00CB5755" w:rsidRPr="00CB5755" w:rsidRDefault="00CB5755" w:rsidP="00CB5755">
      <w:pPr>
        <w:numPr>
          <w:ilvl w:val="0"/>
          <w:numId w:val="1"/>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Jiné:____________________</w:t>
      </w:r>
    </w:p>
    <w:p w14:paraId="31706576" w14:textId="77777777" w:rsidR="00CB5755" w:rsidRPr="00F32DCB" w:rsidRDefault="00CB5755" w:rsidP="00CB5755">
      <w:pPr>
        <w:spacing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Pr="00F32DCB">
        <w:rPr>
          <w:rFonts w:ascii="Times New Roman" w:eastAsia="Times New Roman" w:hAnsi="Times New Roman" w:cs="Times New Roman"/>
          <w:b/>
          <w:sz w:val="24"/>
          <w:szCs w:val="24"/>
        </w:rPr>
        <w:t xml:space="preserve">. Vyvolaly ve Vás tyto reakce nějaké emoce? </w:t>
      </w:r>
    </w:p>
    <w:p w14:paraId="3FF13C7B" w14:textId="77777777" w:rsidR="00CB5755" w:rsidRDefault="00CB5755" w:rsidP="00CB5755">
      <w:pPr>
        <w:pStyle w:val="Odstavecseseznamem"/>
        <w:numPr>
          <w:ilvl w:val="0"/>
          <w:numId w:val="16"/>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Ne (</w:t>
      </w:r>
      <w:r w:rsidRPr="00F32DCB">
        <w:rPr>
          <w:rFonts w:ascii="Times New Roman" w:eastAsia="Times New Roman" w:hAnsi="Times New Roman" w:cs="Times New Roman"/>
          <w:i/>
          <w:sz w:val="24"/>
          <w:szCs w:val="24"/>
        </w:rPr>
        <w:t>p</w:t>
      </w:r>
      <w:r>
        <w:rPr>
          <w:rFonts w:ascii="Times New Roman" w:eastAsia="Times New Roman" w:hAnsi="Times New Roman" w:cs="Times New Roman"/>
          <w:i/>
          <w:sz w:val="24"/>
          <w:szCs w:val="24"/>
        </w:rPr>
        <w:t>ř</w:t>
      </w:r>
      <w:r w:rsidRPr="00847589">
        <w:rPr>
          <w:rFonts w:ascii="Times New Roman" w:eastAsia="Times New Roman" w:hAnsi="Times New Roman" w:cs="Times New Roman"/>
          <w:i/>
          <w:sz w:val="24"/>
          <w:szCs w:val="24"/>
        </w:rPr>
        <w:t>ejít</w:t>
      </w:r>
      <w:r>
        <w:rPr>
          <w:rFonts w:ascii="Times New Roman" w:eastAsia="Times New Roman" w:hAnsi="Times New Roman" w:cs="Times New Roman"/>
          <w:i/>
          <w:sz w:val="24"/>
          <w:szCs w:val="24"/>
        </w:rPr>
        <w:t xml:space="preserve"> na otázku č. 10)</w:t>
      </w:r>
    </w:p>
    <w:p w14:paraId="24AA01A5" w14:textId="77777777" w:rsidR="00CB5755" w:rsidRDefault="00CB5755" w:rsidP="00CB5755">
      <w:pPr>
        <w:pStyle w:val="Odstavecseseznamem"/>
        <w:numPr>
          <w:ilvl w:val="0"/>
          <w:numId w:val="16"/>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Spíše ne (</w:t>
      </w:r>
      <w:r w:rsidRPr="00F32DCB">
        <w:rPr>
          <w:rFonts w:ascii="Times New Roman" w:eastAsia="Times New Roman" w:hAnsi="Times New Roman" w:cs="Times New Roman"/>
          <w:i/>
          <w:sz w:val="24"/>
          <w:szCs w:val="24"/>
        </w:rPr>
        <w:t>p</w:t>
      </w:r>
      <w:r>
        <w:rPr>
          <w:rFonts w:ascii="Times New Roman" w:eastAsia="Times New Roman" w:hAnsi="Times New Roman" w:cs="Times New Roman"/>
          <w:i/>
          <w:sz w:val="24"/>
          <w:szCs w:val="24"/>
        </w:rPr>
        <w:t>ř</w:t>
      </w:r>
      <w:r w:rsidRPr="00F32DCB">
        <w:rPr>
          <w:rFonts w:ascii="Times New Roman" w:eastAsia="Times New Roman" w:hAnsi="Times New Roman" w:cs="Times New Roman"/>
          <w:i/>
          <w:sz w:val="24"/>
          <w:szCs w:val="24"/>
        </w:rPr>
        <w:t>ejít</w:t>
      </w:r>
      <w:r>
        <w:rPr>
          <w:rFonts w:ascii="Times New Roman" w:eastAsia="Times New Roman" w:hAnsi="Times New Roman" w:cs="Times New Roman"/>
          <w:i/>
          <w:sz w:val="24"/>
          <w:szCs w:val="24"/>
        </w:rPr>
        <w:t xml:space="preserve"> na otázku č. 10)</w:t>
      </w:r>
    </w:p>
    <w:p w14:paraId="290DCAF2" w14:textId="77777777" w:rsidR="00CB5755" w:rsidRDefault="00CB5755" w:rsidP="00CB5755">
      <w:pPr>
        <w:pStyle w:val="Odstavecseseznamem"/>
        <w:numPr>
          <w:ilvl w:val="0"/>
          <w:numId w:val="16"/>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Nevím</w:t>
      </w:r>
    </w:p>
    <w:p w14:paraId="112F5BA4" w14:textId="77777777" w:rsidR="00CB5755" w:rsidRDefault="00CB5755" w:rsidP="00CB5755">
      <w:pPr>
        <w:pStyle w:val="Odstavecseseznamem"/>
        <w:numPr>
          <w:ilvl w:val="0"/>
          <w:numId w:val="16"/>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Spíše ano</w:t>
      </w:r>
    </w:p>
    <w:p w14:paraId="60DB5F1E" w14:textId="77777777" w:rsidR="00CB5755" w:rsidRPr="00847589" w:rsidRDefault="00CB5755" w:rsidP="00CB5755">
      <w:pPr>
        <w:pStyle w:val="Odstavecseseznamem"/>
        <w:numPr>
          <w:ilvl w:val="0"/>
          <w:numId w:val="16"/>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Ano</w:t>
      </w:r>
    </w:p>
    <w:p w14:paraId="5ADCF91C"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Jaké emoce ve Vás tyto reakce vyvolaly? </w:t>
      </w:r>
    </w:p>
    <w:p w14:paraId="6A4D80A2" w14:textId="77777777" w:rsidR="00CB5755" w:rsidRDefault="00CB5755" w:rsidP="00CB5755">
      <w:pPr>
        <w:numPr>
          <w:ilvl w:val="0"/>
          <w:numId w:val="11"/>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Vztek</w:t>
      </w:r>
    </w:p>
    <w:p w14:paraId="3A4CC269" w14:textId="77777777" w:rsidR="00CB5755" w:rsidRDefault="00CB5755" w:rsidP="00CB575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Smutek</w:t>
      </w:r>
    </w:p>
    <w:p w14:paraId="2DCAFDC7" w14:textId="77777777" w:rsidR="00CB5755" w:rsidRDefault="00CB5755" w:rsidP="00CB575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Uspokojení</w:t>
      </w:r>
    </w:p>
    <w:p w14:paraId="5F7687A5" w14:textId="77777777" w:rsidR="00CB5755" w:rsidRPr="00CB5755" w:rsidRDefault="00CB5755" w:rsidP="00CB5755">
      <w:pPr>
        <w:numPr>
          <w:ilvl w:val="0"/>
          <w:numId w:val="11"/>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Radost</w:t>
      </w:r>
    </w:p>
    <w:p w14:paraId="613EA24D"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 jaké frekvenci jste se s těmito reakcemi setkal/a?</w:t>
      </w:r>
    </w:p>
    <w:p w14:paraId="3AE54A40" w14:textId="77777777" w:rsidR="00CB5755" w:rsidRPr="00847589" w:rsidRDefault="00CB5755" w:rsidP="00CB5755">
      <w:pPr>
        <w:numPr>
          <w:ilvl w:val="0"/>
          <w:numId w:val="15"/>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Nikdy</w:t>
      </w:r>
    </w:p>
    <w:p w14:paraId="095E50C5" w14:textId="77777777" w:rsidR="00CB5755" w:rsidRDefault="00CB5755" w:rsidP="00CB5755">
      <w:pPr>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Zřídka</w:t>
      </w:r>
    </w:p>
    <w:p w14:paraId="024D4F0A" w14:textId="77777777" w:rsidR="00CB5755" w:rsidRDefault="00CB5755" w:rsidP="00CB5755">
      <w:pPr>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Často</w:t>
      </w:r>
    </w:p>
    <w:p w14:paraId="6ADDF252" w14:textId="77777777" w:rsidR="00CB5755" w:rsidRDefault="00CB5755" w:rsidP="00CB5755">
      <w:pPr>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Neustále</w:t>
      </w:r>
    </w:p>
    <w:p w14:paraId="5FA61CC4" w14:textId="77777777" w:rsidR="00CB5755" w:rsidRDefault="00CB5755" w:rsidP="00CB5755">
      <w:pPr>
        <w:rPr>
          <w:rFonts w:ascii="Times New Roman" w:eastAsia="Times New Roman" w:hAnsi="Times New Roman" w:cs="Times New Roman"/>
          <w:sz w:val="24"/>
          <w:szCs w:val="24"/>
        </w:rPr>
      </w:pPr>
    </w:p>
    <w:p w14:paraId="02AA680B"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12. </w:t>
      </w:r>
      <w:commentRangeStart w:id="2"/>
      <w:r>
        <w:rPr>
          <w:rFonts w:ascii="Times New Roman" w:eastAsia="Times New Roman" w:hAnsi="Times New Roman" w:cs="Times New Roman"/>
          <w:b/>
          <w:sz w:val="24"/>
          <w:szCs w:val="24"/>
        </w:rPr>
        <w:t>V jaké formě jste se s těmito reakcemi setkal/a?</w:t>
      </w:r>
      <w:commentRangeEnd w:id="2"/>
      <w:r w:rsidR="007A6B53">
        <w:rPr>
          <w:rStyle w:val="Odkaznakoment"/>
        </w:rPr>
        <w:commentReference w:id="2"/>
      </w:r>
    </w:p>
    <w:p w14:paraId="5E66237E" w14:textId="77777777" w:rsidR="00CB5755" w:rsidRDefault="00CB5755" w:rsidP="00CB5755">
      <w:pPr>
        <w:numPr>
          <w:ilvl w:val="0"/>
          <w:numId w:val="3"/>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Oční kontakt</w:t>
      </w:r>
    </w:p>
    <w:p w14:paraId="0F6C8D25" w14:textId="77777777" w:rsidR="00CB5755" w:rsidRDefault="00CB5755" w:rsidP="00CB5755">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Verbální konfrontace</w:t>
      </w:r>
    </w:p>
    <w:p w14:paraId="526F6BEE" w14:textId="77777777" w:rsidR="00CB5755" w:rsidRDefault="00CB5755" w:rsidP="00CB5755">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Verbální napadení (například urážky, ...)</w:t>
      </w:r>
    </w:p>
    <w:p w14:paraId="178C58BD" w14:textId="77777777" w:rsidR="00CB5755" w:rsidRDefault="00CB5755" w:rsidP="00CB5755">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Fyzické napadení</w:t>
      </w:r>
    </w:p>
    <w:p w14:paraId="7E3504E0" w14:textId="77777777" w:rsidR="00CB5755" w:rsidRDefault="00CB5755" w:rsidP="00CB5755">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Protikuřácká nařízení</w:t>
      </w:r>
    </w:p>
    <w:p w14:paraId="53090ABF" w14:textId="77777777" w:rsidR="00CB5755" w:rsidRDefault="00CB5755" w:rsidP="00CB5755">
      <w:pPr>
        <w:numPr>
          <w:ilvl w:val="0"/>
          <w:numId w:val="3"/>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Jiné:____________________</w:t>
      </w:r>
    </w:p>
    <w:p w14:paraId="1CEE2784" w14:textId="77777777" w:rsidR="00CB5755" w:rsidRDefault="00CB5755"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13. Přijde Vám, že reakce směřují na:</w:t>
      </w:r>
    </w:p>
    <w:p w14:paraId="776EBC88" w14:textId="77777777" w:rsidR="00CB5755" w:rsidRDefault="00CB5755" w:rsidP="00CB5755">
      <w:pPr>
        <w:numPr>
          <w:ilvl w:val="0"/>
          <w:numId w:val="12"/>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Na Vás (přímo na Vaší osobu)</w:t>
      </w:r>
    </w:p>
    <w:p w14:paraId="6E43957B" w14:textId="77777777" w:rsidR="00CB5755" w:rsidRDefault="00CB5755" w:rsidP="00CB5755">
      <w:pPr>
        <w:numPr>
          <w:ilvl w:val="0"/>
          <w:numId w:val="1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Obecně na kuřáky </w:t>
      </w:r>
    </w:p>
    <w:p w14:paraId="31CA7510" w14:textId="77777777" w:rsidR="00CB5755" w:rsidRPr="00847589" w:rsidRDefault="00CB5755" w:rsidP="00CB5755">
      <w:pPr>
        <w:numPr>
          <w:ilvl w:val="0"/>
          <w:numId w:val="12"/>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Jiné:___________________</w:t>
      </w:r>
    </w:p>
    <w:p w14:paraId="3EF9B783" w14:textId="77777777" w:rsidR="00CB5755" w:rsidRDefault="002121A1" w:rsidP="00CB5755">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00CB5755">
        <w:rPr>
          <w:rFonts w:ascii="Times New Roman" w:eastAsia="Times New Roman" w:hAnsi="Times New Roman" w:cs="Times New Roman"/>
          <w:b/>
          <w:sz w:val="24"/>
          <w:szCs w:val="24"/>
        </w:rPr>
        <w:t xml:space="preserve">. Jaké důsledky ve Vás tyto emoce zanechávají? </w:t>
      </w:r>
    </w:p>
    <w:p w14:paraId="0D01E81F" w14:textId="77777777" w:rsidR="00CB5755" w:rsidRDefault="00CB5755" w:rsidP="00CB5755">
      <w:pPr>
        <w:numPr>
          <w:ilvl w:val="0"/>
          <w:numId w:val="10"/>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Žádné</w:t>
      </w:r>
    </w:p>
    <w:p w14:paraId="1D32A456" w14:textId="77777777" w:rsidR="00CB5755" w:rsidRDefault="00CB5755" w:rsidP="00CB5755">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Pocit zahanbení</w:t>
      </w:r>
    </w:p>
    <w:p w14:paraId="3AD73E20" w14:textId="77777777" w:rsidR="00CB5755" w:rsidRDefault="00CB5755" w:rsidP="00CB5755">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Izolace</w:t>
      </w:r>
    </w:p>
    <w:p w14:paraId="6E772505" w14:textId="77777777" w:rsidR="00CB5755" w:rsidRDefault="00CB5755" w:rsidP="00CB5755">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Nevím</w:t>
      </w:r>
    </w:p>
    <w:p w14:paraId="6BD41106" w14:textId="77777777" w:rsidR="00CB5755" w:rsidRPr="00CB5755" w:rsidRDefault="00CB5755" w:rsidP="00CB5755">
      <w:pPr>
        <w:numPr>
          <w:ilvl w:val="0"/>
          <w:numId w:val="10"/>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Jiné:_________________</w:t>
      </w:r>
    </w:p>
    <w:p w14:paraId="419DF5B6" w14:textId="77777777" w:rsidR="00CB5755" w:rsidRDefault="00CB5755" w:rsidP="00CB5755">
      <w:pPr>
        <w:spacing w:before="240" w:after="240"/>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Likertovy škály</w:t>
      </w:r>
    </w:p>
    <w:p w14:paraId="63E81B8F" w14:textId="77777777" w:rsidR="00CB5755" w:rsidRDefault="00CB5755" w:rsidP="00CB5755">
      <w:pPr>
        <w:spacing w:before="240" w:after="24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Do jaké míry souhlasíte nebo nesouhlasíte s následujícími otázkami? </w:t>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p>
    <w:p w14:paraId="5A7631FC" w14:textId="77777777" w:rsidR="00CB5755" w:rsidRDefault="00CB5755" w:rsidP="00CB5755">
      <w:pPr>
        <w:spacing w:before="240" w:after="24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NA KAŽDÉM ŘÁDKU MOŽNÁ POUZE 1 ODPOVĚĎ!</w:t>
      </w: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1755"/>
        <w:gridCol w:w="1755"/>
        <w:gridCol w:w="1650"/>
        <w:gridCol w:w="1845"/>
        <w:gridCol w:w="1860"/>
      </w:tblGrid>
      <w:tr w:rsidR="00CB5755" w14:paraId="77718AB6" w14:textId="77777777" w:rsidTr="00F32DCB">
        <w:trPr>
          <w:trHeight w:val="1485"/>
        </w:trPr>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68861D"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Ano</w:t>
            </w:r>
          </w:p>
          <w:p w14:paraId="5BEDB9C9"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p>
        </w:tc>
        <w:tc>
          <w:tcPr>
            <w:tcW w:w="17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9FD3726" w14:textId="77777777" w:rsidR="00CB5755" w:rsidRDefault="00CB5755" w:rsidP="00F32DCB">
            <w:pPr>
              <w:spacing w:before="24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Spíše ano </w:t>
            </w:r>
          </w:p>
          <w:p w14:paraId="1239928F"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p>
        </w:tc>
        <w:tc>
          <w:tcPr>
            <w:tcW w:w="16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5B8450D"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Nevím </w:t>
            </w:r>
          </w:p>
          <w:p w14:paraId="493DDA0A"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4E29510"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Spíše ne</w:t>
            </w:r>
          </w:p>
          <w:p w14:paraId="637D6213"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4</w:t>
            </w:r>
          </w:p>
        </w:tc>
        <w:tc>
          <w:tcPr>
            <w:tcW w:w="18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C2855E2"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Ne</w:t>
            </w:r>
          </w:p>
          <w:p w14:paraId="127396EC" w14:textId="77777777" w:rsidR="00CB5755" w:rsidRDefault="00CB5755" w:rsidP="00F32DCB">
            <w:pPr>
              <w:spacing w:before="2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5</w:t>
            </w:r>
          </w:p>
        </w:tc>
      </w:tr>
    </w:tbl>
    <w:p w14:paraId="59E3640C" w14:textId="77777777" w:rsidR="00CB5755" w:rsidRDefault="00CB5755" w:rsidP="00CB5755">
      <w:pPr>
        <w:spacing w:before="240" w:after="240"/>
        <w:rPr>
          <w:rFonts w:ascii="Times New Roman" w:eastAsia="Times New Roman" w:hAnsi="Times New Roman" w:cs="Times New Roman"/>
          <w:b/>
          <w:sz w:val="20"/>
          <w:szCs w:val="20"/>
        </w:rPr>
      </w:pP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915"/>
        <w:gridCol w:w="4770"/>
        <w:gridCol w:w="3180"/>
      </w:tblGrid>
      <w:tr w:rsidR="00CB5755" w14:paraId="71FE2403" w14:textId="77777777" w:rsidTr="00F32DCB">
        <w:trPr>
          <w:trHeight w:val="830"/>
        </w:trPr>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820AFD" w14:textId="77777777" w:rsidR="00CB5755" w:rsidRDefault="002121A1" w:rsidP="00F32DCB">
            <w:pPr>
              <w:spacing w:before="240"/>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r w:rsidR="00CB5755">
              <w:rPr>
                <w:rFonts w:ascii="Times New Roman" w:eastAsia="Times New Roman" w:hAnsi="Times New Roman" w:cs="Times New Roman"/>
                <w:b/>
                <w:sz w:val="24"/>
                <w:szCs w:val="24"/>
              </w:rPr>
              <w:t xml:space="preserve"> </w:t>
            </w:r>
          </w:p>
        </w:tc>
        <w:tc>
          <w:tcPr>
            <w:tcW w:w="4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EC2B3B" w14:textId="77777777" w:rsidR="00CB5755" w:rsidRDefault="00CB5755" w:rsidP="00F32DCB">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Projevují se tyto emoce na Vašem fungování ve společnosti?</w:t>
            </w:r>
          </w:p>
        </w:tc>
        <w:tc>
          <w:tcPr>
            <w:tcW w:w="31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434D6D" w14:textId="77777777" w:rsidR="00CB5755" w:rsidRDefault="00CB5755" w:rsidP="00F32DCB">
            <w:pPr>
              <w:spacing w:before="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204D2968" w14:textId="77777777" w:rsidTr="00F32DCB">
        <w:trPr>
          <w:trHeight w:val="830"/>
        </w:trPr>
        <w:tc>
          <w:tcPr>
            <w:tcW w:w="9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B889FD" w14:textId="77777777" w:rsidR="00CB5755" w:rsidRDefault="002121A1" w:rsidP="00F32DCB">
            <w:pPr>
              <w:spacing w:before="240"/>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sidR="00CB5755">
              <w:rPr>
                <w:rFonts w:ascii="Times New Roman" w:eastAsia="Times New Roman" w:hAnsi="Times New Roman" w:cs="Times New Roman"/>
                <w:b/>
                <w:sz w:val="24"/>
                <w:szCs w:val="24"/>
              </w:rPr>
              <w:t>.</w:t>
            </w:r>
            <w:r w:rsidR="00CB5755">
              <w:rPr>
                <w:rFonts w:ascii="Times New Roman" w:eastAsia="Times New Roman" w:hAnsi="Times New Roman" w:cs="Times New Roman"/>
                <w:b/>
                <w:sz w:val="14"/>
                <w:szCs w:val="14"/>
              </w:rPr>
              <w:t xml:space="preserve">     </w:t>
            </w:r>
            <w:r w:rsidR="00CB5755">
              <w:rPr>
                <w:rFonts w:ascii="Times New Roman" w:eastAsia="Times New Roman" w:hAnsi="Times New Roman" w:cs="Times New Roman"/>
                <w:b/>
                <w:sz w:val="24"/>
                <w:szCs w:val="24"/>
              </w:rPr>
              <w:t xml:space="preserve"> </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14:paraId="6B929556" w14:textId="77777777" w:rsidR="00CB5755" w:rsidRDefault="00CB5755" w:rsidP="00F32DCB">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Setkal/a jste se někdy s diskriminací kvůli tomu, že jste kuřák/čka?</w:t>
            </w:r>
          </w:p>
        </w:tc>
        <w:tc>
          <w:tcPr>
            <w:tcW w:w="3180" w:type="dxa"/>
            <w:tcBorders>
              <w:top w:val="nil"/>
              <w:left w:val="nil"/>
              <w:bottom w:val="single" w:sz="8" w:space="0" w:color="000000"/>
              <w:right w:val="single" w:sz="8" w:space="0" w:color="000000"/>
            </w:tcBorders>
            <w:tcMar>
              <w:top w:w="100" w:type="dxa"/>
              <w:left w:w="100" w:type="dxa"/>
              <w:bottom w:w="100" w:type="dxa"/>
              <w:right w:w="100" w:type="dxa"/>
            </w:tcMar>
          </w:tcPr>
          <w:p w14:paraId="7177E9B1" w14:textId="77777777" w:rsidR="00CB5755" w:rsidRDefault="00CB5755" w:rsidP="00F32DCB">
            <w:pPr>
              <w:spacing w:before="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4</w:t>
            </w:r>
            <w:r>
              <w:rPr>
                <w:rFonts w:ascii="Times New Roman" w:eastAsia="Times New Roman" w:hAnsi="Times New Roman" w:cs="Times New Roman"/>
                <w:b/>
                <w:sz w:val="28"/>
                <w:szCs w:val="28"/>
              </w:rPr>
              <w:tab/>
              <w:t>5</w:t>
            </w:r>
          </w:p>
        </w:tc>
      </w:tr>
      <w:tr w:rsidR="00CB5755" w14:paraId="5EDF7D6B" w14:textId="77777777" w:rsidTr="00F32DCB">
        <w:trPr>
          <w:trHeight w:val="830"/>
        </w:trPr>
        <w:tc>
          <w:tcPr>
            <w:tcW w:w="9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3A493B" w14:textId="77777777" w:rsidR="00CB5755" w:rsidRDefault="002121A1" w:rsidP="00F32DCB">
            <w:pPr>
              <w:spacing w:before="240"/>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r w:rsidR="00CB5755">
              <w:rPr>
                <w:rFonts w:ascii="Times New Roman" w:eastAsia="Times New Roman" w:hAnsi="Times New Roman" w:cs="Times New Roman"/>
                <w:b/>
                <w:sz w:val="24"/>
                <w:szCs w:val="24"/>
              </w:rPr>
              <w:t xml:space="preserve">. </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14:paraId="16183D18" w14:textId="77777777" w:rsidR="00CB5755" w:rsidRDefault="00CB5755" w:rsidP="00F32DCB">
            <w:pPr>
              <w:spacing w:before="240" w:after="240"/>
              <w:rPr>
                <w:rFonts w:ascii="Times New Roman" w:eastAsia="Times New Roman" w:hAnsi="Times New Roman" w:cs="Times New Roman"/>
                <w:sz w:val="26"/>
                <w:szCs w:val="26"/>
              </w:rPr>
            </w:pPr>
            <w:r>
              <w:rPr>
                <w:rFonts w:ascii="Times New Roman" w:eastAsia="Times New Roman" w:hAnsi="Times New Roman" w:cs="Times New Roman"/>
                <w:sz w:val="24"/>
                <w:szCs w:val="24"/>
              </w:rPr>
              <w:t>Cítíte ve společnosti vyvíjení nátlaku na to, aby nebylo kouření společenskou normou</w:t>
            </w:r>
          </w:p>
        </w:tc>
        <w:tc>
          <w:tcPr>
            <w:tcW w:w="3180" w:type="dxa"/>
            <w:tcBorders>
              <w:top w:val="nil"/>
              <w:left w:val="nil"/>
              <w:bottom w:val="single" w:sz="8" w:space="0" w:color="000000"/>
              <w:right w:val="single" w:sz="8" w:space="0" w:color="000000"/>
            </w:tcBorders>
            <w:tcMar>
              <w:top w:w="100" w:type="dxa"/>
              <w:left w:w="100" w:type="dxa"/>
              <w:bottom w:w="100" w:type="dxa"/>
              <w:right w:w="100" w:type="dxa"/>
            </w:tcMar>
          </w:tcPr>
          <w:p w14:paraId="3AEC8155" w14:textId="77777777" w:rsidR="00CB5755" w:rsidRDefault="00CB5755" w:rsidP="00F32DCB">
            <w:pPr>
              <w:spacing w:before="240"/>
              <w:rPr>
                <w:rFonts w:ascii="Times New Roman" w:eastAsia="Times New Roman" w:hAnsi="Times New Roman" w:cs="Times New Roman"/>
                <w:b/>
                <w:sz w:val="28"/>
                <w:szCs w:val="28"/>
              </w:rPr>
            </w:pPr>
          </w:p>
          <w:p w14:paraId="1E2A7BE3" w14:textId="77777777" w:rsidR="00CB5755" w:rsidRDefault="00CB5755" w:rsidP="00F32DCB">
            <w:pPr>
              <w:spacing w:before="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4</w:t>
            </w:r>
            <w:r>
              <w:rPr>
                <w:rFonts w:ascii="Times New Roman" w:eastAsia="Times New Roman" w:hAnsi="Times New Roman" w:cs="Times New Roman"/>
                <w:b/>
                <w:sz w:val="28"/>
                <w:szCs w:val="28"/>
              </w:rPr>
              <w:tab/>
              <w:t>5</w:t>
            </w:r>
          </w:p>
        </w:tc>
      </w:tr>
    </w:tbl>
    <w:p w14:paraId="3EDB566D" w14:textId="77777777" w:rsidR="00CB5755" w:rsidRDefault="00CB5755" w:rsidP="00CB5755">
      <w:pPr>
        <w:spacing w:before="240" w:after="240"/>
        <w:rPr>
          <w:rFonts w:ascii="Times New Roman" w:eastAsia="Times New Roman" w:hAnsi="Times New Roman" w:cs="Times New Roman"/>
          <w:b/>
          <w:i/>
          <w:sz w:val="24"/>
          <w:szCs w:val="24"/>
        </w:rPr>
      </w:pPr>
    </w:p>
    <w:p w14:paraId="7F8F644B" w14:textId="77777777" w:rsidR="00CB5755" w:rsidRDefault="00CB5755" w:rsidP="00CB5755">
      <w:pPr>
        <w:spacing w:before="240" w:after="240"/>
        <w:rPr>
          <w:rFonts w:ascii="Times New Roman" w:eastAsia="Times New Roman" w:hAnsi="Times New Roman" w:cs="Times New Roman"/>
          <w:b/>
          <w:i/>
          <w:sz w:val="24"/>
          <w:szCs w:val="24"/>
        </w:rPr>
      </w:pPr>
    </w:p>
    <w:p w14:paraId="3B078323" w14:textId="77777777" w:rsidR="00CB5755" w:rsidRDefault="00CB5755" w:rsidP="00CB5755">
      <w:pPr>
        <w:spacing w:before="240" w:after="24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Do jaké míry souhlasíte nebo nesouhlasíte s následujícími výroky? </w:t>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p>
    <w:p w14:paraId="2A3EB327" w14:textId="77777777" w:rsidR="00CB5755" w:rsidRDefault="00CB5755" w:rsidP="00CB5755">
      <w:pPr>
        <w:spacing w:before="240" w:after="240"/>
        <w:rPr>
          <w:rFonts w:ascii="Times New Roman" w:eastAsia="Times New Roman" w:hAnsi="Times New Roman" w:cs="Times New Roman"/>
          <w:i/>
          <w:sz w:val="24"/>
          <w:szCs w:val="24"/>
          <w:u w:val="single"/>
        </w:rPr>
      </w:pPr>
      <w:r>
        <w:rPr>
          <w:rFonts w:ascii="Times New Roman" w:eastAsia="Times New Roman" w:hAnsi="Times New Roman" w:cs="Times New Roman"/>
          <w:b/>
          <w:i/>
          <w:sz w:val="24"/>
          <w:szCs w:val="24"/>
        </w:rPr>
        <w:t>NA KAŽDÉM ŘÁDKU MOŽNÁ POUZE 1 ODPOVĚĎ!</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1806"/>
        <w:gridCol w:w="1806"/>
        <w:gridCol w:w="1806"/>
        <w:gridCol w:w="1806"/>
      </w:tblGrid>
      <w:tr w:rsidR="00CB5755" w14:paraId="49B3C695" w14:textId="77777777" w:rsidTr="00F32DCB">
        <w:tc>
          <w:tcPr>
            <w:tcW w:w="1805" w:type="dxa"/>
            <w:shd w:val="clear" w:color="auto" w:fill="auto"/>
            <w:tcMar>
              <w:top w:w="100" w:type="dxa"/>
              <w:left w:w="100" w:type="dxa"/>
              <w:bottom w:w="100" w:type="dxa"/>
              <w:right w:w="100" w:type="dxa"/>
            </w:tcMar>
          </w:tcPr>
          <w:p w14:paraId="426BA60D"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Rozhodně nesouhlasím</w:t>
            </w:r>
          </w:p>
          <w:p w14:paraId="36CE141E"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1AE6A31C"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w:t>
            </w:r>
          </w:p>
        </w:tc>
        <w:tc>
          <w:tcPr>
            <w:tcW w:w="1805" w:type="dxa"/>
            <w:shd w:val="clear" w:color="auto" w:fill="auto"/>
            <w:tcMar>
              <w:top w:w="100" w:type="dxa"/>
              <w:left w:w="100" w:type="dxa"/>
              <w:bottom w:w="100" w:type="dxa"/>
              <w:right w:w="100" w:type="dxa"/>
            </w:tcMar>
          </w:tcPr>
          <w:p w14:paraId="1D0C2557"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Spíše nesouhlasím</w:t>
            </w:r>
          </w:p>
          <w:p w14:paraId="76014EF9"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2B3F9487"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05" w:type="dxa"/>
            <w:shd w:val="clear" w:color="auto" w:fill="auto"/>
            <w:tcMar>
              <w:top w:w="100" w:type="dxa"/>
              <w:left w:w="100" w:type="dxa"/>
              <w:bottom w:w="100" w:type="dxa"/>
              <w:right w:w="100" w:type="dxa"/>
            </w:tcMar>
          </w:tcPr>
          <w:p w14:paraId="4131D270"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Nevím</w:t>
            </w:r>
          </w:p>
          <w:p w14:paraId="2F62F2E6"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020D1DBA"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4C3A1693"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05" w:type="dxa"/>
            <w:shd w:val="clear" w:color="auto" w:fill="auto"/>
            <w:tcMar>
              <w:top w:w="100" w:type="dxa"/>
              <w:left w:w="100" w:type="dxa"/>
              <w:bottom w:w="100" w:type="dxa"/>
              <w:right w:w="100" w:type="dxa"/>
            </w:tcMar>
          </w:tcPr>
          <w:p w14:paraId="6B80F379"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Spíše souhlasím</w:t>
            </w:r>
          </w:p>
          <w:p w14:paraId="4D095348"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79CCC167"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05" w:type="dxa"/>
            <w:shd w:val="clear" w:color="auto" w:fill="auto"/>
            <w:tcMar>
              <w:top w:w="100" w:type="dxa"/>
              <w:left w:w="100" w:type="dxa"/>
              <w:bottom w:w="100" w:type="dxa"/>
              <w:right w:w="100" w:type="dxa"/>
            </w:tcMar>
          </w:tcPr>
          <w:p w14:paraId="3F247ADD"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Rozhodně souhlasím</w:t>
            </w:r>
          </w:p>
          <w:p w14:paraId="758A403B"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53CF105E" w14:textId="77777777" w:rsidR="00CB5755" w:rsidRDefault="00CB5755" w:rsidP="00F32DC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bl>
    <w:p w14:paraId="10D61334" w14:textId="77777777" w:rsidR="00CB5755" w:rsidRDefault="00CB5755" w:rsidP="00CB5755">
      <w:pPr>
        <w:spacing w:before="240" w:after="240"/>
        <w:rPr>
          <w:rFonts w:ascii="Times New Roman" w:eastAsia="Times New Roman" w:hAnsi="Times New Roman" w:cs="Times New Roman"/>
          <w:sz w:val="24"/>
          <w:szCs w:val="24"/>
          <w:u w:val="single"/>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
        <w:gridCol w:w="4605"/>
        <w:gridCol w:w="3029"/>
      </w:tblGrid>
      <w:tr w:rsidR="00CB5755" w14:paraId="13F4456B" w14:textId="77777777" w:rsidTr="00F32DCB">
        <w:tc>
          <w:tcPr>
            <w:tcW w:w="1395" w:type="dxa"/>
            <w:shd w:val="clear" w:color="auto" w:fill="auto"/>
            <w:tcMar>
              <w:top w:w="100" w:type="dxa"/>
              <w:left w:w="100" w:type="dxa"/>
              <w:bottom w:w="100" w:type="dxa"/>
              <w:right w:w="100" w:type="dxa"/>
            </w:tcMar>
          </w:tcPr>
          <w:p w14:paraId="7FAB79E5" w14:textId="77777777" w:rsidR="00CB5755" w:rsidRDefault="002121A1" w:rsidP="00F32DCB">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70703562" w14:textId="77777777" w:rsidR="00CB5755" w:rsidRDefault="00CB5755" w:rsidP="00F32DCB">
            <w:pPr>
              <w:spacing w:line="259"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Téměř polovina dospívajících kuřáků pochází z neúplných rodin.</w:t>
            </w:r>
          </w:p>
          <w:p w14:paraId="1BBCDFB9" w14:textId="77777777" w:rsidR="00CB5755" w:rsidRDefault="00CB5755" w:rsidP="00F32DC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u w:val="single"/>
              </w:rPr>
            </w:pPr>
          </w:p>
        </w:tc>
        <w:tc>
          <w:tcPr>
            <w:tcW w:w="3029" w:type="dxa"/>
            <w:shd w:val="clear" w:color="auto" w:fill="auto"/>
            <w:tcMar>
              <w:top w:w="100" w:type="dxa"/>
              <w:left w:w="100" w:type="dxa"/>
              <w:bottom w:w="100" w:type="dxa"/>
              <w:right w:w="100" w:type="dxa"/>
            </w:tcMar>
          </w:tcPr>
          <w:p w14:paraId="37DF7E12"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74DE3DFD" w14:textId="77777777" w:rsidTr="00F32DCB">
        <w:tc>
          <w:tcPr>
            <w:tcW w:w="1395" w:type="dxa"/>
            <w:shd w:val="clear" w:color="auto" w:fill="auto"/>
            <w:tcMar>
              <w:top w:w="100" w:type="dxa"/>
              <w:left w:w="100" w:type="dxa"/>
              <w:bottom w:w="100" w:type="dxa"/>
              <w:right w:w="100" w:type="dxa"/>
            </w:tcMar>
          </w:tcPr>
          <w:p w14:paraId="1D17DB49" w14:textId="77777777" w:rsidR="00CB5755" w:rsidRDefault="002121A1" w:rsidP="00F32DCB">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374448F3" w14:textId="77777777" w:rsidR="00CB5755" w:rsidRPr="00F32DCB" w:rsidRDefault="00CB5755" w:rsidP="00F32DCB">
            <w:pPr>
              <w:pStyle w:val="Textkomente"/>
              <w:ind w:left="720"/>
              <w:rPr>
                <w:rFonts w:ascii="Times New Roman" w:hAnsi="Times New Roman" w:cs="Times New Roman"/>
                <w:sz w:val="24"/>
              </w:rPr>
            </w:pPr>
            <w:r w:rsidRPr="00F32DCB">
              <w:rPr>
                <w:rFonts w:ascii="Times New Roman" w:hAnsi="Times New Roman" w:cs="Times New Roman"/>
                <w:sz w:val="24"/>
              </w:rPr>
              <w:t>Kuřáky je možné diskriminovat (např. při přijímání do zaměstnání), pokud to povede ke snižování počtu kuřáků ve společnosti.</w:t>
            </w:r>
          </w:p>
          <w:p w14:paraId="51AF6C6A" w14:textId="77777777" w:rsidR="00CB5755" w:rsidRDefault="00CB5755" w:rsidP="00F32DCB">
            <w:pPr>
              <w:spacing w:line="259" w:lineRule="auto"/>
              <w:rPr>
                <w:rFonts w:ascii="Times New Roman" w:eastAsia="Times New Roman" w:hAnsi="Times New Roman" w:cs="Times New Roman"/>
                <w:sz w:val="24"/>
                <w:szCs w:val="24"/>
                <w:u w:val="single"/>
              </w:rPr>
            </w:pPr>
          </w:p>
        </w:tc>
        <w:tc>
          <w:tcPr>
            <w:tcW w:w="3029" w:type="dxa"/>
            <w:shd w:val="clear" w:color="auto" w:fill="auto"/>
            <w:tcMar>
              <w:top w:w="100" w:type="dxa"/>
              <w:left w:w="100" w:type="dxa"/>
              <w:bottom w:w="100" w:type="dxa"/>
              <w:right w:w="100" w:type="dxa"/>
            </w:tcMar>
          </w:tcPr>
          <w:p w14:paraId="51DF0C0D"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38F0018F" w14:textId="77777777" w:rsidTr="00F32DCB">
        <w:tc>
          <w:tcPr>
            <w:tcW w:w="1395" w:type="dxa"/>
            <w:shd w:val="clear" w:color="auto" w:fill="auto"/>
            <w:tcMar>
              <w:top w:w="100" w:type="dxa"/>
              <w:left w:w="100" w:type="dxa"/>
              <w:bottom w:w="100" w:type="dxa"/>
              <w:right w:w="100" w:type="dxa"/>
            </w:tcMar>
          </w:tcPr>
          <w:p w14:paraId="0CFD0900" w14:textId="77777777" w:rsidR="00CB5755" w:rsidRDefault="002121A1" w:rsidP="00F32DCB">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624F02AA" w14:textId="77777777" w:rsidR="00CB5755" w:rsidRPr="000D71A6" w:rsidRDefault="00CB5755" w:rsidP="00F32DCB">
            <w:pPr>
              <w:spacing w:line="259" w:lineRule="auto"/>
              <w:ind w:left="720"/>
              <w:rPr>
                <w:rFonts w:ascii="Times New Roman" w:eastAsia="Times New Roman" w:hAnsi="Times New Roman" w:cs="Times New Roman"/>
                <w:sz w:val="24"/>
                <w:szCs w:val="24"/>
                <w:u w:val="single"/>
              </w:rPr>
            </w:pPr>
            <w:r w:rsidRPr="00F32DCB">
              <w:rPr>
                <w:rFonts w:ascii="Times New Roman" w:hAnsi="Times New Roman" w:cs="Times New Roman"/>
                <w:sz w:val="24"/>
                <w:szCs w:val="24"/>
              </w:rPr>
              <w:t>Kuřáci mají větší sklony k pití alkoholu než nekuřáci</w:t>
            </w:r>
            <w:r w:rsidRPr="000D71A6">
              <w:rPr>
                <w:rFonts w:ascii="Times New Roman" w:eastAsia="Times New Roman" w:hAnsi="Times New Roman" w:cs="Times New Roman"/>
                <w:sz w:val="24"/>
                <w:szCs w:val="24"/>
              </w:rPr>
              <w:t>.</w:t>
            </w:r>
          </w:p>
        </w:tc>
        <w:tc>
          <w:tcPr>
            <w:tcW w:w="3029" w:type="dxa"/>
            <w:shd w:val="clear" w:color="auto" w:fill="auto"/>
            <w:tcMar>
              <w:top w:w="100" w:type="dxa"/>
              <w:left w:w="100" w:type="dxa"/>
              <w:bottom w:w="100" w:type="dxa"/>
              <w:right w:w="100" w:type="dxa"/>
            </w:tcMar>
          </w:tcPr>
          <w:p w14:paraId="0C262068" w14:textId="77777777" w:rsidR="00CB5755" w:rsidRDefault="00CB5755" w:rsidP="00F32DCB">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p>
          <w:p w14:paraId="2DB5F7CB"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7D200DA7" w14:textId="77777777" w:rsidTr="00F32DCB">
        <w:tc>
          <w:tcPr>
            <w:tcW w:w="1395" w:type="dxa"/>
            <w:shd w:val="clear" w:color="auto" w:fill="auto"/>
            <w:tcMar>
              <w:top w:w="100" w:type="dxa"/>
              <w:left w:w="100" w:type="dxa"/>
              <w:bottom w:w="100" w:type="dxa"/>
              <w:right w:w="100" w:type="dxa"/>
            </w:tcMar>
          </w:tcPr>
          <w:p w14:paraId="6A78AA7B" w14:textId="77777777" w:rsidR="00CB5755" w:rsidRDefault="002121A1" w:rsidP="00F32DCB">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3231213A" w14:textId="77777777" w:rsidR="00CB5755" w:rsidRDefault="00CB5755" w:rsidP="00F32DCB">
            <w:pPr>
              <w:spacing w:line="259" w:lineRule="auto"/>
              <w:ind w:left="72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Nekuřáci, kteří v životě nekouřili, jsou kritičtější a méně tolerantní než nekuřáci, kteří cigaretu alespoň vyzkoušeli.</w:t>
            </w:r>
          </w:p>
        </w:tc>
        <w:tc>
          <w:tcPr>
            <w:tcW w:w="3029" w:type="dxa"/>
            <w:shd w:val="clear" w:color="auto" w:fill="auto"/>
            <w:tcMar>
              <w:top w:w="100" w:type="dxa"/>
              <w:left w:w="100" w:type="dxa"/>
              <w:bottom w:w="100" w:type="dxa"/>
              <w:right w:w="100" w:type="dxa"/>
            </w:tcMar>
          </w:tcPr>
          <w:p w14:paraId="21D4812B" w14:textId="77777777" w:rsidR="00CB5755" w:rsidRDefault="00CB5755" w:rsidP="00F32DCB">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p>
          <w:p w14:paraId="706C12F4"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1C55CA32" w14:textId="77777777" w:rsidTr="00F32DCB">
        <w:tc>
          <w:tcPr>
            <w:tcW w:w="1395" w:type="dxa"/>
            <w:shd w:val="clear" w:color="auto" w:fill="auto"/>
            <w:tcMar>
              <w:top w:w="100" w:type="dxa"/>
              <w:left w:w="100" w:type="dxa"/>
              <w:bottom w:w="100" w:type="dxa"/>
              <w:right w:w="100" w:type="dxa"/>
            </w:tcMar>
          </w:tcPr>
          <w:p w14:paraId="51B8B8FA" w14:textId="77777777" w:rsidR="00CB5755" w:rsidRDefault="002121A1" w:rsidP="00F32DCB">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369D2BA8" w14:textId="77777777" w:rsidR="00CB5755" w:rsidRDefault="00CB5755" w:rsidP="00F32DCB">
            <w:pPr>
              <w:spacing w:line="259" w:lineRule="auto"/>
              <w:ind w:left="720"/>
              <w:rPr>
                <w:rFonts w:ascii="Times New Roman" w:eastAsia="Times New Roman" w:hAnsi="Times New Roman" w:cs="Times New Roman"/>
                <w:sz w:val="24"/>
                <w:szCs w:val="24"/>
                <w:u w:val="single"/>
              </w:rPr>
            </w:pPr>
            <w:commentRangeStart w:id="3"/>
            <w:r>
              <w:rPr>
                <w:rFonts w:ascii="Times New Roman" w:eastAsia="Times New Roman" w:hAnsi="Times New Roman" w:cs="Times New Roman"/>
                <w:sz w:val="24"/>
                <w:szCs w:val="24"/>
              </w:rPr>
              <w:t xml:space="preserve">Více než tři čtvrtiny </w:t>
            </w:r>
            <w:commentRangeEnd w:id="3"/>
            <w:r w:rsidR="007A6B53">
              <w:rPr>
                <w:rStyle w:val="Odkaznakoment"/>
              </w:rPr>
              <w:commentReference w:id="3"/>
            </w:r>
            <w:r>
              <w:rPr>
                <w:rFonts w:ascii="Times New Roman" w:eastAsia="Times New Roman" w:hAnsi="Times New Roman" w:cs="Times New Roman"/>
                <w:sz w:val="24"/>
                <w:szCs w:val="24"/>
              </w:rPr>
              <w:t>lidí by nenajali kuřáka jako chůvu pro své dítě.</w:t>
            </w:r>
          </w:p>
        </w:tc>
        <w:tc>
          <w:tcPr>
            <w:tcW w:w="3029" w:type="dxa"/>
            <w:shd w:val="clear" w:color="auto" w:fill="auto"/>
            <w:tcMar>
              <w:top w:w="100" w:type="dxa"/>
              <w:left w:w="100" w:type="dxa"/>
              <w:bottom w:w="100" w:type="dxa"/>
              <w:right w:w="100" w:type="dxa"/>
            </w:tcMar>
          </w:tcPr>
          <w:p w14:paraId="46A0A7E5"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394056EE" w14:textId="77777777" w:rsidTr="00F32DCB">
        <w:tc>
          <w:tcPr>
            <w:tcW w:w="1395" w:type="dxa"/>
            <w:shd w:val="clear" w:color="auto" w:fill="auto"/>
            <w:tcMar>
              <w:top w:w="100" w:type="dxa"/>
              <w:left w:w="100" w:type="dxa"/>
              <w:bottom w:w="100" w:type="dxa"/>
              <w:right w:w="100" w:type="dxa"/>
            </w:tcMar>
          </w:tcPr>
          <w:p w14:paraId="223A9704" w14:textId="77777777" w:rsidR="00CB5755" w:rsidRDefault="00CB5755" w:rsidP="002121A1">
            <w:pPr>
              <w:spacing w:before="20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2121A1">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3CC0266E" w14:textId="77777777" w:rsidR="00CB5755" w:rsidRDefault="00CB5755" w:rsidP="00F32DCB">
            <w:pPr>
              <w:spacing w:line="259" w:lineRule="auto"/>
              <w:ind w:left="720"/>
              <w:rPr>
                <w:rFonts w:ascii="Times New Roman" w:eastAsia="Times New Roman" w:hAnsi="Times New Roman" w:cs="Times New Roman"/>
                <w:sz w:val="24"/>
                <w:szCs w:val="24"/>
                <w:u w:val="single"/>
              </w:rPr>
            </w:pPr>
            <w:commentRangeStart w:id="4"/>
            <w:r>
              <w:rPr>
                <w:rFonts w:ascii="Times New Roman" w:eastAsia="Times New Roman" w:hAnsi="Times New Roman" w:cs="Times New Roman"/>
                <w:sz w:val="24"/>
                <w:szCs w:val="24"/>
              </w:rPr>
              <w:t xml:space="preserve">Necelé tři čtvrtiny </w:t>
            </w:r>
            <w:commentRangeEnd w:id="4"/>
            <w:r w:rsidR="007A6B53">
              <w:rPr>
                <w:rStyle w:val="Odkaznakoment"/>
              </w:rPr>
              <w:commentReference w:id="4"/>
            </w:r>
            <w:r>
              <w:rPr>
                <w:rFonts w:ascii="Times New Roman" w:eastAsia="Times New Roman" w:hAnsi="Times New Roman" w:cs="Times New Roman"/>
                <w:sz w:val="24"/>
                <w:szCs w:val="24"/>
              </w:rPr>
              <w:t>nekuřáků by nevedlo vztah s kuřákem.</w:t>
            </w:r>
          </w:p>
        </w:tc>
        <w:tc>
          <w:tcPr>
            <w:tcW w:w="3029" w:type="dxa"/>
            <w:shd w:val="clear" w:color="auto" w:fill="auto"/>
            <w:tcMar>
              <w:top w:w="100" w:type="dxa"/>
              <w:left w:w="100" w:type="dxa"/>
              <w:bottom w:w="100" w:type="dxa"/>
              <w:right w:w="100" w:type="dxa"/>
            </w:tcMar>
          </w:tcPr>
          <w:p w14:paraId="328F29B8"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r w:rsidR="00CB5755" w14:paraId="04122B46" w14:textId="77777777" w:rsidTr="00F32DCB">
        <w:tc>
          <w:tcPr>
            <w:tcW w:w="1395" w:type="dxa"/>
            <w:shd w:val="clear" w:color="auto" w:fill="auto"/>
            <w:tcMar>
              <w:top w:w="100" w:type="dxa"/>
              <w:left w:w="100" w:type="dxa"/>
              <w:bottom w:w="100" w:type="dxa"/>
              <w:right w:w="100" w:type="dxa"/>
            </w:tcMar>
          </w:tcPr>
          <w:p w14:paraId="7453AF31" w14:textId="77777777" w:rsidR="00CB5755" w:rsidRDefault="002121A1" w:rsidP="00F32DCB">
            <w:pPr>
              <w:spacing w:before="200" w:after="16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r w:rsidR="00CB5755">
              <w:rPr>
                <w:rFonts w:ascii="Times New Roman" w:eastAsia="Times New Roman" w:hAnsi="Times New Roman" w:cs="Times New Roman"/>
                <w:b/>
                <w:sz w:val="24"/>
                <w:szCs w:val="24"/>
              </w:rPr>
              <w:t>.</w:t>
            </w:r>
          </w:p>
        </w:tc>
        <w:tc>
          <w:tcPr>
            <w:tcW w:w="4605" w:type="dxa"/>
            <w:shd w:val="clear" w:color="auto" w:fill="auto"/>
            <w:tcMar>
              <w:top w:w="100" w:type="dxa"/>
              <w:left w:w="100" w:type="dxa"/>
              <w:bottom w:w="100" w:type="dxa"/>
              <w:right w:w="100" w:type="dxa"/>
            </w:tcMar>
          </w:tcPr>
          <w:p w14:paraId="4974D69F" w14:textId="77777777" w:rsidR="00CB5755" w:rsidRDefault="00CB5755" w:rsidP="00F32DCB">
            <w:pPr>
              <w:spacing w:after="160" w:line="259" w:lineRule="auto"/>
              <w:ind w:left="720"/>
              <w:rPr>
                <w:rFonts w:ascii="Times New Roman" w:eastAsia="Times New Roman" w:hAnsi="Times New Roman" w:cs="Times New Roman"/>
                <w:sz w:val="24"/>
                <w:szCs w:val="24"/>
                <w:u w:val="single"/>
              </w:rPr>
            </w:pPr>
            <w:commentRangeStart w:id="5"/>
            <w:r>
              <w:rPr>
                <w:rFonts w:ascii="Times New Roman" w:eastAsia="Times New Roman" w:hAnsi="Times New Roman" w:cs="Times New Roman"/>
                <w:sz w:val="24"/>
                <w:szCs w:val="24"/>
              </w:rPr>
              <w:t>Třetina</w:t>
            </w:r>
            <w:commentRangeEnd w:id="5"/>
            <w:r w:rsidR="007A6B53">
              <w:rPr>
                <w:rStyle w:val="Odkaznakoment"/>
              </w:rPr>
              <w:commentReference w:id="5"/>
            </w:r>
            <w:r>
              <w:rPr>
                <w:rFonts w:ascii="Times New Roman" w:eastAsia="Times New Roman" w:hAnsi="Times New Roman" w:cs="Times New Roman"/>
                <w:sz w:val="24"/>
                <w:szCs w:val="24"/>
              </w:rPr>
              <w:t xml:space="preserve"> lidí smýšlí o kuřácích jako o podřadné skupině a vnímá je s určitým opovržením.</w:t>
            </w:r>
          </w:p>
        </w:tc>
        <w:tc>
          <w:tcPr>
            <w:tcW w:w="3029" w:type="dxa"/>
            <w:shd w:val="clear" w:color="auto" w:fill="auto"/>
            <w:tcMar>
              <w:top w:w="100" w:type="dxa"/>
              <w:left w:w="100" w:type="dxa"/>
              <w:bottom w:w="100" w:type="dxa"/>
              <w:right w:w="100" w:type="dxa"/>
            </w:tcMar>
          </w:tcPr>
          <w:p w14:paraId="225A7A4A" w14:textId="77777777" w:rsidR="00CB5755" w:rsidRDefault="00CB5755" w:rsidP="00F32DCB">
            <w:pPr>
              <w:spacing w:before="24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8"/>
                <w:szCs w:val="28"/>
              </w:rPr>
              <w:t>1    2     3</w:t>
            </w:r>
            <w:r>
              <w:rPr>
                <w:rFonts w:ascii="Times New Roman" w:eastAsia="Times New Roman" w:hAnsi="Times New Roman" w:cs="Times New Roman"/>
                <w:b/>
                <w:sz w:val="28"/>
                <w:szCs w:val="28"/>
              </w:rPr>
              <w:tab/>
              <w:t xml:space="preserve"> 4</w:t>
            </w:r>
            <w:r>
              <w:rPr>
                <w:rFonts w:ascii="Times New Roman" w:eastAsia="Times New Roman" w:hAnsi="Times New Roman" w:cs="Times New Roman"/>
                <w:b/>
                <w:sz w:val="28"/>
                <w:szCs w:val="28"/>
              </w:rPr>
              <w:tab/>
              <w:t>5</w:t>
            </w:r>
          </w:p>
        </w:tc>
      </w:tr>
    </w:tbl>
    <w:p w14:paraId="4812CD5C" w14:textId="77777777" w:rsidR="00CB5755" w:rsidRDefault="00CB5755" w:rsidP="00CB5755">
      <w:pPr>
        <w:spacing w:before="240" w:after="240"/>
        <w:rPr>
          <w:rFonts w:ascii="Times New Roman" w:eastAsia="Times New Roman" w:hAnsi="Times New Roman" w:cs="Times New Roman"/>
          <w:i/>
          <w:sz w:val="24"/>
          <w:szCs w:val="24"/>
          <w:u w:val="single"/>
        </w:rPr>
      </w:pPr>
    </w:p>
    <w:p w14:paraId="145D0D5A" w14:textId="77777777" w:rsidR="00CB5755" w:rsidRDefault="00CB5755" w:rsidP="00CB5755">
      <w:pPr>
        <w:spacing w:before="240" w:after="240"/>
        <w:rPr>
          <w:rFonts w:ascii="Times New Roman" w:eastAsia="Times New Roman" w:hAnsi="Times New Roman" w:cs="Times New Roman"/>
          <w:i/>
          <w:sz w:val="24"/>
          <w:szCs w:val="24"/>
          <w:u w:val="single"/>
        </w:rPr>
      </w:pPr>
    </w:p>
    <w:p w14:paraId="50D601BF" w14:textId="77777777" w:rsidR="00CB5755" w:rsidRDefault="00CB5755" w:rsidP="00CB5755">
      <w:pPr>
        <w:spacing w:before="240" w:after="240"/>
        <w:rPr>
          <w:rFonts w:ascii="Times New Roman" w:eastAsia="Times New Roman" w:hAnsi="Times New Roman" w:cs="Times New Roman"/>
          <w:i/>
          <w:sz w:val="24"/>
          <w:szCs w:val="24"/>
          <w:u w:val="single"/>
        </w:rPr>
      </w:pPr>
    </w:p>
    <w:p w14:paraId="3D0DE43D" w14:textId="77777777" w:rsidR="00CB5755" w:rsidRDefault="00CB5755" w:rsidP="00CB5755">
      <w:pPr>
        <w:spacing w:before="240" w:after="240"/>
        <w:rPr>
          <w:rFonts w:ascii="Times New Roman" w:eastAsia="Times New Roman" w:hAnsi="Times New Roman" w:cs="Times New Roman"/>
          <w:i/>
          <w:sz w:val="24"/>
          <w:szCs w:val="24"/>
          <w:u w:val="single"/>
        </w:rPr>
      </w:pPr>
    </w:p>
    <w:p w14:paraId="58F9C88F" w14:textId="77777777" w:rsidR="00CB5755" w:rsidRDefault="00CB5755" w:rsidP="00CB5755">
      <w:pPr>
        <w:spacing w:before="240" w:after="240"/>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lastRenderedPageBreak/>
        <w:t>Demografie II.</w:t>
      </w:r>
    </w:p>
    <w:p w14:paraId="018FEBF9" w14:textId="77777777" w:rsidR="00CB5755" w:rsidRDefault="002121A1" w:rsidP="00CB5755">
      <w:pPr>
        <w:spacing w:before="24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25</w:t>
      </w:r>
      <w:r w:rsidR="00CB5755">
        <w:rPr>
          <w:rFonts w:ascii="Times New Roman" w:eastAsia="Times New Roman" w:hAnsi="Times New Roman" w:cs="Times New Roman"/>
          <w:b/>
          <w:sz w:val="24"/>
          <w:szCs w:val="24"/>
        </w:rPr>
        <w:t>. Jaké je Vaše pohlaví?</w:t>
      </w:r>
    </w:p>
    <w:p w14:paraId="095C50A7" w14:textId="77777777" w:rsidR="00CB5755" w:rsidRDefault="00CB5755" w:rsidP="00CB5755">
      <w:pPr>
        <w:numPr>
          <w:ilvl w:val="0"/>
          <w:numId w:val="9"/>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Muž</w:t>
      </w:r>
    </w:p>
    <w:p w14:paraId="358EDC0E" w14:textId="77777777" w:rsidR="00CB5755" w:rsidRDefault="00CB5755" w:rsidP="00CB5755">
      <w:pPr>
        <w:numPr>
          <w:ilvl w:val="0"/>
          <w:numId w:val="9"/>
        </w:numPr>
        <w:rPr>
          <w:rFonts w:ascii="Times New Roman" w:eastAsia="Times New Roman" w:hAnsi="Times New Roman" w:cs="Times New Roman"/>
          <w:sz w:val="24"/>
          <w:szCs w:val="24"/>
        </w:rPr>
      </w:pPr>
      <w:r>
        <w:rPr>
          <w:rFonts w:ascii="Times New Roman" w:eastAsia="Times New Roman" w:hAnsi="Times New Roman" w:cs="Times New Roman"/>
          <w:sz w:val="24"/>
          <w:szCs w:val="24"/>
        </w:rPr>
        <w:t>Žena</w:t>
      </w:r>
    </w:p>
    <w:p w14:paraId="449CCBB5" w14:textId="77777777" w:rsidR="00CB5755" w:rsidRDefault="00CB5755" w:rsidP="00CB5755">
      <w:pPr>
        <w:numPr>
          <w:ilvl w:val="0"/>
          <w:numId w:val="9"/>
        </w:numPr>
        <w:rPr>
          <w:rFonts w:ascii="Times New Roman" w:eastAsia="Times New Roman" w:hAnsi="Times New Roman" w:cs="Times New Roman"/>
          <w:sz w:val="24"/>
          <w:szCs w:val="24"/>
        </w:rPr>
      </w:pPr>
      <w:r>
        <w:rPr>
          <w:rFonts w:ascii="Times New Roman" w:eastAsia="Times New Roman" w:hAnsi="Times New Roman" w:cs="Times New Roman"/>
          <w:sz w:val="24"/>
          <w:szCs w:val="24"/>
        </w:rPr>
        <w:t>Jiné</w:t>
      </w:r>
    </w:p>
    <w:p w14:paraId="4E3FACFA" w14:textId="77777777" w:rsidR="00CB5755" w:rsidRDefault="00CB5755" w:rsidP="00CB5755">
      <w:pPr>
        <w:numPr>
          <w:ilvl w:val="0"/>
          <w:numId w:val="9"/>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Nechci uvádět</w:t>
      </w:r>
    </w:p>
    <w:p w14:paraId="7BDBE4EF" w14:textId="77777777" w:rsidR="00CB5755" w:rsidRPr="00CB5755" w:rsidRDefault="00CB5755" w:rsidP="00CB5755">
      <w:pPr>
        <w:spacing w:after="240"/>
        <w:ind w:left="720"/>
        <w:rPr>
          <w:rFonts w:ascii="Times New Roman" w:eastAsia="Times New Roman" w:hAnsi="Times New Roman" w:cs="Times New Roman"/>
          <w:sz w:val="24"/>
          <w:szCs w:val="24"/>
        </w:rPr>
      </w:pPr>
    </w:p>
    <w:p w14:paraId="3DEA972A" w14:textId="77777777" w:rsidR="00CB5755" w:rsidRDefault="00CB5755" w:rsidP="00CB5755">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Děkujeme za Váš čas při vyplňování našeho dotazníku. </w:t>
      </w:r>
    </w:p>
    <w:p w14:paraId="6BB6074A" w14:textId="77777777" w:rsidR="00CB5755" w:rsidRDefault="00CB5755" w:rsidP="00CB5755">
      <w:pPr>
        <w:rPr>
          <w:rFonts w:ascii="Times New Roman" w:eastAsia="Times New Roman" w:hAnsi="Times New Roman" w:cs="Times New Roman"/>
          <w:b/>
        </w:rPr>
      </w:pPr>
    </w:p>
    <w:p w14:paraId="41428457" w14:textId="77777777" w:rsidR="00CB5755" w:rsidRPr="00CB5755" w:rsidRDefault="00CB5755">
      <w:pPr>
        <w:rPr>
          <w:rFonts w:ascii="Times New Roman" w:hAnsi="Times New Roman" w:cs="Times New Roman"/>
          <w:b/>
          <w:sz w:val="24"/>
          <w:u w:val="single"/>
        </w:rPr>
      </w:pPr>
    </w:p>
    <w:sectPr w:rsidR="00CB5755" w:rsidRPr="00CB5755">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rtin Nekola" w:date="2020-12-23T09:27:00Z" w:initials="MN">
    <w:p w14:paraId="4585F92E" w14:textId="11D08BBA" w:rsidR="00F52B0F" w:rsidRDefault="00F52B0F">
      <w:pPr>
        <w:pStyle w:val="Textkomente"/>
      </w:pPr>
      <w:r>
        <w:rPr>
          <w:rStyle w:val="Odkaznakoment"/>
        </w:rPr>
        <w:annotationRef/>
      </w:r>
      <w:r>
        <w:t>uvidíte při pilotáži ... odhadl bych to na 15-20 min. max. spíš méně</w:t>
      </w:r>
    </w:p>
  </w:comment>
  <w:comment w:id="1" w:author="Martin Nekola" w:date="2020-12-23T09:28:00Z" w:initials="MN">
    <w:p w14:paraId="088D25FB" w14:textId="3ECA201F" w:rsidR="007A6B53" w:rsidRDefault="007A6B53">
      <w:pPr>
        <w:pStyle w:val="Textkomente"/>
      </w:pPr>
      <w:r>
        <w:rPr>
          <w:rStyle w:val="Odkaznakoment"/>
        </w:rPr>
        <w:annotationRef/>
      </w:r>
      <w:r>
        <w:t xml:space="preserve">ok, ale při pilotáži (pokud zaangažujete rodiče apod.) neukončujte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comment>
  <w:comment w:id="2" w:author="Martin Nekola" w:date="2020-12-23T09:30:00Z" w:initials="MN">
    <w:p w14:paraId="6B3F1EA6" w14:textId="6BDF214E" w:rsidR="007A6B53" w:rsidRDefault="007A6B53">
      <w:pPr>
        <w:pStyle w:val="Textkomente"/>
      </w:pPr>
      <w:r>
        <w:rPr>
          <w:rStyle w:val="Odkaznakoment"/>
        </w:rPr>
        <w:annotationRef/>
      </w:r>
      <w:r>
        <w:t xml:space="preserve">toto bude výběr jedné možnosti? nebo multiple choice? v druhém případě zvažte náměty ze semináře </w:t>
      </w:r>
    </w:p>
  </w:comment>
  <w:comment w:id="3" w:author="Martin Nekola" w:date="2020-12-23T09:32:00Z" w:initials="MN">
    <w:p w14:paraId="6A0DA658" w14:textId="48B36100" w:rsidR="007A6B53" w:rsidRDefault="007A6B53">
      <w:pPr>
        <w:pStyle w:val="Textkomente"/>
      </w:pPr>
      <w:r>
        <w:rPr>
          <w:rStyle w:val="Odkaznakoment"/>
        </w:rPr>
        <w:annotationRef/>
      </w:r>
      <w:r>
        <w:t>Většina ...</w:t>
      </w:r>
    </w:p>
  </w:comment>
  <w:comment w:id="4" w:author="Martin Nekola" w:date="2020-12-23T09:32:00Z" w:initials="MN">
    <w:p w14:paraId="249D186A" w14:textId="1B5B7608" w:rsidR="007A6B53" w:rsidRDefault="007A6B53">
      <w:pPr>
        <w:pStyle w:val="Textkomente"/>
      </w:pPr>
      <w:r>
        <w:rPr>
          <w:rStyle w:val="Odkaznakoment"/>
        </w:rPr>
        <w:annotationRef/>
      </w:r>
      <w:r>
        <w:t>i v tomto případě bych klidně dal „většina“</w:t>
      </w:r>
    </w:p>
  </w:comment>
  <w:comment w:id="5" w:author="Martin Nekola" w:date="2020-12-23T09:33:00Z" w:initials="MN">
    <w:p w14:paraId="1ECBCF2D" w14:textId="40956928" w:rsidR="007A6B53" w:rsidRDefault="007A6B53">
      <w:pPr>
        <w:pStyle w:val="Textkomente"/>
      </w:pPr>
      <w:r>
        <w:rPr>
          <w:rStyle w:val="Odkaznakoment"/>
        </w:rPr>
        <w:annotationRef/>
      </w:r>
      <w:r>
        <w:t>Zde naopak může být „pouze menšina“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85F92E" w15:done="0"/>
  <w15:commentEx w15:paraId="088D25FB" w15:done="0"/>
  <w15:commentEx w15:paraId="6B3F1EA6" w15:done="0"/>
  <w15:commentEx w15:paraId="6A0DA658" w15:done="0"/>
  <w15:commentEx w15:paraId="249D186A" w15:done="0"/>
  <w15:commentEx w15:paraId="1ECBCF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D8C0F" w16cex:dateUtc="2020-12-23T08:27:00Z"/>
  <w16cex:commentExtensible w16cex:durableId="238D8C48" w16cex:dateUtc="2020-12-23T08:28:00Z"/>
  <w16cex:commentExtensible w16cex:durableId="238D8CA9" w16cex:dateUtc="2020-12-23T08:30:00Z"/>
  <w16cex:commentExtensible w16cex:durableId="238D8D28" w16cex:dateUtc="2020-12-23T08:32:00Z"/>
  <w16cex:commentExtensible w16cex:durableId="238D8D37" w16cex:dateUtc="2020-12-23T08:32:00Z"/>
  <w16cex:commentExtensible w16cex:durableId="238D8D4D" w16cex:dateUtc="2020-12-23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85F92E" w16cid:durableId="238D8C0F"/>
  <w16cid:commentId w16cid:paraId="088D25FB" w16cid:durableId="238D8C48"/>
  <w16cid:commentId w16cid:paraId="6B3F1EA6" w16cid:durableId="238D8CA9"/>
  <w16cid:commentId w16cid:paraId="6A0DA658" w16cid:durableId="238D8D28"/>
  <w16cid:commentId w16cid:paraId="249D186A" w16cid:durableId="238D8D37"/>
  <w16cid:commentId w16cid:paraId="1ECBCF2D" w16cid:durableId="238D8D4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D4188"/>
    <w:multiLevelType w:val="multilevel"/>
    <w:tmpl w:val="A458684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956914"/>
    <w:multiLevelType w:val="multilevel"/>
    <w:tmpl w:val="D9CAB3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536A39"/>
    <w:multiLevelType w:val="multilevel"/>
    <w:tmpl w:val="9326A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D4E6DC2"/>
    <w:multiLevelType w:val="multilevel"/>
    <w:tmpl w:val="EF4E0AF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D700DA6"/>
    <w:multiLevelType w:val="multilevel"/>
    <w:tmpl w:val="B102244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8E7712A"/>
    <w:multiLevelType w:val="multilevel"/>
    <w:tmpl w:val="36E8E34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D457AB0"/>
    <w:multiLevelType w:val="multilevel"/>
    <w:tmpl w:val="E996E76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F2442E9"/>
    <w:multiLevelType w:val="multilevel"/>
    <w:tmpl w:val="537E6C9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4696479"/>
    <w:multiLevelType w:val="multilevel"/>
    <w:tmpl w:val="750CE57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56F154E"/>
    <w:multiLevelType w:val="multilevel"/>
    <w:tmpl w:val="EC44AF5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7CD69C5"/>
    <w:multiLevelType w:val="multilevel"/>
    <w:tmpl w:val="10840B3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DC207BB"/>
    <w:multiLevelType w:val="hybridMultilevel"/>
    <w:tmpl w:val="8FDA0B6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6A5809"/>
    <w:multiLevelType w:val="multilevel"/>
    <w:tmpl w:val="201E770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4F3417F"/>
    <w:multiLevelType w:val="multilevel"/>
    <w:tmpl w:val="BF7459C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A9C50D3"/>
    <w:multiLevelType w:val="multilevel"/>
    <w:tmpl w:val="CD6C527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B5E6234"/>
    <w:multiLevelType w:val="multilevel"/>
    <w:tmpl w:val="8268705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7"/>
  </w:num>
  <w:num w:numId="3">
    <w:abstractNumId w:val="2"/>
  </w:num>
  <w:num w:numId="4">
    <w:abstractNumId w:val="6"/>
  </w:num>
  <w:num w:numId="5">
    <w:abstractNumId w:val="14"/>
  </w:num>
  <w:num w:numId="6">
    <w:abstractNumId w:val="1"/>
  </w:num>
  <w:num w:numId="7">
    <w:abstractNumId w:val="0"/>
  </w:num>
  <w:num w:numId="8">
    <w:abstractNumId w:val="9"/>
  </w:num>
  <w:num w:numId="9">
    <w:abstractNumId w:val="13"/>
  </w:num>
  <w:num w:numId="10">
    <w:abstractNumId w:val="4"/>
  </w:num>
  <w:num w:numId="11">
    <w:abstractNumId w:val="8"/>
  </w:num>
  <w:num w:numId="12">
    <w:abstractNumId w:val="5"/>
  </w:num>
  <w:num w:numId="13">
    <w:abstractNumId w:val="10"/>
  </w:num>
  <w:num w:numId="14">
    <w:abstractNumId w:val="15"/>
  </w:num>
  <w:num w:numId="15">
    <w:abstractNumId w:val="3"/>
  </w:num>
  <w:num w:numId="1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tin Nekola">
    <w15:presenceInfo w15:providerId="Windows Live" w15:userId="edb98db050bcd1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0MDW1NDWwtLQwNzBV0lEKTi0uzszPAykwrAUA7qfdQCwAAAA="/>
  </w:docVars>
  <w:rsids>
    <w:rsidRoot w:val="00CB5755"/>
    <w:rsid w:val="00091F23"/>
    <w:rsid w:val="002121A1"/>
    <w:rsid w:val="007A6B53"/>
    <w:rsid w:val="00CB5755"/>
    <w:rsid w:val="00F52B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974C"/>
  <w15:chartTrackingRefBased/>
  <w15:docId w15:val="{6569554A-B965-4D02-81B6-49EEFE27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5755"/>
    <w:pPr>
      <w:spacing w:after="0" w:line="276" w:lineRule="auto"/>
    </w:pPr>
    <w:rPr>
      <w:rFonts w:ascii="Arial" w:eastAsia="Arial" w:hAnsi="Arial" w:cs="Arial"/>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CB5755"/>
    <w:rPr>
      <w:sz w:val="16"/>
      <w:szCs w:val="16"/>
    </w:rPr>
  </w:style>
  <w:style w:type="paragraph" w:styleId="Textkomente">
    <w:name w:val="annotation text"/>
    <w:basedOn w:val="Normln"/>
    <w:link w:val="TextkomenteChar"/>
    <w:uiPriority w:val="99"/>
    <w:unhideWhenUsed/>
    <w:rsid w:val="00CB5755"/>
    <w:pPr>
      <w:spacing w:line="240" w:lineRule="auto"/>
    </w:pPr>
    <w:rPr>
      <w:sz w:val="20"/>
      <w:szCs w:val="20"/>
    </w:rPr>
  </w:style>
  <w:style w:type="character" w:customStyle="1" w:styleId="TextkomenteChar">
    <w:name w:val="Text komentáře Char"/>
    <w:basedOn w:val="Standardnpsmoodstavce"/>
    <w:link w:val="Textkomente"/>
    <w:uiPriority w:val="99"/>
    <w:rsid w:val="00CB5755"/>
    <w:rPr>
      <w:rFonts w:ascii="Arial" w:eastAsia="Arial" w:hAnsi="Arial" w:cs="Arial"/>
      <w:sz w:val="20"/>
      <w:szCs w:val="20"/>
      <w:lang w:val="cs" w:eastAsia="cs-CZ"/>
    </w:rPr>
  </w:style>
  <w:style w:type="paragraph" w:styleId="Textbubliny">
    <w:name w:val="Balloon Text"/>
    <w:basedOn w:val="Normln"/>
    <w:link w:val="TextbublinyChar"/>
    <w:uiPriority w:val="99"/>
    <w:semiHidden/>
    <w:unhideWhenUsed/>
    <w:rsid w:val="00CB5755"/>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5755"/>
    <w:rPr>
      <w:rFonts w:ascii="Segoe UI" w:eastAsia="Arial" w:hAnsi="Segoe UI" w:cs="Segoe UI"/>
      <w:sz w:val="18"/>
      <w:szCs w:val="18"/>
      <w:lang w:val="cs" w:eastAsia="cs-CZ"/>
    </w:rPr>
  </w:style>
  <w:style w:type="paragraph" w:styleId="Odstavecseseznamem">
    <w:name w:val="List Paragraph"/>
    <w:basedOn w:val="Normln"/>
    <w:uiPriority w:val="34"/>
    <w:qFormat/>
    <w:rsid w:val="00CB5755"/>
    <w:pPr>
      <w:ind w:left="720"/>
      <w:contextualSpacing/>
    </w:pPr>
  </w:style>
  <w:style w:type="paragraph" w:styleId="Pedmtkomente">
    <w:name w:val="annotation subject"/>
    <w:basedOn w:val="Textkomente"/>
    <w:next w:val="Textkomente"/>
    <w:link w:val="PedmtkomenteChar"/>
    <w:uiPriority w:val="99"/>
    <w:semiHidden/>
    <w:unhideWhenUsed/>
    <w:rsid w:val="00F52B0F"/>
    <w:rPr>
      <w:b/>
      <w:bCs/>
    </w:rPr>
  </w:style>
  <w:style w:type="character" w:customStyle="1" w:styleId="PedmtkomenteChar">
    <w:name w:val="Předmět komentáře Char"/>
    <w:basedOn w:val="TextkomenteChar"/>
    <w:link w:val="Pedmtkomente"/>
    <w:uiPriority w:val="99"/>
    <w:semiHidden/>
    <w:rsid w:val="00F52B0F"/>
    <w:rPr>
      <w:rFonts w:ascii="Arial" w:eastAsia="Arial" w:hAnsi="Arial" w:cs="Arial"/>
      <w:b/>
      <w:bCs/>
      <w:sz w:val="20"/>
      <w:szCs w:val="20"/>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1183</Words>
  <Characters>6982</Characters>
  <Application>Microsoft Office Word</Application>
  <DocSecurity>0</DocSecurity>
  <Lines>58</Lines>
  <Paragraphs>16</Paragraphs>
  <ScaleCrop>false</ScaleCrop>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Hainzová</dc:creator>
  <cp:keywords/>
  <dc:description/>
  <cp:lastModifiedBy>Martin Nekola</cp:lastModifiedBy>
  <cp:revision>4</cp:revision>
  <dcterms:created xsi:type="dcterms:W3CDTF">2020-12-21T20:13:00Z</dcterms:created>
  <dcterms:modified xsi:type="dcterms:W3CDTF">2020-12-23T08:33:00Z</dcterms:modified>
</cp:coreProperties>
</file>