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977A" w14:textId="77777777" w:rsidR="00101E81" w:rsidRDefault="00101E81" w:rsidP="00101E81">
      <w:r w:rsidRPr="00CA2603">
        <w:rPr>
          <w:b/>
          <w:bCs/>
          <w:color w:val="4472C4" w:themeColor="accent1"/>
          <w:sz w:val="28"/>
          <w:szCs w:val="28"/>
        </w:rPr>
        <w:t>Varianty v ČJ</w:t>
      </w:r>
      <w:r w:rsidRPr="00CA2603">
        <w:rPr>
          <w:color w:val="4472C4" w:themeColor="accent1"/>
          <w:sz w:val="28"/>
          <w:szCs w:val="28"/>
        </w:rPr>
        <w:t xml:space="preserve"> </w:t>
      </w:r>
      <w:r>
        <w:t>(H. Matoušková</w:t>
      </w:r>
      <w:r w:rsidR="00E55199">
        <w:t>, shrnutí dávného úkolu</w:t>
      </w:r>
      <w:r>
        <w:t>)</w:t>
      </w:r>
    </w:p>
    <w:p w14:paraId="243E96FA" w14:textId="0FECD6FF" w:rsidR="00A852AB" w:rsidRPr="00E55199" w:rsidRDefault="007722ED" w:rsidP="00E55199">
      <w:pPr>
        <w:rPr>
          <w:b/>
          <w:bCs/>
        </w:rPr>
      </w:pPr>
      <w:r w:rsidRPr="00E55199">
        <w:rPr>
          <w:b/>
          <w:bCs/>
        </w:rPr>
        <w:t>Souvislost s vymezením lexému</w:t>
      </w:r>
      <w:r w:rsidR="002A566B">
        <w:rPr>
          <w:b/>
          <w:bCs/>
        </w:rPr>
        <w:t xml:space="preserve"> </w:t>
      </w:r>
      <w:r w:rsidR="002A566B">
        <w:rPr>
          <w:i/>
          <w:iCs/>
        </w:rPr>
        <w:t>(jaké varianty spadají pod jeden lexém)</w:t>
      </w:r>
      <w:r w:rsidR="002A566B" w:rsidRPr="00E55199">
        <w:rPr>
          <w:i/>
          <w:iCs/>
        </w:rPr>
        <w:t>?</w:t>
      </w:r>
    </w:p>
    <w:p w14:paraId="1032B8DC" w14:textId="77777777" w:rsidR="00A852AB" w:rsidRDefault="00A852AB" w:rsidP="00A852AB">
      <w:pPr>
        <w:pStyle w:val="Odstavecseseznamem"/>
      </w:pPr>
    </w:p>
    <w:p w14:paraId="25A27481" w14:textId="77777777" w:rsidR="009D4FFE" w:rsidRDefault="00121AAB" w:rsidP="009D4FFE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</w:t>
      </w:r>
      <w:r w:rsidRPr="00B63310">
        <w:rPr>
          <w:b/>
          <w:bCs/>
        </w:rPr>
        <w:t>e</w:t>
      </w:r>
      <w:r>
        <w:rPr>
          <w:b/>
          <w:bCs/>
        </w:rPr>
        <w:t xml:space="preserve">velké hláskové, pravopisné či tvarové obměny slova, které se neliší svým </w:t>
      </w:r>
      <w:proofErr w:type="gramStart"/>
      <w:r>
        <w:rPr>
          <w:b/>
          <w:bCs/>
        </w:rPr>
        <w:t xml:space="preserve">významem </w:t>
      </w:r>
      <w:r>
        <w:t>&gt;</w:t>
      </w:r>
      <w:proofErr w:type="gramEnd"/>
      <w:r>
        <w:t xml:space="preserve"> </w:t>
      </w:r>
      <w:r>
        <w:t>varianty</w:t>
      </w:r>
      <w:r>
        <w:t xml:space="preserve"> v rámci </w:t>
      </w:r>
      <w:r w:rsidRPr="00B63310">
        <w:rPr>
          <w:b/>
          <w:bCs/>
        </w:rPr>
        <w:t>jednoho lexému</w:t>
      </w:r>
    </w:p>
    <w:p w14:paraId="355FC1EA" w14:textId="3FBBF02A" w:rsidR="00121AAB" w:rsidRPr="009D4FFE" w:rsidRDefault="009D4FFE" w:rsidP="009D4FFE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</w:t>
      </w:r>
      <w:r w:rsidRPr="009D4FFE">
        <w:rPr>
          <w:b/>
          <w:bCs/>
        </w:rPr>
        <w:t>ypy variant:</w:t>
      </w:r>
      <w:r w:rsidR="00121AAB" w:rsidRPr="009D4FFE">
        <w:rPr>
          <w:b/>
          <w:bCs/>
        </w:rPr>
        <w:t xml:space="preserve"> </w:t>
      </w:r>
    </w:p>
    <w:p w14:paraId="04EA80B4" w14:textId="707A36C7" w:rsidR="007722ED" w:rsidRPr="00B63310" w:rsidRDefault="00121AAB" w:rsidP="00A852AB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  <w:color w:val="70AD47" w:themeColor="accent6"/>
        </w:rPr>
        <w:t>H</w:t>
      </w:r>
      <w:r w:rsidR="007722ED" w:rsidRPr="00E55199">
        <w:rPr>
          <w:b/>
          <w:bCs/>
          <w:color w:val="70AD47" w:themeColor="accent6"/>
        </w:rPr>
        <w:t>láskov</w:t>
      </w:r>
      <w:r>
        <w:rPr>
          <w:b/>
          <w:bCs/>
          <w:color w:val="70AD47" w:themeColor="accent6"/>
        </w:rPr>
        <w:t>é</w:t>
      </w:r>
      <w:r w:rsidR="00E55199" w:rsidRPr="00E55199">
        <w:rPr>
          <w:b/>
          <w:bCs/>
          <w:color w:val="70AD47" w:themeColor="accent6"/>
        </w:rPr>
        <w:t xml:space="preserve"> </w:t>
      </w:r>
      <w:r>
        <w:rPr>
          <w:b/>
          <w:bCs/>
          <w:color w:val="70AD47" w:themeColor="accent6"/>
        </w:rPr>
        <w:t>(= u ZJ fónové</w:t>
      </w:r>
      <w:r w:rsidR="00702E05">
        <w:rPr>
          <w:b/>
          <w:bCs/>
          <w:color w:val="70AD47" w:themeColor="accent6"/>
        </w:rPr>
        <w:t>/fonologické</w:t>
      </w:r>
      <w:r>
        <w:rPr>
          <w:b/>
          <w:bCs/>
          <w:color w:val="70AD47" w:themeColor="accent6"/>
        </w:rPr>
        <w:t xml:space="preserve">?) </w:t>
      </w:r>
      <w:r w:rsidR="00E55199" w:rsidRPr="00E55199">
        <w:rPr>
          <w:b/>
          <w:bCs/>
          <w:color w:val="70AD47" w:themeColor="accent6"/>
        </w:rPr>
        <w:t>variant</w:t>
      </w:r>
      <w:r w:rsidR="00702E05">
        <w:rPr>
          <w:b/>
          <w:bCs/>
          <w:color w:val="70AD47" w:themeColor="accent6"/>
        </w:rPr>
        <w:t>y</w:t>
      </w:r>
      <w:r w:rsidR="00E55199" w:rsidRPr="00E55199">
        <w:rPr>
          <w:color w:val="70AD47" w:themeColor="accent6"/>
        </w:rPr>
        <w:t xml:space="preserve"> </w:t>
      </w:r>
      <w:r>
        <w:t>(nebo jen pravopisné)</w:t>
      </w:r>
    </w:p>
    <w:p w14:paraId="489F8BBC" w14:textId="77777777" w:rsidR="00121AAB" w:rsidRPr="00121AAB" w:rsidRDefault="007722ED" w:rsidP="00121AAB">
      <w:pPr>
        <w:pStyle w:val="Odstavecseseznamem"/>
        <w:numPr>
          <w:ilvl w:val="2"/>
          <w:numId w:val="2"/>
        </w:numPr>
        <w:rPr>
          <w:i/>
          <w:iCs/>
        </w:rPr>
      </w:pPr>
      <w:r>
        <w:t xml:space="preserve">Př. </w:t>
      </w:r>
      <w:r w:rsidRPr="00121AAB">
        <w:rPr>
          <w:i/>
          <w:iCs/>
        </w:rPr>
        <w:t xml:space="preserve">chudera x chuděra, </w:t>
      </w:r>
      <w:r w:rsidR="00121AAB" w:rsidRPr="00121AAB">
        <w:rPr>
          <w:i/>
          <w:iCs/>
        </w:rPr>
        <w:t xml:space="preserve">víc </w:t>
      </w:r>
      <w:r w:rsidR="00121AAB" w:rsidRPr="00121AAB">
        <w:rPr>
          <w:i/>
          <w:iCs/>
        </w:rPr>
        <w:t>x</w:t>
      </w:r>
      <w:r w:rsidR="00121AAB" w:rsidRPr="00121AAB">
        <w:rPr>
          <w:i/>
          <w:iCs/>
        </w:rPr>
        <w:t xml:space="preserve"> více, polévka </w:t>
      </w:r>
      <w:r w:rsidR="00121AAB" w:rsidRPr="00121AAB">
        <w:rPr>
          <w:i/>
          <w:iCs/>
        </w:rPr>
        <w:t>x</w:t>
      </w:r>
      <w:r w:rsidR="00121AAB" w:rsidRPr="00121AAB">
        <w:rPr>
          <w:i/>
          <w:iCs/>
        </w:rPr>
        <w:t xml:space="preserve"> </w:t>
      </w:r>
      <w:proofErr w:type="gramStart"/>
      <w:r w:rsidR="00121AAB" w:rsidRPr="00121AAB">
        <w:rPr>
          <w:i/>
          <w:iCs/>
        </w:rPr>
        <w:t>polívka,...</w:t>
      </w:r>
      <w:proofErr w:type="gramEnd"/>
    </w:p>
    <w:p w14:paraId="67E5BB6F" w14:textId="435C57C2" w:rsidR="00121AAB" w:rsidRPr="00121AAB" w:rsidRDefault="00121AAB" w:rsidP="00121AAB">
      <w:pPr>
        <w:pStyle w:val="Odstavecseseznamem"/>
        <w:numPr>
          <w:ilvl w:val="2"/>
          <w:numId w:val="2"/>
        </w:numPr>
        <w:rPr>
          <w:i/>
          <w:iCs/>
        </w:rPr>
      </w:pPr>
      <w:r w:rsidRPr="00121AAB">
        <w:rPr>
          <w:i/>
          <w:iCs/>
        </w:rPr>
        <w:t>diskuze x diskuse,</w:t>
      </w:r>
      <w:r w:rsidRPr="00121AAB">
        <w:rPr>
          <w:i/>
          <w:iCs/>
        </w:rPr>
        <w:t xml:space="preserve"> filozofie </w:t>
      </w:r>
      <w:r w:rsidRPr="00121AAB">
        <w:rPr>
          <w:i/>
          <w:iCs/>
        </w:rPr>
        <w:t>x</w:t>
      </w:r>
      <w:r w:rsidRPr="00121AAB">
        <w:rPr>
          <w:i/>
          <w:iCs/>
        </w:rPr>
        <w:t xml:space="preserve"> filosofie, </w:t>
      </w:r>
      <w:r w:rsidRPr="00121AAB">
        <w:rPr>
          <w:i/>
          <w:iCs/>
        </w:rPr>
        <w:t xml:space="preserve">balkon x </w:t>
      </w:r>
      <w:proofErr w:type="gramStart"/>
      <w:r w:rsidRPr="00121AAB">
        <w:rPr>
          <w:i/>
          <w:iCs/>
        </w:rPr>
        <w:t>balkón,</w:t>
      </w:r>
      <w:r w:rsidRPr="00121AAB">
        <w:rPr>
          <w:i/>
          <w:iCs/>
        </w:rPr>
        <w:t xml:space="preserve">  </w:t>
      </w:r>
      <w:r w:rsidRPr="00121AAB">
        <w:rPr>
          <w:i/>
          <w:iCs/>
        </w:rPr>
        <w:t>…</w:t>
      </w:r>
      <w:proofErr w:type="gramEnd"/>
    </w:p>
    <w:p w14:paraId="5A2B21E5" w14:textId="05233B97" w:rsidR="00FD59FD" w:rsidRDefault="00FD59FD" w:rsidP="007722ED">
      <w:pPr>
        <w:pStyle w:val="Odstavecseseznamem"/>
        <w:numPr>
          <w:ilvl w:val="2"/>
          <w:numId w:val="2"/>
        </w:numPr>
      </w:pPr>
      <w:r>
        <w:t xml:space="preserve">Poté otázka: </w:t>
      </w:r>
      <w:r w:rsidRPr="00B63310">
        <w:rPr>
          <w:b/>
          <w:bCs/>
        </w:rPr>
        <w:t xml:space="preserve">Co pak </w:t>
      </w:r>
      <w:r w:rsidR="00B63310">
        <w:rPr>
          <w:b/>
          <w:bCs/>
        </w:rPr>
        <w:t xml:space="preserve">z těchto variant </w:t>
      </w:r>
      <w:r w:rsidRPr="00B63310">
        <w:rPr>
          <w:b/>
          <w:bCs/>
        </w:rPr>
        <w:t>bude lemma?</w:t>
      </w:r>
      <w:r>
        <w:t xml:space="preserve"> Co bude uvedeno ve slovníku?</w:t>
      </w:r>
    </w:p>
    <w:p w14:paraId="16A60006" w14:textId="7B8F99D6" w:rsidR="00121AAB" w:rsidRDefault="00702E05" w:rsidP="00702E05">
      <w:pPr>
        <w:pStyle w:val="Odstavecseseznamem"/>
        <w:numPr>
          <w:ilvl w:val="0"/>
          <w:numId w:val="7"/>
        </w:numPr>
        <w:ind w:left="851"/>
      </w:pPr>
      <w:r>
        <w:rPr>
          <w:b/>
          <w:bCs/>
          <w:color w:val="70AD47" w:themeColor="accent6"/>
        </w:rPr>
        <w:t>Tvaroslovné varianty</w:t>
      </w:r>
    </w:p>
    <w:p w14:paraId="43C0354B" w14:textId="0F42328B" w:rsidR="00FD59FD" w:rsidRDefault="00FD59FD" w:rsidP="007722ED">
      <w:pPr>
        <w:pStyle w:val="Odstavecseseznamem"/>
        <w:numPr>
          <w:ilvl w:val="2"/>
          <w:numId w:val="2"/>
        </w:numPr>
      </w:pPr>
      <w:r w:rsidRPr="00702E05">
        <w:rPr>
          <w:i/>
          <w:iCs/>
        </w:rPr>
        <w:t>Trojúhelníku x trojúhelníka, brambor x brambora</w:t>
      </w:r>
      <w:r>
        <w:t xml:space="preserve"> (kolísání k rodu) </w:t>
      </w:r>
    </w:p>
    <w:p w14:paraId="61A83489" w14:textId="0CF44370" w:rsidR="00702E05" w:rsidRDefault="00702E05" w:rsidP="00702E05">
      <w:pPr>
        <w:pStyle w:val="Odstavecseseznamem"/>
        <w:ind w:left="2160"/>
        <w:rPr>
          <w:i/>
          <w:iCs/>
        </w:rPr>
      </w:pPr>
    </w:p>
    <w:p w14:paraId="11CBE719" w14:textId="566D6187" w:rsidR="00702E05" w:rsidRPr="00702E05" w:rsidRDefault="00702E05" w:rsidP="00702E05">
      <w:pPr>
        <w:pStyle w:val="Odstavecseseznamem"/>
        <w:ind w:left="2160"/>
      </w:pPr>
      <w:r>
        <w:t>X</w:t>
      </w:r>
    </w:p>
    <w:p w14:paraId="5D0A815B" w14:textId="7059C804" w:rsidR="00702E05" w:rsidRPr="00702E05" w:rsidRDefault="00702E05" w:rsidP="00702E05">
      <w:pPr>
        <w:pStyle w:val="Odstavecseseznamem"/>
        <w:numPr>
          <w:ilvl w:val="0"/>
          <w:numId w:val="5"/>
        </w:numPr>
      </w:pPr>
      <w:r w:rsidRPr="00702E05">
        <w:rPr>
          <w:b/>
          <w:bCs/>
          <w:color w:val="70AD47" w:themeColor="accent6"/>
        </w:rPr>
        <w:t>Slovotvorné varianty</w:t>
      </w:r>
      <w:r>
        <w:rPr>
          <w:b/>
          <w:bCs/>
          <w:color w:val="70AD47" w:themeColor="accent6"/>
        </w:rPr>
        <w:t xml:space="preserve">: </w:t>
      </w:r>
      <w:r>
        <w:t xml:space="preserve">zpravidla u nich dochází </w:t>
      </w:r>
      <w:r w:rsidRPr="00B63310">
        <w:rPr>
          <w:b/>
          <w:bCs/>
        </w:rPr>
        <w:t xml:space="preserve">k významovým </w:t>
      </w:r>
      <w:proofErr w:type="gramStart"/>
      <w:r w:rsidRPr="00B63310">
        <w:rPr>
          <w:b/>
          <w:bCs/>
        </w:rPr>
        <w:t>posunům</w:t>
      </w:r>
      <w:r>
        <w:rPr>
          <w:b/>
          <w:bCs/>
        </w:rPr>
        <w:t xml:space="preserve"> </w:t>
      </w:r>
      <w:r>
        <w:t>&gt;</w:t>
      </w:r>
      <w:proofErr w:type="gramEnd"/>
      <w:r>
        <w:t xml:space="preserve"> </w:t>
      </w:r>
      <w:r w:rsidRPr="00702E05">
        <w:rPr>
          <w:b/>
          <w:bCs/>
        </w:rPr>
        <w:t>2 samostatné lexémy</w:t>
      </w:r>
      <w:r>
        <w:rPr>
          <w:b/>
          <w:bCs/>
        </w:rPr>
        <w:t xml:space="preserve"> </w:t>
      </w:r>
    </w:p>
    <w:p w14:paraId="29E919CE" w14:textId="3F5B4567" w:rsidR="00DA2297" w:rsidRDefault="00590F2A" w:rsidP="00DA2297">
      <w:pPr>
        <w:pStyle w:val="Odstavecseseznamem"/>
        <w:numPr>
          <w:ilvl w:val="2"/>
          <w:numId w:val="2"/>
        </w:numPr>
      </w:pPr>
      <w:r>
        <w:t xml:space="preserve">Př. </w:t>
      </w:r>
      <w:r w:rsidRPr="00702E05">
        <w:rPr>
          <w:i/>
          <w:iCs/>
        </w:rPr>
        <w:t xml:space="preserve">řidič x </w:t>
      </w:r>
      <w:proofErr w:type="spellStart"/>
      <w:r w:rsidRPr="00702E05">
        <w:rPr>
          <w:i/>
          <w:iCs/>
        </w:rPr>
        <w:t>řiditel</w:t>
      </w:r>
      <w:proofErr w:type="spellEnd"/>
      <w:r w:rsidRPr="00702E05">
        <w:rPr>
          <w:i/>
          <w:iCs/>
        </w:rPr>
        <w:t xml:space="preserve">, město x </w:t>
      </w:r>
      <w:proofErr w:type="gramStart"/>
      <w:r w:rsidRPr="00702E05">
        <w:rPr>
          <w:i/>
          <w:iCs/>
        </w:rPr>
        <w:t>místo</w:t>
      </w:r>
      <w:r>
        <w:t xml:space="preserve"> </w:t>
      </w:r>
      <w:r w:rsidR="00DA2297">
        <w:t>&gt;</w:t>
      </w:r>
      <w:proofErr w:type="gramEnd"/>
      <w:r w:rsidR="00DA2297">
        <w:t xml:space="preserve"> posun významu</w:t>
      </w:r>
    </w:p>
    <w:p w14:paraId="76F8A311" w14:textId="420FB02F" w:rsidR="00702E05" w:rsidRDefault="00702E05" w:rsidP="00702E05">
      <w:r w:rsidRPr="000608F3">
        <w:rPr>
          <w:b/>
          <w:bCs/>
          <w:u w:val="single"/>
        </w:rPr>
        <w:t>terminologická poznámka</w:t>
      </w:r>
      <w:r>
        <w:t xml:space="preserve">: </w:t>
      </w:r>
      <w:r>
        <w:t>v a</w:t>
      </w:r>
      <w:r>
        <w:t>n</w:t>
      </w:r>
      <w:r>
        <w:t xml:space="preserve">glicky psané literatuře o ZJ většinou </w:t>
      </w:r>
      <w:r w:rsidRPr="000608F3">
        <w:rPr>
          <w:b/>
          <w:bCs/>
          <w:i/>
          <w:iCs/>
        </w:rPr>
        <w:t>fonologické varianty</w:t>
      </w:r>
      <w:r>
        <w:t xml:space="preserve"> (1 lexém) vs. </w:t>
      </w:r>
      <w:r w:rsidRPr="000608F3">
        <w:rPr>
          <w:b/>
          <w:bCs/>
          <w:i/>
          <w:iCs/>
        </w:rPr>
        <w:t>lexikální varianty</w:t>
      </w:r>
      <w:r>
        <w:t xml:space="preserve"> (2 lexémy) </w:t>
      </w:r>
      <w:r>
        <w:t>X</w:t>
      </w:r>
      <w:r>
        <w:t xml:space="preserve"> </w:t>
      </w:r>
      <w:r w:rsidR="000608F3" w:rsidRPr="000608F3">
        <w:rPr>
          <w:b/>
          <w:bCs/>
          <w:i/>
          <w:iCs/>
        </w:rPr>
        <w:t>lexikální varianty</w:t>
      </w:r>
      <w:r w:rsidR="000608F3">
        <w:rPr>
          <w:b/>
          <w:bCs/>
          <w:i/>
          <w:iCs/>
        </w:rPr>
        <w:t xml:space="preserve"> </w:t>
      </w:r>
      <w:r w:rsidR="000608F3">
        <w:rPr>
          <w:b/>
          <w:bCs/>
        </w:rPr>
        <w:t>též ve význam</w:t>
      </w:r>
      <w:r w:rsidR="009D4FFE">
        <w:rPr>
          <w:b/>
          <w:bCs/>
        </w:rPr>
        <w:t>u</w:t>
      </w:r>
      <w:r w:rsidR="000608F3">
        <w:rPr>
          <w:b/>
          <w:bCs/>
        </w:rPr>
        <w:t xml:space="preserve"> varianty lexému, tj. 1 lexém </w:t>
      </w:r>
      <w:r w:rsidR="000608F3">
        <w:t>(např. Hrbáček 1974)</w:t>
      </w:r>
    </w:p>
    <w:p w14:paraId="6E8FB7A5" w14:textId="77777777" w:rsidR="00CA2603" w:rsidRDefault="00CA2603" w:rsidP="00CA2603">
      <w:pPr>
        <w:pStyle w:val="Odstavecseseznamem"/>
        <w:ind w:left="2160"/>
      </w:pPr>
    </w:p>
    <w:p w14:paraId="1A851D8B" w14:textId="77777777" w:rsidR="00DA2297" w:rsidRDefault="00A852AB" w:rsidP="00DA2297">
      <w:pPr>
        <w:pStyle w:val="Odstavecseseznamem"/>
        <w:numPr>
          <w:ilvl w:val="0"/>
          <w:numId w:val="2"/>
        </w:numPr>
      </w:pPr>
      <w:r w:rsidRPr="00B63310">
        <w:rPr>
          <w:b/>
          <w:bCs/>
        </w:rPr>
        <w:t>Dochází k malým hláskovým nebo tvarovým obměnám</w:t>
      </w:r>
      <w:r>
        <w:t xml:space="preserve"> – </w:t>
      </w:r>
      <w:r w:rsidRPr="00B63310">
        <w:rPr>
          <w:i/>
          <w:iCs/>
        </w:rPr>
        <w:t>co je ale malá</w:t>
      </w:r>
      <w:r w:rsidR="00B63310" w:rsidRPr="00B63310">
        <w:rPr>
          <w:i/>
          <w:iCs/>
        </w:rPr>
        <w:t xml:space="preserve"> a co velká obměna</w:t>
      </w:r>
      <w:r w:rsidRPr="00B63310">
        <w:rPr>
          <w:i/>
          <w:iCs/>
        </w:rPr>
        <w:t>?</w:t>
      </w:r>
    </w:p>
    <w:p w14:paraId="7FCB26D9" w14:textId="77777777" w:rsidR="00A852AB" w:rsidRPr="00B63310" w:rsidRDefault="00A852AB" w:rsidP="00A852AB">
      <w:pPr>
        <w:pStyle w:val="Odstavecseseznamem"/>
        <w:numPr>
          <w:ilvl w:val="0"/>
          <w:numId w:val="3"/>
        </w:numPr>
        <w:rPr>
          <w:b/>
          <w:bCs/>
        </w:rPr>
      </w:pPr>
      <w:r>
        <w:t xml:space="preserve">V souvislosti s ČZJ – různé „ÚNORY“, „ČERVNY“ „ČERVENCE“ - </w:t>
      </w:r>
      <w:r w:rsidRPr="00B63310">
        <w:rPr>
          <w:b/>
          <w:bCs/>
        </w:rPr>
        <w:t xml:space="preserve">jak vymezit míru formální podobnosti? </w:t>
      </w:r>
    </w:p>
    <w:p w14:paraId="2F9E4C5E" w14:textId="77777777" w:rsidR="00CA4385" w:rsidRPr="00B63310" w:rsidRDefault="00CA4385" w:rsidP="00CA4385">
      <w:pPr>
        <w:pStyle w:val="Odstavecseseznamem"/>
        <w:numPr>
          <w:ilvl w:val="1"/>
          <w:numId w:val="3"/>
        </w:numPr>
        <w:rPr>
          <w:b/>
          <w:bCs/>
          <w:u w:val="single"/>
        </w:rPr>
      </w:pPr>
      <w:r w:rsidRPr="00B63310">
        <w:rPr>
          <w:b/>
          <w:bCs/>
        </w:rPr>
        <w:t>Nemůžeme</w:t>
      </w:r>
      <w:r>
        <w:t xml:space="preserve"> automaticky říct, že </w:t>
      </w:r>
      <w:r w:rsidR="00B63310">
        <w:t xml:space="preserve">když </w:t>
      </w:r>
      <w:r>
        <w:t xml:space="preserve">to má </w:t>
      </w:r>
      <w:r w:rsidRPr="00B63310">
        <w:rPr>
          <w:b/>
          <w:bCs/>
        </w:rPr>
        <w:t>jeden význam, tak je to jeden lexém</w:t>
      </w:r>
      <w:r>
        <w:t xml:space="preserve"> </w:t>
      </w:r>
      <w:r>
        <w:br/>
      </w:r>
      <w:r w:rsidRPr="00B63310">
        <w:rPr>
          <w:b/>
          <w:bCs/>
          <w:u w:val="single"/>
        </w:rPr>
        <w:t xml:space="preserve">&gt; přestala by tak existovat synonymie </w:t>
      </w:r>
    </w:p>
    <w:p w14:paraId="66E47D99" w14:textId="77777777" w:rsidR="00CA4385" w:rsidRDefault="00CA4385" w:rsidP="00CA4385">
      <w:pPr>
        <w:pStyle w:val="Odstavecseseznamem"/>
        <w:numPr>
          <w:ilvl w:val="1"/>
          <w:numId w:val="3"/>
        </w:numPr>
      </w:pPr>
      <w:r>
        <w:t xml:space="preserve">Řešíme, co je formální podobnost ve znacích ZJ – </w:t>
      </w:r>
      <w:r w:rsidRPr="00B63310">
        <w:rPr>
          <w:b/>
          <w:bCs/>
          <w:i/>
          <w:iCs/>
        </w:rPr>
        <w:t>jak moc si musí být znaky formálně podobné? Vyskytuje se zde sémantická ekvivalence, ale dále kolik aspektů musí a nemusí sdílet?</w:t>
      </w:r>
      <w:r>
        <w:t xml:space="preserve"> &gt; Musíme si stanovit jednoznačná kritéria, která pak budeme aplikovat na konkrétní úkol</w:t>
      </w:r>
    </w:p>
    <w:p w14:paraId="66B35369" w14:textId="77777777" w:rsidR="00CA4385" w:rsidRPr="00F4337D" w:rsidRDefault="005B2AF4" w:rsidP="005B2AF4">
      <w:pPr>
        <w:pStyle w:val="Odstavecseseznamem"/>
        <w:numPr>
          <w:ilvl w:val="2"/>
          <w:numId w:val="3"/>
        </w:numPr>
        <w:rPr>
          <w:b/>
          <w:bCs/>
          <w:color w:val="C00000"/>
        </w:rPr>
      </w:pPr>
      <w:r w:rsidRPr="00F4337D">
        <w:rPr>
          <w:b/>
          <w:bCs/>
          <w:color w:val="C00000"/>
        </w:rPr>
        <w:t xml:space="preserve">T. Valešová se řídila 3 parametry: pohyb, MA a </w:t>
      </w:r>
      <w:r w:rsidR="001A1EB6" w:rsidRPr="00F4337D">
        <w:rPr>
          <w:b/>
          <w:bCs/>
          <w:color w:val="C00000"/>
        </w:rPr>
        <w:t>tvar ruky</w:t>
      </w:r>
    </w:p>
    <w:p w14:paraId="0893D484" w14:textId="77777777" w:rsidR="005B2AF4" w:rsidRPr="00F4337D" w:rsidRDefault="005B2AF4" w:rsidP="005B2AF4">
      <w:pPr>
        <w:pStyle w:val="Odstavecseseznamem"/>
        <w:numPr>
          <w:ilvl w:val="3"/>
          <w:numId w:val="3"/>
        </w:numPr>
        <w:rPr>
          <w:b/>
          <w:bCs/>
          <w:color w:val="C00000"/>
        </w:rPr>
      </w:pPr>
      <w:r w:rsidRPr="00F4337D">
        <w:rPr>
          <w:b/>
          <w:bCs/>
          <w:color w:val="C00000"/>
        </w:rPr>
        <w:t>Když se budou lišit v jednom z </w:t>
      </w:r>
      <w:proofErr w:type="gramStart"/>
      <w:r w:rsidRPr="00F4337D">
        <w:rPr>
          <w:b/>
          <w:bCs/>
          <w:color w:val="C00000"/>
        </w:rPr>
        <w:t>parametru &gt;</w:t>
      </w:r>
      <w:proofErr w:type="gramEnd"/>
      <w:r w:rsidRPr="00F4337D">
        <w:rPr>
          <w:b/>
          <w:bCs/>
          <w:color w:val="C00000"/>
        </w:rPr>
        <w:t xml:space="preserve"> je to jiný lexém &gt; lexikální varianta</w:t>
      </w:r>
    </w:p>
    <w:p w14:paraId="2A4C789D" w14:textId="77777777" w:rsidR="00D03F3E" w:rsidRDefault="00D03F3E" w:rsidP="00D03F3E">
      <w:pPr>
        <w:pStyle w:val="Odstavecseseznamem"/>
        <w:numPr>
          <w:ilvl w:val="2"/>
          <w:numId w:val="3"/>
        </w:numPr>
        <w:rPr>
          <w:i/>
          <w:iCs/>
        </w:rPr>
      </w:pPr>
      <w:r w:rsidRPr="00F4337D">
        <w:rPr>
          <w:b/>
          <w:bCs/>
          <w:i/>
          <w:iCs/>
        </w:rPr>
        <w:t>S kterými parametry ale op</w:t>
      </w:r>
      <w:r w:rsidR="00F4337D" w:rsidRPr="00F4337D">
        <w:rPr>
          <w:b/>
          <w:bCs/>
          <w:i/>
          <w:iCs/>
        </w:rPr>
        <w:t>e</w:t>
      </w:r>
      <w:r w:rsidRPr="00F4337D">
        <w:rPr>
          <w:b/>
          <w:bCs/>
          <w:i/>
          <w:iCs/>
        </w:rPr>
        <w:t>rovat? Kolik jich brát v potaz? Kde si stanovit hranici?</w:t>
      </w:r>
      <w:r w:rsidRPr="00F4337D">
        <w:rPr>
          <w:i/>
          <w:iCs/>
        </w:rPr>
        <w:t xml:space="preserve"> Jsou nějak vzájemně ovlivnitelné, podmíněné? </w:t>
      </w:r>
    </w:p>
    <w:p w14:paraId="52BBDC67" w14:textId="77777777" w:rsidR="00F4337D" w:rsidRPr="00F4337D" w:rsidRDefault="00F4337D" w:rsidP="00F4337D">
      <w:pPr>
        <w:pStyle w:val="Odstavecseseznamem"/>
        <w:ind w:left="2520"/>
        <w:rPr>
          <w:i/>
          <w:iCs/>
        </w:rPr>
      </w:pPr>
    </w:p>
    <w:p w14:paraId="0C032C32" w14:textId="56E61A4C" w:rsidR="00A852AB" w:rsidRPr="000608F3" w:rsidRDefault="00425CA3" w:rsidP="00A852AB">
      <w:pPr>
        <w:pStyle w:val="Odstavecseseznamem"/>
        <w:numPr>
          <w:ilvl w:val="1"/>
          <w:numId w:val="3"/>
        </w:numPr>
        <w:rPr>
          <w:color w:val="FF0000"/>
        </w:rPr>
      </w:pPr>
      <w:r>
        <w:t xml:space="preserve">Neshodnou se ani lingvisté jak ZJ, tak MJ – najdeme v definicích př. jen vágní, že se liší v jednom nebo dvou </w:t>
      </w:r>
      <w:proofErr w:type="gramStart"/>
      <w:r>
        <w:t>parametrech,…</w:t>
      </w:r>
      <w:proofErr w:type="gramEnd"/>
      <w:r w:rsidR="000608F3">
        <w:t xml:space="preserve"> </w:t>
      </w:r>
      <w:r w:rsidR="000608F3" w:rsidRPr="000608F3">
        <w:rPr>
          <w:color w:val="FF0000"/>
        </w:rPr>
        <w:t xml:space="preserve">srov. </w:t>
      </w:r>
      <w:r w:rsidR="000608F3">
        <w:rPr>
          <w:color w:val="FF0000"/>
        </w:rPr>
        <w:t xml:space="preserve">soubor </w:t>
      </w:r>
      <w:r w:rsidR="000608F3" w:rsidRPr="000608F3">
        <w:rPr>
          <w:color w:val="FF0000"/>
        </w:rPr>
        <w:t xml:space="preserve">na </w:t>
      </w:r>
      <w:proofErr w:type="spellStart"/>
      <w:r w:rsidR="000608F3" w:rsidRPr="000608F3">
        <w:rPr>
          <w:color w:val="FF0000"/>
        </w:rPr>
        <w:t>Moodlu</w:t>
      </w:r>
      <w:proofErr w:type="spellEnd"/>
      <w:r w:rsidR="000608F3">
        <w:rPr>
          <w:color w:val="FF0000"/>
        </w:rPr>
        <w:t xml:space="preserve"> „</w:t>
      </w:r>
      <w:proofErr w:type="spellStart"/>
      <w:r w:rsidR="000608F3">
        <w:rPr>
          <w:color w:val="FF0000"/>
        </w:rPr>
        <w:t>varianty_rozšiřující</w:t>
      </w:r>
      <w:proofErr w:type="spellEnd"/>
      <w:r w:rsidR="000608F3">
        <w:rPr>
          <w:color w:val="FF0000"/>
        </w:rPr>
        <w:t>“</w:t>
      </w:r>
    </w:p>
    <w:p w14:paraId="70C3264B" w14:textId="078B58F6" w:rsidR="00425CA3" w:rsidRDefault="00425CA3" w:rsidP="00425CA3">
      <w:pPr>
        <w:pStyle w:val="Odstavecseseznamem"/>
        <w:ind w:left="1800"/>
      </w:pPr>
    </w:p>
    <w:p w14:paraId="07E08C71" w14:textId="77777777" w:rsidR="000608F3" w:rsidRDefault="000608F3" w:rsidP="00425CA3">
      <w:pPr>
        <w:pStyle w:val="Odstavecseseznamem"/>
        <w:ind w:left="1800"/>
      </w:pPr>
    </w:p>
    <w:p w14:paraId="09A10AED" w14:textId="77777777" w:rsidR="00425CA3" w:rsidRDefault="00425CA3" w:rsidP="00425CA3">
      <w:r w:rsidRPr="00425CA3">
        <w:rPr>
          <w:b/>
          <w:bCs/>
          <w:color w:val="4472C4" w:themeColor="accent1"/>
          <w:sz w:val="28"/>
          <w:szCs w:val="28"/>
        </w:rPr>
        <w:lastRenderedPageBreak/>
        <w:t>Příruční mluvnice ČJ</w:t>
      </w:r>
      <w:r w:rsidRPr="00425CA3">
        <w:rPr>
          <w:color w:val="4472C4" w:themeColor="accent1"/>
          <w:sz w:val="28"/>
          <w:szCs w:val="28"/>
        </w:rPr>
        <w:t xml:space="preserve"> </w:t>
      </w:r>
      <w:r>
        <w:t>(úkol na dnešek)</w:t>
      </w:r>
    </w:p>
    <w:p w14:paraId="022CED5C" w14:textId="7FB12AFA" w:rsidR="00425CA3" w:rsidRDefault="00A040E4" w:rsidP="00425CA3">
      <w:pPr>
        <w:pStyle w:val="Odstavecseseznamem"/>
        <w:numPr>
          <w:ilvl w:val="0"/>
          <w:numId w:val="6"/>
        </w:numPr>
      </w:pPr>
      <w:r>
        <w:t>Videa našich příkladů – dr. Richterová sumarizuje naše příklady a dá nám je k</w:t>
      </w:r>
      <w:r w:rsidR="000A0D64">
        <w:t> </w:t>
      </w:r>
      <w:r>
        <w:t>dispozici</w:t>
      </w:r>
    </w:p>
    <w:p w14:paraId="109A8BEF" w14:textId="77777777" w:rsidR="000A0D64" w:rsidRDefault="000A0D64" w:rsidP="000A0D64">
      <w:pPr>
        <w:pStyle w:val="Odstavecseseznamem"/>
      </w:pPr>
    </w:p>
    <w:p w14:paraId="13F71B6F" w14:textId="77777777" w:rsidR="00A24670" w:rsidRDefault="00A24670" w:rsidP="004B3770">
      <w:pPr>
        <w:pStyle w:val="Odstavecseseznamem"/>
        <w:numPr>
          <w:ilvl w:val="0"/>
          <w:numId w:val="6"/>
        </w:numPr>
      </w:pPr>
      <w:r w:rsidRPr="00F4337D">
        <w:rPr>
          <w:b/>
          <w:bCs/>
          <w:color w:val="ED7D31" w:themeColor="accent2"/>
        </w:rPr>
        <w:t>Varianta</w:t>
      </w:r>
      <w:r>
        <w:t xml:space="preserve"> x </w:t>
      </w:r>
      <w:r w:rsidR="00E11CF7" w:rsidRPr="00F4337D">
        <w:rPr>
          <w:b/>
          <w:bCs/>
          <w:color w:val="BF8F00" w:themeColor="accent4" w:themeShade="BF"/>
        </w:rPr>
        <w:t>v</w:t>
      </w:r>
      <w:r w:rsidRPr="00F4337D">
        <w:rPr>
          <w:b/>
          <w:bCs/>
          <w:color w:val="BF8F00" w:themeColor="accent4" w:themeShade="BF"/>
        </w:rPr>
        <w:t xml:space="preserve">arieta </w:t>
      </w:r>
    </w:p>
    <w:p w14:paraId="09E42002" w14:textId="77777777" w:rsidR="004B3770" w:rsidRDefault="004B3770" w:rsidP="004B3770">
      <w:pPr>
        <w:pStyle w:val="Odstavecseseznamem"/>
        <w:numPr>
          <w:ilvl w:val="1"/>
          <w:numId w:val="6"/>
        </w:numPr>
      </w:pPr>
      <w:r>
        <w:t xml:space="preserve">Soubor variant je varieta </w:t>
      </w:r>
    </w:p>
    <w:p w14:paraId="0FACA66D" w14:textId="12C797ED" w:rsidR="004B3770" w:rsidRDefault="004B3770" w:rsidP="004B3770">
      <w:pPr>
        <w:pStyle w:val="Odstavecseseznamem"/>
        <w:numPr>
          <w:ilvl w:val="1"/>
          <w:numId w:val="6"/>
        </w:numPr>
      </w:pPr>
      <w:r w:rsidRPr="00F4337D">
        <w:rPr>
          <w:b/>
          <w:bCs/>
          <w:color w:val="ED7D31" w:themeColor="accent2"/>
        </w:rPr>
        <w:t xml:space="preserve">Varianta </w:t>
      </w:r>
      <w:r>
        <w:t>=</w:t>
      </w:r>
      <w:r w:rsidR="00CA4C3E">
        <w:t xml:space="preserve"> </w:t>
      </w:r>
      <w:r w:rsidR="000608F3" w:rsidRPr="000608F3">
        <w:rPr>
          <w:b/>
          <w:bCs/>
        </w:rPr>
        <w:t>jednotlivý</w:t>
      </w:r>
      <w:r w:rsidR="000608F3">
        <w:t xml:space="preserve"> </w:t>
      </w:r>
      <w:r w:rsidR="00CA4C3E" w:rsidRPr="00F4337D">
        <w:rPr>
          <w:b/>
          <w:bCs/>
        </w:rPr>
        <w:t>jazykový prostředek</w:t>
      </w:r>
      <w:r w:rsidR="00CA4C3E">
        <w:t xml:space="preserve">, př. </w:t>
      </w:r>
      <w:r w:rsidR="000608F3">
        <w:t xml:space="preserve">v. </w:t>
      </w:r>
      <w:r w:rsidR="00CA4C3E">
        <w:t xml:space="preserve">lexikální, </w:t>
      </w:r>
      <w:proofErr w:type="gramStart"/>
      <w:r w:rsidR="00CA4C3E">
        <w:t>gramatická,…</w:t>
      </w:r>
      <w:proofErr w:type="gramEnd"/>
    </w:p>
    <w:p w14:paraId="6D7951D3" w14:textId="0276647F" w:rsidR="004B3770" w:rsidRDefault="004B3770" w:rsidP="004B3770">
      <w:pPr>
        <w:pStyle w:val="Odstavecseseznamem"/>
        <w:numPr>
          <w:ilvl w:val="1"/>
          <w:numId w:val="6"/>
        </w:numPr>
      </w:pPr>
      <w:r w:rsidRPr="00F4337D">
        <w:rPr>
          <w:b/>
          <w:bCs/>
          <w:color w:val="BF8F00" w:themeColor="accent4" w:themeShade="BF"/>
        </w:rPr>
        <w:t xml:space="preserve">Varieta </w:t>
      </w:r>
      <w:r>
        <w:t>=</w:t>
      </w:r>
      <w:r w:rsidR="00CA4C3E">
        <w:t xml:space="preserve"> ko</w:t>
      </w:r>
      <w:r w:rsidR="00CA4C3E" w:rsidRPr="00F4337D">
        <w:rPr>
          <w:b/>
          <w:bCs/>
        </w:rPr>
        <w:t>mplexní útvar</w:t>
      </w:r>
      <w:r w:rsidR="00CA4C3E">
        <w:t xml:space="preserve">, prostupuje </w:t>
      </w:r>
      <w:r w:rsidR="00CA4C3E" w:rsidRPr="00F4337D">
        <w:rPr>
          <w:b/>
          <w:bCs/>
        </w:rPr>
        <w:t>všemi rovinami</w:t>
      </w:r>
      <w:r w:rsidR="00CA4C3E">
        <w:t xml:space="preserve">, je to </w:t>
      </w:r>
      <w:r w:rsidR="00CA4C3E" w:rsidRPr="00F4337D">
        <w:rPr>
          <w:b/>
          <w:bCs/>
        </w:rPr>
        <w:t xml:space="preserve">množina jazykových prostředků s podobnou </w:t>
      </w:r>
      <w:r w:rsidR="000608F3">
        <w:rPr>
          <w:b/>
          <w:bCs/>
        </w:rPr>
        <w:t xml:space="preserve">distribucí teritoriální nebo funkční, </w:t>
      </w:r>
      <w:r w:rsidR="000608F3">
        <w:t>di</w:t>
      </w:r>
      <w:r w:rsidR="00CA4C3E">
        <w:t xml:space="preserve">alekty, </w:t>
      </w:r>
      <w:proofErr w:type="spellStart"/>
      <w:proofErr w:type="gramStart"/>
      <w:r w:rsidR="00CA4C3E">
        <w:t>sociolekty</w:t>
      </w:r>
      <w:proofErr w:type="spellEnd"/>
      <w:r w:rsidR="00CA4C3E">
        <w:t>,…</w:t>
      </w:r>
      <w:proofErr w:type="gramEnd"/>
    </w:p>
    <w:p w14:paraId="62450EA0" w14:textId="77777777" w:rsidR="00CA4C3E" w:rsidRDefault="00F40EBF" w:rsidP="00CA4C3E">
      <w:pPr>
        <w:pStyle w:val="Odstavecseseznamem"/>
        <w:numPr>
          <w:ilvl w:val="0"/>
          <w:numId w:val="6"/>
        </w:numPr>
      </w:pPr>
      <w:r w:rsidRPr="00F4337D">
        <w:rPr>
          <w:b/>
          <w:bCs/>
        </w:rPr>
        <w:t>Vrstvy slovní zásoby</w:t>
      </w:r>
      <w:r>
        <w:t xml:space="preserve"> = </w:t>
      </w:r>
      <w:r w:rsidRPr="00F4337D">
        <w:rPr>
          <w:b/>
          <w:bCs/>
          <w:color w:val="BF8F00" w:themeColor="accent4" w:themeShade="BF"/>
        </w:rPr>
        <w:t>variety</w:t>
      </w:r>
    </w:p>
    <w:p w14:paraId="0E4EFD73" w14:textId="48359A9E" w:rsidR="00F40EBF" w:rsidRDefault="00F40EBF" w:rsidP="00F40EBF">
      <w:pPr>
        <w:pStyle w:val="Odstavecseseznamem"/>
        <w:numPr>
          <w:ilvl w:val="1"/>
          <w:numId w:val="6"/>
        </w:numPr>
      </w:pPr>
      <w:r w:rsidRPr="00630CAB">
        <w:rPr>
          <w:b/>
          <w:bCs/>
          <w:color w:val="1F3864" w:themeColor="accent1" w:themeShade="80"/>
        </w:rPr>
        <w:t>Spisovná</w:t>
      </w:r>
      <w:r>
        <w:t xml:space="preserve"> (reprezentativní) x </w:t>
      </w:r>
      <w:r w:rsidRPr="00630CAB">
        <w:rPr>
          <w:b/>
          <w:bCs/>
          <w:color w:val="1F3864" w:themeColor="accent1" w:themeShade="80"/>
        </w:rPr>
        <w:t xml:space="preserve">nespisovná </w:t>
      </w:r>
      <w:r>
        <w:t>(zahrnuje další útvary</w:t>
      </w:r>
      <w:r w:rsidR="000608F3">
        <w:t xml:space="preserve"> či </w:t>
      </w:r>
      <w:proofErr w:type="spellStart"/>
      <w:r w:rsidR="000608F3">
        <w:t>poloútvary</w:t>
      </w:r>
      <w:proofErr w:type="spellEnd"/>
      <w:r w:rsidR="000608F3">
        <w:t xml:space="preserve">, jako dialekty, </w:t>
      </w:r>
      <w:proofErr w:type="spellStart"/>
      <w:r w:rsidR="000608F3">
        <w:t>sociolekty</w:t>
      </w:r>
      <w:proofErr w:type="spellEnd"/>
      <w:r>
        <w:t>)</w:t>
      </w:r>
    </w:p>
    <w:p w14:paraId="36522661" w14:textId="3A47681B" w:rsidR="00F40EBF" w:rsidRDefault="00F40EBF" w:rsidP="00F40EBF">
      <w:pPr>
        <w:pStyle w:val="Odstavecseseznamem"/>
        <w:numPr>
          <w:ilvl w:val="1"/>
          <w:numId w:val="6"/>
        </w:numPr>
        <w:rPr>
          <w:b/>
          <w:bCs/>
          <w:color w:val="1F3864" w:themeColor="accent1" w:themeShade="80"/>
        </w:rPr>
      </w:pPr>
      <w:r w:rsidRPr="00630CAB">
        <w:rPr>
          <w:b/>
          <w:bCs/>
          <w:color w:val="1F3864" w:themeColor="accent1" w:themeShade="80"/>
        </w:rPr>
        <w:t>Celonárodní</w:t>
      </w:r>
    </w:p>
    <w:p w14:paraId="02567F8B" w14:textId="16DA9A5A" w:rsidR="000630B6" w:rsidRDefault="000630B6" w:rsidP="000630B6">
      <w:pPr>
        <w:pStyle w:val="Odstavecseseznamem"/>
        <w:numPr>
          <w:ilvl w:val="2"/>
          <w:numId w:val="6"/>
        </w:numPr>
      </w:pPr>
      <w:r>
        <w:t xml:space="preserve">U </w:t>
      </w:r>
      <w:r w:rsidRPr="00C02E3D">
        <w:rPr>
          <w:b/>
          <w:bCs/>
        </w:rPr>
        <w:t xml:space="preserve">ČZJ není </w:t>
      </w:r>
      <w:r>
        <w:rPr>
          <w:b/>
          <w:bCs/>
        </w:rPr>
        <w:t xml:space="preserve">kodifikovaná </w:t>
      </w:r>
      <w:r w:rsidRPr="00C02E3D">
        <w:rPr>
          <w:b/>
          <w:bCs/>
        </w:rPr>
        <w:t>spisovná forma,</w:t>
      </w:r>
      <w:r>
        <w:t xml:space="preserve"> např. v rámci </w:t>
      </w:r>
      <w:r>
        <w:t>a</w:t>
      </w:r>
      <w:r>
        <w:t xml:space="preserve">ktuálně připravovaného </w:t>
      </w:r>
      <w:proofErr w:type="spellStart"/>
      <w:r>
        <w:t>CEFRu</w:t>
      </w:r>
      <w:proofErr w:type="spellEnd"/>
      <w:r>
        <w:t xml:space="preserve"> pro ČZJ </w:t>
      </w:r>
      <w:r>
        <w:t xml:space="preserve">je </w:t>
      </w:r>
      <w:r>
        <w:t xml:space="preserve">za reprezentativní podobu </w:t>
      </w:r>
      <w:r>
        <w:t>zvolena varieta užívaná v mediích (ČT), „</w:t>
      </w:r>
      <w:r w:rsidRPr="00C02E3D">
        <w:rPr>
          <w:b/>
          <w:bCs/>
        </w:rPr>
        <w:t>co je nejvíc vidět</w:t>
      </w:r>
      <w:r>
        <w:rPr>
          <w:b/>
          <w:bCs/>
        </w:rPr>
        <w:t>“</w:t>
      </w:r>
      <w:r>
        <w:t xml:space="preserve"> </w:t>
      </w:r>
    </w:p>
    <w:p w14:paraId="6071A1BB" w14:textId="77777777" w:rsidR="000630B6" w:rsidRPr="00630CAB" w:rsidRDefault="000630B6" w:rsidP="000630B6">
      <w:pPr>
        <w:pStyle w:val="Odstavecseseznamem"/>
        <w:ind w:left="1440"/>
        <w:rPr>
          <w:b/>
          <w:bCs/>
          <w:color w:val="1F3864" w:themeColor="accent1" w:themeShade="80"/>
        </w:rPr>
      </w:pPr>
    </w:p>
    <w:p w14:paraId="08973A26" w14:textId="23DF219A" w:rsidR="00F40EBF" w:rsidRPr="00630CAB" w:rsidRDefault="000630B6" w:rsidP="00F40EBF">
      <w:pPr>
        <w:pStyle w:val="Odstavecseseznamem"/>
        <w:numPr>
          <w:ilvl w:val="1"/>
          <w:numId w:val="6"/>
        </w:num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Příznak </w:t>
      </w:r>
      <w:r w:rsidR="00F40EBF" w:rsidRPr="00630CAB">
        <w:rPr>
          <w:b/>
          <w:bCs/>
          <w:color w:val="1F3864" w:themeColor="accent1" w:themeShade="80"/>
        </w:rPr>
        <w:t>teritoriáln</w:t>
      </w:r>
      <w:r>
        <w:rPr>
          <w:b/>
          <w:bCs/>
          <w:color w:val="1F3864" w:themeColor="accent1" w:themeShade="80"/>
        </w:rPr>
        <w:t>í</w:t>
      </w:r>
      <w:r w:rsidR="006F0CFE" w:rsidRPr="00630CAB">
        <w:rPr>
          <w:b/>
          <w:bCs/>
          <w:color w:val="1F3864" w:themeColor="accent1" w:themeShade="80"/>
        </w:rPr>
        <w:t>/regionáln</w:t>
      </w:r>
      <w:r>
        <w:rPr>
          <w:b/>
          <w:bCs/>
          <w:color w:val="1F3864" w:themeColor="accent1" w:themeShade="80"/>
        </w:rPr>
        <w:t>í</w:t>
      </w:r>
    </w:p>
    <w:p w14:paraId="2C9E6E4A" w14:textId="77777777" w:rsidR="006F0CFE" w:rsidRDefault="006F0CFE" w:rsidP="006F0CFE">
      <w:pPr>
        <w:pStyle w:val="Odstavecseseznamem"/>
        <w:numPr>
          <w:ilvl w:val="2"/>
          <w:numId w:val="6"/>
        </w:numPr>
      </w:pPr>
      <w:r>
        <w:t>Př. číslovky, př. ROKY – na Moravě se jinak znakuje 2017 než v Praze</w:t>
      </w:r>
    </w:p>
    <w:p w14:paraId="54F9E659" w14:textId="6F30C407" w:rsidR="009A735B" w:rsidRPr="00630CAB" w:rsidRDefault="000630B6" w:rsidP="009A735B">
      <w:pPr>
        <w:pStyle w:val="Odstavecseseznamem"/>
        <w:numPr>
          <w:ilvl w:val="1"/>
          <w:numId w:val="6"/>
        </w:num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Příznak generační (</w:t>
      </w:r>
      <w:r w:rsidR="009A735B" w:rsidRPr="00630CAB">
        <w:rPr>
          <w:b/>
          <w:bCs/>
          <w:color w:val="1F3864" w:themeColor="accent1" w:themeShade="80"/>
        </w:rPr>
        <w:t>dle věku</w:t>
      </w:r>
      <w:r>
        <w:rPr>
          <w:b/>
          <w:bCs/>
          <w:color w:val="1F3864" w:themeColor="accent1" w:themeShade="80"/>
        </w:rPr>
        <w:t>)</w:t>
      </w:r>
    </w:p>
    <w:p w14:paraId="1206B987" w14:textId="77777777" w:rsidR="009A735B" w:rsidRDefault="009A735B" w:rsidP="009A735B">
      <w:pPr>
        <w:pStyle w:val="Odstavecseseznamem"/>
        <w:numPr>
          <w:ilvl w:val="2"/>
          <w:numId w:val="6"/>
        </w:numPr>
      </w:pPr>
      <w:r w:rsidRPr="00C02E3D">
        <w:rPr>
          <w:b/>
          <w:bCs/>
        </w:rPr>
        <w:t>Starší</w:t>
      </w:r>
      <w:r>
        <w:t xml:space="preserve"> (znakovaná čeština, dříve zákaz znakování) x </w:t>
      </w:r>
      <w:r w:rsidRPr="00C02E3D">
        <w:rPr>
          <w:b/>
          <w:bCs/>
        </w:rPr>
        <w:t xml:space="preserve">mladší </w:t>
      </w:r>
      <w:r>
        <w:t>(přebírají z MZS, ASL)</w:t>
      </w:r>
    </w:p>
    <w:p w14:paraId="270837AD" w14:textId="25D684BF" w:rsidR="009A735B" w:rsidRPr="00630CAB" w:rsidRDefault="000630B6" w:rsidP="009A735B">
      <w:pPr>
        <w:pStyle w:val="Odstavecseseznamem"/>
        <w:numPr>
          <w:ilvl w:val="1"/>
          <w:numId w:val="6"/>
        </w:num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Příznak e</w:t>
      </w:r>
      <w:r w:rsidR="002538F3" w:rsidRPr="00630CAB">
        <w:rPr>
          <w:b/>
          <w:bCs/>
          <w:color w:val="1F3864" w:themeColor="accent1" w:themeShade="80"/>
        </w:rPr>
        <w:t>xpresivnost</w:t>
      </w:r>
      <w:r>
        <w:rPr>
          <w:b/>
          <w:bCs/>
          <w:color w:val="1F3864" w:themeColor="accent1" w:themeShade="80"/>
        </w:rPr>
        <w:t>i</w:t>
      </w:r>
    </w:p>
    <w:p w14:paraId="014CB434" w14:textId="77777777" w:rsidR="002538F3" w:rsidRDefault="002538F3" w:rsidP="002538F3">
      <w:pPr>
        <w:pStyle w:val="Odstavecseseznamem"/>
        <w:numPr>
          <w:ilvl w:val="2"/>
          <w:numId w:val="6"/>
        </w:numPr>
      </w:pPr>
      <w:r w:rsidRPr="00C02E3D">
        <w:rPr>
          <w:b/>
          <w:bCs/>
        </w:rPr>
        <w:t>Hanlivé znaky</w:t>
      </w:r>
      <w:r>
        <w:t xml:space="preserve"> – př. NEGR, HOVADO, </w:t>
      </w:r>
      <w:proofErr w:type="gramStart"/>
      <w:r>
        <w:t>BUZNA,…</w:t>
      </w:r>
      <w:proofErr w:type="gramEnd"/>
    </w:p>
    <w:p w14:paraId="76A9E5E3" w14:textId="4FA8033E" w:rsidR="002538F3" w:rsidRDefault="002538F3" w:rsidP="002538F3">
      <w:pPr>
        <w:pStyle w:val="Odstavecseseznamem"/>
        <w:numPr>
          <w:ilvl w:val="2"/>
          <w:numId w:val="6"/>
        </w:numPr>
      </w:pPr>
      <w:r>
        <w:t xml:space="preserve">Kladně zabarvené znaky – </w:t>
      </w:r>
      <w:r w:rsidR="000630B6">
        <w:t xml:space="preserve">např. </w:t>
      </w:r>
      <w:r w:rsidRPr="00C02E3D">
        <w:rPr>
          <w:b/>
          <w:bCs/>
        </w:rPr>
        <w:t>dětské znaky</w:t>
      </w:r>
      <w:r>
        <w:t xml:space="preserve"> (mobilní aplikace </w:t>
      </w:r>
      <w:r w:rsidRPr="000630B6">
        <w:rPr>
          <w:i/>
          <w:iCs/>
        </w:rPr>
        <w:t>Znakujeme s Tamtamem</w:t>
      </w:r>
      <w:r>
        <w:t>), př. KAKAT</w:t>
      </w:r>
    </w:p>
    <w:p w14:paraId="6EE51BBE" w14:textId="77777777" w:rsidR="00E82134" w:rsidRDefault="00E82134" w:rsidP="00E82134">
      <w:pPr>
        <w:pStyle w:val="Odstavecseseznamem"/>
        <w:ind w:left="2160"/>
      </w:pPr>
    </w:p>
    <w:p w14:paraId="66662B27" w14:textId="77777777" w:rsidR="00E82134" w:rsidRDefault="00E82134" w:rsidP="00E82134">
      <w:pPr>
        <w:pStyle w:val="Odstavecseseznamem"/>
        <w:numPr>
          <w:ilvl w:val="2"/>
          <w:numId w:val="6"/>
        </w:numPr>
      </w:pPr>
      <w:r w:rsidRPr="00E82134">
        <w:rPr>
          <w:b/>
          <w:bCs/>
          <w:color w:val="4472C4" w:themeColor="accent1"/>
          <w:sz w:val="28"/>
          <w:szCs w:val="28"/>
        </w:rPr>
        <w:t>Eufemismus</w:t>
      </w:r>
      <w:r>
        <w:t xml:space="preserve"> (Z. Barešová)</w:t>
      </w:r>
    </w:p>
    <w:p w14:paraId="78925CFE" w14:textId="77777777" w:rsidR="001A1EB6" w:rsidRDefault="001A1EB6" w:rsidP="00E82134">
      <w:pPr>
        <w:pStyle w:val="Odstavecseseznamem"/>
        <w:numPr>
          <w:ilvl w:val="3"/>
          <w:numId w:val="6"/>
        </w:numPr>
        <w:rPr>
          <w:b/>
          <w:bCs/>
        </w:rPr>
      </w:pPr>
      <w:r w:rsidRPr="0051415E">
        <w:rPr>
          <w:b/>
          <w:bCs/>
        </w:rPr>
        <w:t>Nahrazuje tabuizovaný</w:t>
      </w:r>
      <w:r>
        <w:t xml:space="preserve">, v situaci </w:t>
      </w:r>
      <w:r w:rsidRPr="0051415E">
        <w:rPr>
          <w:b/>
          <w:bCs/>
        </w:rPr>
        <w:t>nevhodný výraz</w:t>
      </w:r>
      <w:r w:rsidR="00C02E3D">
        <w:t xml:space="preserve">, snaží se </w:t>
      </w:r>
      <w:r w:rsidR="00C02E3D" w:rsidRPr="0051415E">
        <w:rPr>
          <w:b/>
          <w:bCs/>
        </w:rPr>
        <w:t>zmírnit jeho negativní obsah</w:t>
      </w:r>
    </w:p>
    <w:p w14:paraId="220676B5" w14:textId="77777777" w:rsidR="00B3152E" w:rsidRPr="0051415E" w:rsidRDefault="00B3152E" w:rsidP="00E82134">
      <w:pPr>
        <w:pStyle w:val="Odstavecseseznamem"/>
        <w:numPr>
          <w:ilvl w:val="3"/>
          <w:numId w:val="6"/>
        </w:numPr>
        <w:rPr>
          <w:b/>
          <w:bCs/>
        </w:rPr>
      </w:pPr>
      <w:r>
        <w:t>Součást jazyka, ale i společenského postoje</w:t>
      </w:r>
    </w:p>
    <w:p w14:paraId="6D04D019" w14:textId="77777777" w:rsidR="001A1EB6" w:rsidRDefault="001A1EB6" w:rsidP="00E82134">
      <w:pPr>
        <w:pStyle w:val="Odstavecseseznamem"/>
        <w:numPr>
          <w:ilvl w:val="3"/>
          <w:numId w:val="6"/>
        </w:numPr>
      </w:pPr>
      <w:r>
        <w:t xml:space="preserve">Př. </w:t>
      </w:r>
      <w:proofErr w:type="gramStart"/>
      <w:r w:rsidRPr="000630B6">
        <w:rPr>
          <w:i/>
          <w:iCs/>
        </w:rPr>
        <w:t>Vězeň</w:t>
      </w:r>
      <w:r>
        <w:t xml:space="preserve"> &gt;</w:t>
      </w:r>
      <w:proofErr w:type="gramEnd"/>
      <w:r>
        <w:t xml:space="preserve"> </w:t>
      </w:r>
      <w:r w:rsidRPr="000630B6">
        <w:rPr>
          <w:i/>
          <w:iCs/>
        </w:rPr>
        <w:t>klient věznice</w:t>
      </w:r>
      <w:r>
        <w:t xml:space="preserve">, </w:t>
      </w:r>
      <w:r w:rsidRPr="000630B6">
        <w:rPr>
          <w:i/>
          <w:iCs/>
        </w:rPr>
        <w:t>tlustá &gt; plnoštíhlá</w:t>
      </w:r>
    </w:p>
    <w:p w14:paraId="6CB040D2" w14:textId="77777777" w:rsidR="00E82134" w:rsidRPr="000630B6" w:rsidRDefault="001A1EB6" w:rsidP="00E82134">
      <w:pPr>
        <w:pStyle w:val="Odstavecseseznamem"/>
        <w:numPr>
          <w:ilvl w:val="3"/>
          <w:numId w:val="6"/>
        </w:numPr>
        <w:rPr>
          <w:i/>
          <w:iCs/>
        </w:rPr>
      </w:pPr>
      <w:proofErr w:type="spellStart"/>
      <w:r>
        <w:t>Eufemizace</w:t>
      </w:r>
      <w:proofErr w:type="spellEnd"/>
      <w:r>
        <w:t xml:space="preserve"> v</w:t>
      </w:r>
      <w:r w:rsidR="00B3152E">
        <w:t> </w:t>
      </w:r>
      <w:r>
        <w:t>souvislosti</w:t>
      </w:r>
      <w:r w:rsidR="00B3152E">
        <w:t xml:space="preserve"> se </w:t>
      </w:r>
      <w:r w:rsidR="00B3152E" w:rsidRPr="00B3152E">
        <w:rPr>
          <w:b/>
          <w:bCs/>
        </w:rPr>
        <w:t>stigmatizací</w:t>
      </w:r>
      <w:r w:rsidRPr="00B3152E">
        <w:rPr>
          <w:b/>
          <w:bCs/>
        </w:rPr>
        <w:t xml:space="preserve"> </w:t>
      </w:r>
      <w:r w:rsidR="00B3152E" w:rsidRPr="00B3152E">
        <w:rPr>
          <w:b/>
          <w:bCs/>
        </w:rPr>
        <w:t>postižených lidí</w:t>
      </w:r>
      <w:r w:rsidR="00B3152E">
        <w:t xml:space="preserve"> –</w:t>
      </w:r>
      <w:r>
        <w:t xml:space="preserve"> př. </w:t>
      </w:r>
      <w:r w:rsidRPr="000630B6">
        <w:rPr>
          <w:i/>
          <w:iCs/>
        </w:rPr>
        <w:t xml:space="preserve">ZŠ </w:t>
      </w:r>
      <w:proofErr w:type="gramStart"/>
      <w:r w:rsidRPr="000630B6">
        <w:rPr>
          <w:i/>
          <w:iCs/>
        </w:rPr>
        <w:t>zvláštní &gt;</w:t>
      </w:r>
      <w:proofErr w:type="gramEnd"/>
      <w:r w:rsidRPr="000630B6">
        <w:rPr>
          <w:i/>
          <w:iCs/>
        </w:rPr>
        <w:t xml:space="preserve"> ZŠ praktická/speciální </w:t>
      </w:r>
    </w:p>
    <w:p w14:paraId="40B3AE4D" w14:textId="77777777" w:rsidR="00B3152E" w:rsidRPr="000630B6" w:rsidRDefault="00B3152E" w:rsidP="00E82134">
      <w:pPr>
        <w:pStyle w:val="Odstavecseseznamem"/>
        <w:numPr>
          <w:ilvl w:val="3"/>
          <w:numId w:val="6"/>
        </w:numPr>
        <w:rPr>
          <w:i/>
          <w:iCs/>
        </w:rPr>
      </w:pPr>
      <w:r w:rsidRPr="00B3152E">
        <w:rPr>
          <w:b/>
          <w:bCs/>
        </w:rPr>
        <w:t>Fyziologické procesy a jevy</w:t>
      </w:r>
      <w:r w:rsidRPr="000630B6">
        <w:rPr>
          <w:i/>
          <w:iCs/>
        </w:rPr>
        <w:t>, př. být v tom, mít poměr, ukončit životní pouť</w:t>
      </w:r>
    </w:p>
    <w:p w14:paraId="48329D1C" w14:textId="77777777" w:rsidR="001A1EB6" w:rsidRPr="000630B6" w:rsidRDefault="001A1EB6" w:rsidP="00E82134">
      <w:pPr>
        <w:pStyle w:val="Odstavecseseznamem"/>
        <w:numPr>
          <w:ilvl w:val="3"/>
          <w:numId w:val="6"/>
        </w:numPr>
        <w:rPr>
          <w:i/>
          <w:iCs/>
        </w:rPr>
      </w:pPr>
      <w:r w:rsidRPr="00B3152E">
        <w:rPr>
          <w:b/>
          <w:bCs/>
        </w:rPr>
        <w:t>Ve sféře společenské</w:t>
      </w:r>
      <w:r>
        <w:t xml:space="preserve"> – </w:t>
      </w:r>
      <w:r w:rsidRPr="000630B6">
        <w:rPr>
          <w:i/>
          <w:iCs/>
        </w:rPr>
        <w:t>pomocnice v domácnosti, občan romské národnosti</w:t>
      </w:r>
    </w:p>
    <w:p w14:paraId="58C20C8B" w14:textId="77777777" w:rsidR="001A1EB6" w:rsidRPr="00B3152E" w:rsidRDefault="001A1EB6" w:rsidP="00E82134">
      <w:pPr>
        <w:pStyle w:val="Odstavecseseznamem"/>
        <w:numPr>
          <w:ilvl w:val="3"/>
          <w:numId w:val="6"/>
        </w:numPr>
        <w:rPr>
          <w:b/>
          <w:bCs/>
        </w:rPr>
      </w:pPr>
      <w:r>
        <w:t>Užití závislé na kontextu a podmínkách řeči</w:t>
      </w:r>
      <w:r w:rsidR="00B3152E">
        <w:t xml:space="preserve"> – </w:t>
      </w:r>
      <w:r w:rsidR="00B3152E" w:rsidRPr="00B3152E">
        <w:rPr>
          <w:b/>
          <w:bCs/>
        </w:rPr>
        <w:t>větší výskyt v kontrolované řeči</w:t>
      </w:r>
    </w:p>
    <w:p w14:paraId="27681461" w14:textId="77777777" w:rsidR="001A1EB6" w:rsidRDefault="001A1EB6" w:rsidP="00E82134">
      <w:pPr>
        <w:pStyle w:val="Odstavecseseznamem"/>
        <w:numPr>
          <w:ilvl w:val="3"/>
          <w:numId w:val="6"/>
        </w:numPr>
      </w:pPr>
      <w:r w:rsidRPr="00B3152E">
        <w:rPr>
          <w:b/>
          <w:bCs/>
        </w:rPr>
        <w:t>Představa, co je a co není eufemismus, je sociálně podmíněné</w:t>
      </w:r>
      <w:r>
        <w:t xml:space="preserve"> – př. </w:t>
      </w:r>
      <w:r w:rsidRPr="000630B6">
        <w:rPr>
          <w:i/>
          <w:iCs/>
        </w:rPr>
        <w:t>nádobíčko, být v tom</w:t>
      </w:r>
      <w:r>
        <w:t xml:space="preserve"> – někde jako eufemismus, někde jako nepřijatelné</w:t>
      </w:r>
    </w:p>
    <w:p w14:paraId="5EE28595" w14:textId="1ACAF6EA" w:rsidR="001A1EB6" w:rsidRDefault="00B3152E" w:rsidP="00E82134">
      <w:pPr>
        <w:pStyle w:val="Odstavecseseznamem"/>
        <w:numPr>
          <w:ilvl w:val="3"/>
          <w:numId w:val="6"/>
        </w:numPr>
      </w:pPr>
      <w:r>
        <w:lastRenderedPageBreak/>
        <w:t xml:space="preserve">Eufemismus v </w:t>
      </w:r>
      <w:r w:rsidR="001A1EB6">
        <w:t>ČZJ (</w:t>
      </w:r>
      <w:r>
        <w:t>D</w:t>
      </w:r>
      <w:r w:rsidR="001A1EB6">
        <w:t>P práce Ž. Nedbalové</w:t>
      </w:r>
      <w:r w:rsidR="000630B6">
        <w:t xml:space="preserve"> o tabu</w:t>
      </w:r>
      <w:r w:rsidR="001A1EB6">
        <w:t xml:space="preserve">) - př. při smrti blízkého člověka radši používají neslyšící psanou češtinu, eufemismus ZEMŘÍT bez artikulace, s lítostí v mimice x jako </w:t>
      </w:r>
      <w:proofErr w:type="gramStart"/>
      <w:r w:rsidR="001A1EB6">
        <w:t>NEBE,…</w:t>
      </w:r>
      <w:proofErr w:type="gramEnd"/>
    </w:p>
    <w:p w14:paraId="332B95BF" w14:textId="77777777" w:rsidR="00C22B11" w:rsidRDefault="00C22B11" w:rsidP="00C22B11">
      <w:pPr>
        <w:pStyle w:val="Odstavecseseznamem"/>
        <w:ind w:left="2880"/>
      </w:pPr>
    </w:p>
    <w:p w14:paraId="2A1C9A74" w14:textId="34883F79" w:rsidR="00C22B11" w:rsidRPr="000630B6" w:rsidRDefault="00C22B11" w:rsidP="00E82134">
      <w:pPr>
        <w:pStyle w:val="Odstavecseseznamem"/>
        <w:numPr>
          <w:ilvl w:val="3"/>
          <w:numId w:val="6"/>
        </w:numPr>
        <w:rPr>
          <w:i/>
          <w:iCs/>
        </w:rPr>
      </w:pPr>
      <w:r w:rsidRPr="000630B6">
        <w:rPr>
          <w:i/>
          <w:iCs/>
        </w:rPr>
        <w:t>Jdu čůrat x jdu na záchod x jdu na toaletu x odskočím si</w:t>
      </w:r>
    </w:p>
    <w:p w14:paraId="265E145B" w14:textId="77777777" w:rsidR="001A1EB6" w:rsidRDefault="001A1EB6" w:rsidP="001A1EB6">
      <w:pPr>
        <w:pStyle w:val="Odstavecseseznamem"/>
        <w:ind w:left="2880"/>
      </w:pPr>
    </w:p>
    <w:p w14:paraId="023FB417" w14:textId="33F5B106" w:rsidR="00E82134" w:rsidRDefault="00E82134" w:rsidP="001A1EB6">
      <w:pPr>
        <w:pStyle w:val="Odstavecseseznamem"/>
        <w:numPr>
          <w:ilvl w:val="2"/>
          <w:numId w:val="6"/>
        </w:numPr>
      </w:pPr>
      <w:r w:rsidRPr="00E82134">
        <w:rPr>
          <w:b/>
          <w:bCs/>
          <w:color w:val="4472C4" w:themeColor="accent1"/>
          <w:sz w:val="28"/>
          <w:szCs w:val="28"/>
        </w:rPr>
        <w:t>Expres</w:t>
      </w:r>
      <w:r w:rsidRPr="001A1EB6">
        <w:rPr>
          <w:b/>
          <w:bCs/>
          <w:color w:val="4472C4" w:themeColor="accent1"/>
          <w:sz w:val="28"/>
          <w:szCs w:val="28"/>
        </w:rPr>
        <w:t>ivum</w:t>
      </w:r>
      <w:r>
        <w:t xml:space="preserve"> (H. Matoušková)</w:t>
      </w:r>
      <w:r w:rsidR="00131FB6">
        <w:t xml:space="preserve"> </w:t>
      </w:r>
    </w:p>
    <w:p w14:paraId="60EC7F57" w14:textId="23C894ED" w:rsidR="0027444C" w:rsidRDefault="008F4A14" w:rsidP="0027444C">
      <w:pPr>
        <w:pStyle w:val="Odstavecseseznamem"/>
        <w:numPr>
          <w:ilvl w:val="3"/>
          <w:numId w:val="6"/>
        </w:numPr>
      </w:pPr>
      <w:r>
        <w:t xml:space="preserve">Výrazový lexikální prostředek, </w:t>
      </w:r>
      <w:r w:rsidR="000A33FC">
        <w:t xml:space="preserve">který vyjadřuje </w:t>
      </w:r>
      <w:r>
        <w:t xml:space="preserve">citový </w:t>
      </w:r>
      <w:r w:rsidR="000A33FC">
        <w:t>či</w:t>
      </w:r>
      <w:r>
        <w:t xml:space="preserve"> hodnotící vztah</w:t>
      </w:r>
      <w:r w:rsidR="000A33FC">
        <w:t xml:space="preserve"> mluvčího ke sdělované skutečnosti</w:t>
      </w:r>
    </w:p>
    <w:p w14:paraId="41B8346C" w14:textId="5D3ACDCA" w:rsidR="008F4A14" w:rsidRDefault="000A33FC" w:rsidP="0027444C">
      <w:pPr>
        <w:pStyle w:val="Odstavecseseznamem"/>
        <w:numPr>
          <w:ilvl w:val="3"/>
          <w:numId w:val="6"/>
        </w:numPr>
      </w:pPr>
      <w:r>
        <w:t>Např. v</w:t>
      </w:r>
      <w:r w:rsidR="008F4A14">
        <w:t>ulgarismy</w:t>
      </w:r>
      <w:r>
        <w:t>, a</w:t>
      </w:r>
      <w:r w:rsidR="008F4A14">
        <w:t>ugmentativa</w:t>
      </w:r>
      <w:r>
        <w:t xml:space="preserve"> (= zveličené výrazy, </w:t>
      </w:r>
      <w:r>
        <w:rPr>
          <w:i/>
          <w:iCs/>
        </w:rPr>
        <w:t>psisko</w:t>
      </w:r>
      <w:r>
        <w:t>), dětská slova, eufemismy...</w:t>
      </w:r>
    </w:p>
    <w:p w14:paraId="2880BD5E" w14:textId="352C56CE" w:rsidR="008F4A14" w:rsidRPr="004D7E49" w:rsidRDefault="000A33FC" w:rsidP="0027444C">
      <w:pPr>
        <w:pStyle w:val="Odstavecseseznamem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Typy expresivity: </w:t>
      </w:r>
      <w:r w:rsidR="008F4A14" w:rsidRPr="004D7E49">
        <w:rPr>
          <w:b/>
          <w:bCs/>
        </w:rPr>
        <w:t xml:space="preserve"> </w:t>
      </w:r>
    </w:p>
    <w:p w14:paraId="6DED928B" w14:textId="5498A313" w:rsidR="008F4A14" w:rsidRDefault="008F4A14" w:rsidP="008F4A14">
      <w:pPr>
        <w:pStyle w:val="Odstavecseseznamem"/>
        <w:numPr>
          <w:ilvl w:val="4"/>
          <w:numId w:val="6"/>
        </w:numPr>
      </w:pPr>
      <w:r w:rsidRPr="004D7E49">
        <w:rPr>
          <w:b/>
          <w:bCs/>
        </w:rPr>
        <w:t>Inherentní</w:t>
      </w:r>
      <w:r>
        <w:t xml:space="preserve"> – </w:t>
      </w:r>
      <w:r w:rsidR="000A33FC">
        <w:t>expresivita součástí významu slova (</w:t>
      </w:r>
      <w:r w:rsidR="000A33FC">
        <w:t>&gt;</w:t>
      </w:r>
      <w:r w:rsidR="000A33FC">
        <w:t xml:space="preserve"> expresivní povaha patrná i mimo kontext), často </w:t>
      </w:r>
      <w:r>
        <w:t>signalizována</w:t>
      </w:r>
      <w:r w:rsidRPr="004D7E49">
        <w:rPr>
          <w:b/>
          <w:bCs/>
        </w:rPr>
        <w:t xml:space="preserve"> </w:t>
      </w:r>
      <w:r w:rsidR="000A33FC">
        <w:rPr>
          <w:b/>
          <w:bCs/>
        </w:rPr>
        <w:t xml:space="preserve">hláskovou nebo slovotvornou podobou, např. </w:t>
      </w:r>
      <w:r w:rsidRPr="004D7E49">
        <w:rPr>
          <w:b/>
          <w:bCs/>
        </w:rPr>
        <w:t>koncovkami</w:t>
      </w:r>
      <w:r>
        <w:t xml:space="preserve">, př. </w:t>
      </w:r>
      <w:r w:rsidRPr="000A33FC">
        <w:rPr>
          <w:i/>
          <w:iCs/>
        </w:rPr>
        <w:t>hub</w:t>
      </w:r>
      <w:r w:rsidR="004D7E49" w:rsidRPr="000A33FC">
        <w:rPr>
          <w:i/>
          <w:iCs/>
        </w:rPr>
        <w:t>eň</w:t>
      </w:r>
      <w:r w:rsidRPr="000A33FC">
        <w:rPr>
          <w:i/>
          <w:iCs/>
        </w:rPr>
        <w:t>our</w:t>
      </w:r>
      <w:r w:rsidR="000A33FC">
        <w:rPr>
          <w:i/>
          <w:iCs/>
        </w:rPr>
        <w:t>, čvachtat</w:t>
      </w:r>
    </w:p>
    <w:p w14:paraId="17E3FA00" w14:textId="77777777" w:rsidR="0082672A" w:rsidRDefault="008F4A14" w:rsidP="0082672A">
      <w:pPr>
        <w:pStyle w:val="Odstavecseseznamem"/>
        <w:numPr>
          <w:ilvl w:val="4"/>
          <w:numId w:val="6"/>
        </w:numPr>
      </w:pPr>
      <w:r w:rsidRPr="004D7E49">
        <w:rPr>
          <w:b/>
          <w:bCs/>
        </w:rPr>
        <w:t>A</w:t>
      </w:r>
      <w:r w:rsidR="00855280" w:rsidRPr="004D7E49">
        <w:rPr>
          <w:b/>
          <w:bCs/>
        </w:rPr>
        <w:t>d</w:t>
      </w:r>
      <w:r w:rsidRPr="004D7E49">
        <w:rPr>
          <w:b/>
          <w:bCs/>
        </w:rPr>
        <w:t>herentní</w:t>
      </w:r>
      <w:r>
        <w:t xml:space="preserve"> – </w:t>
      </w:r>
      <w:r w:rsidR="000A33FC">
        <w:t>slovo má neutrální význam a expresiv</w:t>
      </w:r>
      <w:r w:rsidR="0082672A">
        <w:t xml:space="preserve">itu nabývá </w:t>
      </w:r>
      <w:r w:rsidR="000A33FC">
        <w:t>až v určitém kontextu, expresivita utvářená posunem/změnou významu slovo</w:t>
      </w:r>
      <w:r>
        <w:t>,</w:t>
      </w:r>
      <w:r w:rsidR="00192FC2">
        <w:t xml:space="preserve"> </w:t>
      </w:r>
      <w:r>
        <w:t xml:space="preserve">př. </w:t>
      </w:r>
      <w:r w:rsidRPr="0082672A">
        <w:rPr>
          <w:i/>
          <w:iCs/>
        </w:rPr>
        <w:t>robota</w:t>
      </w:r>
      <w:r>
        <w:t xml:space="preserve"> </w:t>
      </w:r>
      <w:r w:rsidR="0026374C">
        <w:t>(</w:t>
      </w:r>
      <w:r>
        <w:t>dříve neutrální, dnes</w:t>
      </w:r>
      <w:r w:rsidR="00E97F4D">
        <w:t xml:space="preserve"> negativní význam</w:t>
      </w:r>
      <w:r w:rsidR="0026374C">
        <w:t xml:space="preserve"> jako nepříjemná, těžká práce), </w:t>
      </w:r>
      <w:r w:rsidR="00271713" w:rsidRPr="0082672A">
        <w:rPr>
          <w:i/>
          <w:iCs/>
        </w:rPr>
        <w:t>holčička</w:t>
      </w:r>
      <w:r w:rsidR="00271713">
        <w:t xml:space="preserve"> (</w:t>
      </w:r>
      <w:r w:rsidR="00271713" w:rsidRPr="0082672A">
        <w:rPr>
          <w:i/>
          <w:iCs/>
        </w:rPr>
        <w:t>On je taková holčička.), osolit (Petr mu to osolil.), natřít (Natřel mu to.)</w:t>
      </w:r>
      <w:r w:rsidR="00271713">
        <w:br/>
      </w:r>
      <w:r w:rsidR="00271713" w:rsidRPr="004D7E49">
        <w:rPr>
          <w:b/>
          <w:bCs/>
        </w:rPr>
        <w:t>v ČZJ – nepřímá pojmenování</w:t>
      </w:r>
      <w:r w:rsidR="00271713">
        <w:t>, př. HOROR, KONEC, OSEL,</w:t>
      </w:r>
    </w:p>
    <w:p w14:paraId="196FE1ED" w14:textId="6EE6D7E8" w:rsidR="008F4A14" w:rsidRDefault="008F4A14" w:rsidP="0082672A">
      <w:pPr>
        <w:pStyle w:val="Odstavecseseznamem"/>
        <w:numPr>
          <w:ilvl w:val="4"/>
          <w:numId w:val="6"/>
        </w:numPr>
      </w:pPr>
      <w:r w:rsidRPr="0082672A">
        <w:rPr>
          <w:b/>
          <w:bCs/>
        </w:rPr>
        <w:t>Kontextová</w:t>
      </w:r>
      <w:r>
        <w:t xml:space="preserve"> –</w:t>
      </w:r>
      <w:r w:rsidR="00D05C1D">
        <w:t xml:space="preserve"> blízké s adherentní,</w:t>
      </w:r>
      <w:r>
        <w:t xml:space="preserve"> </w:t>
      </w:r>
      <w:r w:rsidR="00705E7D">
        <w:t xml:space="preserve">ale </w:t>
      </w:r>
      <w:r w:rsidR="00705E7D" w:rsidRPr="0082672A">
        <w:rPr>
          <w:b/>
          <w:bCs/>
        </w:rPr>
        <w:t xml:space="preserve">není ustáleno, </w:t>
      </w:r>
      <w:r w:rsidR="00192FC2" w:rsidRPr="0082672A">
        <w:rPr>
          <w:b/>
          <w:bCs/>
        </w:rPr>
        <w:t>spojení různých prostředků</w:t>
      </w:r>
      <w:r w:rsidRPr="0082672A">
        <w:rPr>
          <w:b/>
          <w:bCs/>
        </w:rPr>
        <w:t xml:space="preserve"> z různých stylů</w:t>
      </w:r>
      <w:r w:rsidR="0082672A">
        <w:rPr>
          <w:b/>
          <w:bCs/>
        </w:rPr>
        <w:t xml:space="preserve">, prolínání odlišných stylistických vrstev </w:t>
      </w:r>
      <w:r w:rsidR="00D05C1D">
        <w:t>(př. v žurnalistice se použije něco z odborné terminologie)</w:t>
      </w:r>
      <w:r>
        <w:t xml:space="preserve">, př. </w:t>
      </w:r>
      <w:r w:rsidR="00783714">
        <w:t>přirovnání k zvířatům,</w:t>
      </w:r>
      <w:r w:rsidR="00D05C1D">
        <w:t xml:space="preserve"> „</w:t>
      </w:r>
      <w:r w:rsidR="00D05C1D" w:rsidRPr="0082672A">
        <w:rPr>
          <w:i/>
          <w:iCs/>
        </w:rPr>
        <w:t>Vašnosto, ruku líbám</w:t>
      </w:r>
      <w:r w:rsidR="00D05C1D">
        <w:t>.“ (použije-li malé dítě</w:t>
      </w:r>
      <w:proofErr w:type="gramStart"/>
      <w:r w:rsidR="00D05C1D">
        <w:t>?)</w:t>
      </w:r>
      <w:r w:rsidR="00783714">
        <w:t>…</w:t>
      </w:r>
      <w:proofErr w:type="gramEnd"/>
      <w:r w:rsidR="00783714">
        <w:t xml:space="preserve"> - najdeme v beletrii </w:t>
      </w:r>
      <w:r w:rsidR="009139FD">
        <w:br/>
        <w:t xml:space="preserve">v ČZJ </w:t>
      </w:r>
      <w:r w:rsidR="00E57A21">
        <w:t xml:space="preserve">bychom př. </w:t>
      </w:r>
      <w:r w:rsidR="0082672A">
        <w:t xml:space="preserve">mohli </w:t>
      </w:r>
      <w:r w:rsidR="00E57A21">
        <w:t>hleda</w:t>
      </w:r>
      <w:r w:rsidR="0082672A">
        <w:t>t</w:t>
      </w:r>
      <w:r w:rsidR="00E57A21">
        <w:t xml:space="preserve"> v</w:t>
      </w:r>
      <w:r w:rsidR="00475389">
        <w:t> </w:t>
      </w:r>
      <w:r w:rsidR="00E57A21">
        <w:t>poezii</w:t>
      </w:r>
      <w:r w:rsidR="00475389">
        <w:t xml:space="preserve">, </w:t>
      </w:r>
      <w:r w:rsidR="00E76967">
        <w:t>dále formální znak NA SHLEDANOU (užívá se př. ve Zprávách v ČZJ, ale normálně ne), někdo třeba s přáteli záměrně užije tento znak, aby vzbudil emoce</w:t>
      </w:r>
      <w:r w:rsidR="009139FD">
        <w:t xml:space="preserve"> </w:t>
      </w:r>
    </w:p>
    <w:p w14:paraId="743AEF1A" w14:textId="3A66E916" w:rsidR="0026374C" w:rsidRDefault="0082672A" w:rsidP="0027444C">
      <w:pPr>
        <w:pStyle w:val="Odstavecseseznamem"/>
        <w:numPr>
          <w:ilvl w:val="3"/>
          <w:numId w:val="6"/>
        </w:numPr>
      </w:pPr>
      <w:r>
        <w:t>prostředky</w:t>
      </w:r>
      <w:r w:rsidR="0026374C">
        <w:t> ČZJ</w:t>
      </w:r>
      <w:r>
        <w:t xml:space="preserve">. které se mohou podílet na vyjadřování </w:t>
      </w:r>
      <w:proofErr w:type="gramStart"/>
      <w:r>
        <w:t xml:space="preserve">expresivity </w:t>
      </w:r>
      <w:r w:rsidR="0026374C">
        <w:t xml:space="preserve"> –</w:t>
      </w:r>
      <w:proofErr w:type="gramEnd"/>
      <w:r w:rsidR="0026374C">
        <w:t xml:space="preserve"> mimika, práce s</w:t>
      </w:r>
      <w:r>
        <w:t> </w:t>
      </w:r>
      <w:r w:rsidR="0026374C">
        <w:t>prostorem</w:t>
      </w:r>
      <w:r>
        <w:t xml:space="preserve"> (rozsáhlejší pohyby)</w:t>
      </w:r>
      <w:r w:rsidR="0026374C">
        <w:t>,</w:t>
      </w:r>
      <w:r>
        <w:t xml:space="preserve"> 2ručnost znaku</w:t>
      </w:r>
      <w:r w:rsidR="0026374C">
        <w:t xml:space="preserve">… </w:t>
      </w:r>
    </w:p>
    <w:p w14:paraId="13F3A685" w14:textId="77777777" w:rsidR="008B561A" w:rsidRDefault="008B561A" w:rsidP="008B561A"/>
    <w:p w14:paraId="0547E95A" w14:textId="289724EE" w:rsidR="0002100E" w:rsidRPr="0002100E" w:rsidRDefault="0002100E" w:rsidP="0002100E">
      <w:pPr>
        <w:jc w:val="center"/>
        <w:rPr>
          <w:b/>
          <w:bCs/>
          <w:color w:val="FF0000"/>
          <w:sz w:val="36"/>
          <w:szCs w:val="36"/>
        </w:rPr>
      </w:pPr>
      <w:r w:rsidRPr="0002100E">
        <w:rPr>
          <w:b/>
          <w:bCs/>
          <w:color w:val="FF0000"/>
          <w:sz w:val="36"/>
          <w:szCs w:val="36"/>
        </w:rPr>
        <w:t>Na poslední lednové hodině budeme všichni prezentovat kapitolky ze „</w:t>
      </w:r>
      <w:proofErr w:type="spellStart"/>
      <w:r w:rsidRPr="0002100E">
        <w:rPr>
          <w:b/>
          <w:bCs/>
          <w:color w:val="FF0000"/>
          <w:sz w:val="36"/>
          <w:szCs w:val="36"/>
        </w:rPr>
        <w:t>S</w:t>
      </w:r>
      <w:r w:rsidR="000608F3">
        <w:rPr>
          <w:b/>
          <w:bCs/>
          <w:color w:val="FF0000"/>
          <w:sz w:val="36"/>
          <w:szCs w:val="36"/>
        </w:rPr>
        <w:t>c</w:t>
      </w:r>
      <w:r w:rsidRPr="0002100E">
        <w:rPr>
          <w:b/>
          <w:bCs/>
          <w:color w:val="FF0000"/>
          <w:sz w:val="36"/>
          <w:szCs w:val="36"/>
        </w:rPr>
        <w:t>hembriho</w:t>
      </w:r>
      <w:proofErr w:type="spellEnd"/>
      <w:r w:rsidRPr="0002100E">
        <w:rPr>
          <w:b/>
          <w:bCs/>
          <w:color w:val="FF0000"/>
          <w:sz w:val="36"/>
          <w:szCs w:val="36"/>
        </w:rPr>
        <w:t>“ (druhá část 6. úkolu)</w:t>
      </w:r>
    </w:p>
    <w:sectPr w:rsidR="0002100E" w:rsidRPr="000210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34DBA" w14:textId="77777777" w:rsidR="00905F46" w:rsidRDefault="00905F46" w:rsidP="00FB47CF">
      <w:pPr>
        <w:spacing w:after="0" w:line="240" w:lineRule="auto"/>
      </w:pPr>
      <w:r>
        <w:separator/>
      </w:r>
    </w:p>
  </w:endnote>
  <w:endnote w:type="continuationSeparator" w:id="0">
    <w:p w14:paraId="33AB0714" w14:textId="77777777" w:rsidR="00905F46" w:rsidRDefault="00905F46" w:rsidP="00FB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337382"/>
      <w:docPartObj>
        <w:docPartGallery w:val="Page Numbers (Bottom of Page)"/>
        <w:docPartUnique/>
      </w:docPartObj>
    </w:sdtPr>
    <w:sdtEndPr/>
    <w:sdtContent>
      <w:p w14:paraId="23AB89ED" w14:textId="77777777" w:rsidR="002A3853" w:rsidRDefault="002A38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6FC0D" w14:textId="77777777" w:rsidR="002A3853" w:rsidRDefault="002A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FDB8B" w14:textId="77777777" w:rsidR="00905F46" w:rsidRDefault="00905F46" w:rsidP="00FB47CF">
      <w:pPr>
        <w:spacing w:after="0" w:line="240" w:lineRule="auto"/>
      </w:pPr>
      <w:r>
        <w:separator/>
      </w:r>
    </w:p>
  </w:footnote>
  <w:footnote w:type="continuationSeparator" w:id="0">
    <w:p w14:paraId="30999121" w14:textId="77777777" w:rsidR="00905F46" w:rsidRDefault="00905F46" w:rsidP="00FB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DC7B9" w14:textId="77777777" w:rsidR="00FB47CF" w:rsidRDefault="00FB47CF" w:rsidP="00FB47CF">
    <w:pPr>
      <w:pStyle w:val="Zhlav"/>
      <w:jc w:val="right"/>
    </w:pPr>
    <w:r>
      <w:t>Struktura a fungování znakového jazyka</w:t>
    </w:r>
  </w:p>
  <w:p w14:paraId="1833EFE2" w14:textId="77777777" w:rsidR="00FB47CF" w:rsidRDefault="00FB47CF" w:rsidP="00FB47CF">
    <w:pPr>
      <w:pStyle w:val="Zhlav"/>
      <w:jc w:val="right"/>
    </w:pPr>
    <w:r>
      <w:t>ZS 2020/2021</w:t>
    </w:r>
  </w:p>
  <w:p w14:paraId="1B866541" w14:textId="77777777" w:rsidR="00FB47CF" w:rsidRDefault="00FB47CF" w:rsidP="00FB47CF">
    <w:pPr>
      <w:pStyle w:val="Zhlav"/>
      <w:jc w:val="right"/>
    </w:pPr>
    <w:r>
      <w:t>Vyučuje: PhDr. Klára Richterová</w:t>
    </w:r>
  </w:p>
  <w:p w14:paraId="0DE73247" w14:textId="77777777" w:rsidR="00FB47CF" w:rsidRDefault="00FB47CF" w:rsidP="00FB47CF">
    <w:pPr>
      <w:pStyle w:val="Zhlav"/>
      <w:jc w:val="right"/>
    </w:pPr>
    <w:r>
      <w:t>Zápis: Anežka Hornychová</w:t>
    </w:r>
  </w:p>
  <w:p w14:paraId="79808217" w14:textId="77777777" w:rsidR="00FB47CF" w:rsidRDefault="00FB47CF" w:rsidP="00FB47CF">
    <w:pPr>
      <w:pStyle w:val="Zhlav"/>
      <w:jc w:val="right"/>
    </w:pPr>
    <w:r>
      <w:t>16.12.2020, 9. hodina, 9. zápis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141C"/>
    <w:multiLevelType w:val="hybridMultilevel"/>
    <w:tmpl w:val="6212D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406F"/>
    <w:multiLevelType w:val="hybridMultilevel"/>
    <w:tmpl w:val="65087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1B79"/>
    <w:multiLevelType w:val="hybridMultilevel"/>
    <w:tmpl w:val="5D52A0AC"/>
    <w:lvl w:ilvl="0" w:tplc="FD7AE978">
      <w:start w:val="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0024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897A86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AC63F5"/>
    <w:multiLevelType w:val="hybridMultilevel"/>
    <w:tmpl w:val="AB72D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3864" w:themeColor="accent1" w:themeShade="8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F00EF"/>
    <w:multiLevelType w:val="hybridMultilevel"/>
    <w:tmpl w:val="C610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3296"/>
    <w:multiLevelType w:val="hybridMultilevel"/>
    <w:tmpl w:val="CEE48E6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50B6E57"/>
    <w:multiLevelType w:val="hybridMultilevel"/>
    <w:tmpl w:val="AAC28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CF"/>
    <w:rsid w:val="0002100E"/>
    <w:rsid w:val="00030270"/>
    <w:rsid w:val="000608F3"/>
    <w:rsid w:val="000630B6"/>
    <w:rsid w:val="000A0D64"/>
    <w:rsid w:val="000A33FC"/>
    <w:rsid w:val="00101E81"/>
    <w:rsid w:val="00121AAB"/>
    <w:rsid w:val="00131FB6"/>
    <w:rsid w:val="00192FC2"/>
    <w:rsid w:val="001A1EB6"/>
    <w:rsid w:val="002538F3"/>
    <w:rsid w:val="0026374C"/>
    <w:rsid w:val="00271713"/>
    <w:rsid w:val="0027444C"/>
    <w:rsid w:val="002A3853"/>
    <w:rsid w:val="002A566B"/>
    <w:rsid w:val="00326D5B"/>
    <w:rsid w:val="00425CA3"/>
    <w:rsid w:val="00475389"/>
    <w:rsid w:val="004B3770"/>
    <w:rsid w:val="004D7E49"/>
    <w:rsid w:val="0051415E"/>
    <w:rsid w:val="00590F2A"/>
    <w:rsid w:val="005B2AF4"/>
    <w:rsid w:val="00630CAB"/>
    <w:rsid w:val="006F0CFE"/>
    <w:rsid w:val="00702E05"/>
    <w:rsid w:val="00705E7D"/>
    <w:rsid w:val="007722ED"/>
    <w:rsid w:val="00783714"/>
    <w:rsid w:val="00795F02"/>
    <w:rsid w:val="0082672A"/>
    <w:rsid w:val="00855280"/>
    <w:rsid w:val="008B561A"/>
    <w:rsid w:val="008F4A14"/>
    <w:rsid w:val="00905F46"/>
    <w:rsid w:val="009139FD"/>
    <w:rsid w:val="00916C84"/>
    <w:rsid w:val="009A735B"/>
    <w:rsid w:val="009D4FFE"/>
    <w:rsid w:val="00A040E4"/>
    <w:rsid w:val="00A24670"/>
    <w:rsid w:val="00A852AB"/>
    <w:rsid w:val="00B3152E"/>
    <w:rsid w:val="00B550D0"/>
    <w:rsid w:val="00B63310"/>
    <w:rsid w:val="00C02E3D"/>
    <w:rsid w:val="00C22B11"/>
    <w:rsid w:val="00CA2603"/>
    <w:rsid w:val="00CA4385"/>
    <w:rsid w:val="00CA4C3E"/>
    <w:rsid w:val="00D03F3E"/>
    <w:rsid w:val="00D05C1D"/>
    <w:rsid w:val="00D22EA9"/>
    <w:rsid w:val="00D84033"/>
    <w:rsid w:val="00DA2297"/>
    <w:rsid w:val="00E11CF7"/>
    <w:rsid w:val="00E55199"/>
    <w:rsid w:val="00E57A21"/>
    <w:rsid w:val="00E76967"/>
    <w:rsid w:val="00E82134"/>
    <w:rsid w:val="00E97F4D"/>
    <w:rsid w:val="00F40EBF"/>
    <w:rsid w:val="00F4337D"/>
    <w:rsid w:val="00FB47CF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1CF98"/>
  <w15:chartTrackingRefBased/>
  <w15:docId w15:val="{27E26A76-6884-42D3-87A2-CCD81295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7CF"/>
  </w:style>
  <w:style w:type="paragraph" w:styleId="Zpat">
    <w:name w:val="footer"/>
    <w:basedOn w:val="Normln"/>
    <w:link w:val="ZpatChar"/>
    <w:uiPriority w:val="99"/>
    <w:unhideWhenUsed/>
    <w:rsid w:val="00F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7CF"/>
  </w:style>
  <w:style w:type="paragraph" w:styleId="Odstavecseseznamem">
    <w:name w:val="List Paragraph"/>
    <w:basedOn w:val="Normln"/>
    <w:uiPriority w:val="34"/>
    <w:qFormat/>
    <w:rsid w:val="0010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FFUK</cp:lastModifiedBy>
  <cp:revision>5</cp:revision>
  <dcterms:created xsi:type="dcterms:W3CDTF">2020-12-19T04:07:00Z</dcterms:created>
  <dcterms:modified xsi:type="dcterms:W3CDTF">2020-12-19T06:10:00Z</dcterms:modified>
</cp:coreProperties>
</file>