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3BB1E" w14:textId="77777777" w:rsidR="00030270" w:rsidRDefault="00DC592E">
      <w:r w:rsidRPr="005012A3">
        <w:rPr>
          <w:b/>
          <w:bCs/>
          <w:color w:val="4472C4" w:themeColor="accent1"/>
          <w:sz w:val="28"/>
          <w:szCs w:val="28"/>
        </w:rPr>
        <w:t>Frazeologie a idiomatika</w:t>
      </w:r>
      <w:r w:rsidRPr="005012A3">
        <w:rPr>
          <w:color w:val="4472C4" w:themeColor="accent1"/>
          <w:sz w:val="28"/>
          <w:szCs w:val="28"/>
        </w:rPr>
        <w:t xml:space="preserve"> </w:t>
      </w:r>
      <w:r>
        <w:t xml:space="preserve">(M. </w:t>
      </w:r>
      <w:proofErr w:type="spellStart"/>
      <w:r>
        <w:t>Stohr</w:t>
      </w:r>
      <w:proofErr w:type="spellEnd"/>
      <w:r>
        <w:t>)</w:t>
      </w:r>
    </w:p>
    <w:p w14:paraId="5D5E5705" w14:textId="4F37697D" w:rsidR="00360984" w:rsidRPr="002C6645" w:rsidRDefault="00360984" w:rsidP="00DC592E">
      <w:pPr>
        <w:pStyle w:val="Odstavecseseznamem"/>
        <w:numPr>
          <w:ilvl w:val="0"/>
          <w:numId w:val="1"/>
        </w:numPr>
      </w:pPr>
      <w:r>
        <w:t xml:space="preserve">Často součást </w:t>
      </w:r>
      <w:r w:rsidRPr="005012A3">
        <w:rPr>
          <w:b/>
          <w:bCs/>
        </w:rPr>
        <w:t>lexikologie</w:t>
      </w:r>
      <w:r>
        <w:t xml:space="preserve">, frazeologie a idiomatika </w:t>
      </w:r>
      <w:r w:rsidRPr="005012A3">
        <w:rPr>
          <w:b/>
          <w:bCs/>
        </w:rPr>
        <w:t>se zkoumá jako celek</w:t>
      </w:r>
    </w:p>
    <w:p w14:paraId="368E2268" w14:textId="77777777" w:rsidR="002C6645" w:rsidRPr="00D41C8B" w:rsidRDefault="002C6645" w:rsidP="002C6645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Rozdíl mezi frazémem a idiomem: </w:t>
      </w:r>
      <w:r w:rsidRPr="00D41C8B">
        <w:rPr>
          <w:b/>
          <w:bCs/>
        </w:rPr>
        <w:t>frazém z hlediska formálních rysů, idiom z hlediska sémantických rysů</w:t>
      </w:r>
    </w:p>
    <w:p w14:paraId="1BD6CD0F" w14:textId="5002B002" w:rsidR="002C6645" w:rsidRDefault="002C6645" w:rsidP="002C6645">
      <w:pPr>
        <w:pStyle w:val="Odstavecseseznamem"/>
        <w:numPr>
          <w:ilvl w:val="0"/>
          <w:numId w:val="1"/>
        </w:numPr>
      </w:pPr>
      <w:r>
        <w:t xml:space="preserve">Frazémy a idiomy jsou </w:t>
      </w:r>
      <w:r w:rsidRPr="00D41C8B">
        <w:rPr>
          <w:b/>
          <w:bCs/>
        </w:rPr>
        <w:t>funkčně a sémanticky celky, které nelze rozdělovat</w:t>
      </w:r>
      <w:r w:rsidR="00F722F4">
        <w:rPr>
          <w:b/>
          <w:bCs/>
        </w:rPr>
        <w:t xml:space="preserve"> </w:t>
      </w:r>
    </w:p>
    <w:p w14:paraId="073D5507" w14:textId="3F820874" w:rsidR="00DC592E" w:rsidRDefault="00360984" w:rsidP="00DC592E">
      <w:pPr>
        <w:pStyle w:val="Odstavecseseznamem"/>
        <w:numPr>
          <w:ilvl w:val="0"/>
          <w:numId w:val="1"/>
        </w:numPr>
      </w:pPr>
      <w:r>
        <w:t xml:space="preserve">Frazeologie = </w:t>
      </w:r>
      <w:r w:rsidRPr="005012A3">
        <w:rPr>
          <w:b/>
          <w:bCs/>
        </w:rPr>
        <w:t>zkoumá frazémy</w:t>
      </w:r>
      <w:r>
        <w:t xml:space="preserve"> </w:t>
      </w:r>
      <w:r w:rsidRPr="002C6645">
        <w:t>(definic frazému</w:t>
      </w:r>
      <w:r>
        <w:t xml:space="preserve"> je spoustu, jedná se </w:t>
      </w:r>
      <w:r w:rsidRPr="005012A3">
        <w:rPr>
          <w:b/>
          <w:bCs/>
        </w:rPr>
        <w:t xml:space="preserve">o jedinečnou ustálenou kombinaci </w:t>
      </w:r>
      <w:r w:rsidR="00194A14">
        <w:rPr>
          <w:b/>
          <w:bCs/>
        </w:rPr>
        <w:t xml:space="preserve">minimálně dvou </w:t>
      </w:r>
      <w:r w:rsidRPr="005012A3">
        <w:rPr>
          <w:b/>
          <w:bCs/>
        </w:rPr>
        <w:t>prvků, ustálený výraz</w:t>
      </w:r>
      <w:r>
        <w:t xml:space="preserve">, kde se vyskytuje anomálie (odchylka od jazykových pravidel založených na analogii (př. otevřený – krabice, </w:t>
      </w:r>
      <w:proofErr w:type="gramStart"/>
      <w:r>
        <w:t>láhev,..</w:t>
      </w:r>
      <w:proofErr w:type="gramEnd"/>
      <w:r>
        <w:t xml:space="preserve"> – stejný význam x s otevřenou náručí, otevřený člověk – jiný význam), </w:t>
      </w:r>
      <w:r w:rsidR="00194A14">
        <w:t xml:space="preserve">např. morfologické, slovotvorné, </w:t>
      </w:r>
      <w:proofErr w:type="spellStart"/>
      <w:r w:rsidR="00194A14">
        <w:t>kolokabilní</w:t>
      </w:r>
      <w:proofErr w:type="spellEnd"/>
      <w:r w:rsidR="00194A14">
        <w:t xml:space="preserve"> aj.</w:t>
      </w:r>
    </w:p>
    <w:p w14:paraId="56F3AAD5" w14:textId="2FB4A890" w:rsidR="00360984" w:rsidRDefault="00360984" w:rsidP="00DC592E">
      <w:pPr>
        <w:pStyle w:val="Odstavecseseznamem"/>
        <w:numPr>
          <w:ilvl w:val="0"/>
          <w:numId w:val="1"/>
        </w:numPr>
      </w:pPr>
      <w:r>
        <w:t>Idiomatika = zkoumá idiomy</w:t>
      </w:r>
      <w:r w:rsidR="00D41C8B">
        <w:t xml:space="preserve"> </w:t>
      </w:r>
      <w:r w:rsidR="00194A14">
        <w:t>(tj. sémantickou stránku ustálených kombinací)</w:t>
      </w:r>
    </w:p>
    <w:p w14:paraId="1C8183A6" w14:textId="4C70BF82" w:rsidR="00194A14" w:rsidRDefault="00194A14" w:rsidP="00DC592E">
      <w:pPr>
        <w:pStyle w:val="Odstavecseseznamem"/>
        <w:numPr>
          <w:ilvl w:val="0"/>
          <w:numId w:val="1"/>
        </w:numPr>
      </w:pPr>
      <w:r>
        <w:t xml:space="preserve">F. Čermák: </w:t>
      </w:r>
      <w:r>
        <w:rPr>
          <w:i/>
          <w:iCs/>
        </w:rPr>
        <w:t xml:space="preserve">Slovník české frazeologie a idiomatiky </w:t>
      </w:r>
      <w:r>
        <w:t>(4dílný)</w:t>
      </w:r>
    </w:p>
    <w:p w14:paraId="01E75344" w14:textId="77777777" w:rsidR="00925051" w:rsidRDefault="00925051" w:rsidP="00DC592E">
      <w:pPr>
        <w:pStyle w:val="Odstavecseseznamem"/>
        <w:numPr>
          <w:ilvl w:val="0"/>
          <w:numId w:val="1"/>
        </w:numPr>
      </w:pPr>
      <w:r>
        <w:t>Př.:</w:t>
      </w:r>
    </w:p>
    <w:p w14:paraId="2271FC1F" w14:textId="1AECC8B4" w:rsidR="00925051" w:rsidRDefault="00925051" w:rsidP="00925051">
      <w:pPr>
        <w:pStyle w:val="Odstavecseseznamem"/>
        <w:numPr>
          <w:ilvl w:val="0"/>
          <w:numId w:val="1"/>
        </w:numPr>
      </w:pPr>
      <w:r>
        <w:t>Frazém</w:t>
      </w:r>
      <w:r w:rsidR="00194A14">
        <w:t xml:space="preserve"> a idiom</w:t>
      </w:r>
    </w:p>
    <w:p w14:paraId="09E1EF62" w14:textId="77777777" w:rsidR="00925051" w:rsidRDefault="00925051" w:rsidP="00925051">
      <w:pPr>
        <w:pStyle w:val="Odstavecseseznamem"/>
        <w:numPr>
          <w:ilvl w:val="1"/>
          <w:numId w:val="1"/>
        </w:numPr>
      </w:pPr>
      <w:r>
        <w:t>Př.</w:t>
      </w:r>
    </w:p>
    <w:p w14:paraId="6694E30A" w14:textId="46B04CD6" w:rsidR="00925051" w:rsidRDefault="00194A14" w:rsidP="00194A14">
      <w:pPr>
        <w:pStyle w:val="Odstavecseseznamem"/>
        <w:numPr>
          <w:ilvl w:val="2"/>
          <w:numId w:val="1"/>
        </w:numPr>
      </w:pPr>
      <w:r>
        <w:t>Č</w:t>
      </w:r>
      <w:r w:rsidR="00925051">
        <w:t xml:space="preserve">ZJ – ČERT VZAL </w:t>
      </w:r>
      <w:proofErr w:type="gramStart"/>
      <w:r w:rsidR="00925051">
        <w:t>(?</w:t>
      </w:r>
      <w:r>
        <w:t>orální</w:t>
      </w:r>
      <w:proofErr w:type="gramEnd"/>
      <w:r>
        <w:t xml:space="preserve"> komponent </w:t>
      </w:r>
      <w:r>
        <w:rPr>
          <w:i/>
          <w:iCs/>
        </w:rPr>
        <w:t>ukrad, vzal...</w:t>
      </w:r>
      <w:r w:rsidR="00925051">
        <w:t xml:space="preserve">) – </w:t>
      </w:r>
      <w:r>
        <w:t>‚</w:t>
      </w:r>
      <w:r w:rsidR="00925051">
        <w:t>teď jsem to zapomněl</w:t>
      </w:r>
      <w:r w:rsidR="00590D79">
        <w:t>a</w:t>
      </w:r>
      <w:r>
        <w:t>‘</w:t>
      </w:r>
    </w:p>
    <w:p w14:paraId="64A3BCA5" w14:textId="1D7DFFEB" w:rsidR="005012A3" w:rsidRDefault="00194A14" w:rsidP="007F1F34">
      <w:pPr>
        <w:pStyle w:val="Odstavecseseznamem"/>
        <w:numPr>
          <w:ilvl w:val="2"/>
          <w:numId w:val="1"/>
        </w:numPr>
      </w:pPr>
      <w:r>
        <w:t xml:space="preserve">ČJ – </w:t>
      </w:r>
      <w:r w:rsidRPr="00194A14">
        <w:rPr>
          <w:i/>
          <w:iCs/>
        </w:rPr>
        <w:t>n</w:t>
      </w:r>
      <w:r w:rsidR="00590D79" w:rsidRPr="00194A14">
        <w:rPr>
          <w:i/>
          <w:iCs/>
        </w:rPr>
        <w:t>echat na holičkách</w:t>
      </w:r>
      <w:r w:rsidR="00590D79">
        <w:t xml:space="preserve"> </w:t>
      </w:r>
      <w:r w:rsidR="00FD460B">
        <w:t>‚nepomoci, nesplnit slib...</w:t>
      </w:r>
      <w:proofErr w:type="gramStart"/>
      <w:r w:rsidR="00FD460B">
        <w:t>‘ )</w:t>
      </w:r>
      <w:proofErr w:type="gramEnd"/>
      <w:r w:rsidR="00FD460B">
        <w:t xml:space="preserve"> x přibližný ekvivalent v ČZJ VYKAŠLAT SE NA TO </w:t>
      </w:r>
      <w:r w:rsidR="00590D79">
        <w:t>(</w:t>
      </w:r>
      <w:r>
        <w:t xml:space="preserve">pozn.: jedna z možných původních významů výrazu  </w:t>
      </w:r>
      <w:r w:rsidRPr="00194A14">
        <w:t>holičky</w:t>
      </w:r>
      <w:r>
        <w:t>: ‚</w:t>
      </w:r>
      <w:r w:rsidR="00590D79" w:rsidRPr="00194A14">
        <w:t>nezralé</w:t>
      </w:r>
      <w:r w:rsidR="00590D79">
        <w:t xml:space="preserve"> ovoce</w:t>
      </w:r>
      <w:r>
        <w:t>‘</w:t>
      </w:r>
      <w:r w:rsidR="00FD460B">
        <w:t>, tj. ‚zůstat u nezralého ovoce‘</w:t>
      </w:r>
      <w:r w:rsidR="00590D79">
        <w:t xml:space="preserve">) </w:t>
      </w:r>
    </w:p>
    <w:p w14:paraId="7888E6F8" w14:textId="08DC6D39" w:rsidR="007F1F34" w:rsidRPr="005012A3" w:rsidRDefault="00590D79" w:rsidP="005012A3">
      <w:pPr>
        <w:rPr>
          <w:i/>
          <w:iCs/>
        </w:rPr>
      </w:pPr>
      <w:r w:rsidRPr="005012A3">
        <w:rPr>
          <w:i/>
          <w:iCs/>
        </w:rPr>
        <w:br/>
      </w:r>
    </w:p>
    <w:p w14:paraId="3711C0EA" w14:textId="77777777" w:rsidR="007F1F34" w:rsidRDefault="00590D79" w:rsidP="00590D79">
      <w:proofErr w:type="spellStart"/>
      <w:r w:rsidRPr="00D41C8B">
        <w:rPr>
          <w:b/>
          <w:bCs/>
          <w:color w:val="4472C4" w:themeColor="accent1"/>
          <w:sz w:val="28"/>
          <w:szCs w:val="28"/>
        </w:rPr>
        <w:t>Blendy</w:t>
      </w:r>
      <w:proofErr w:type="spellEnd"/>
      <w:r>
        <w:t xml:space="preserve"> (L. Jechová)</w:t>
      </w:r>
    </w:p>
    <w:p w14:paraId="3F229E8F" w14:textId="77777777" w:rsidR="00590D79" w:rsidRPr="00E95F08" w:rsidRDefault="004C6DA3" w:rsidP="00590D79">
      <w:pPr>
        <w:pStyle w:val="Odstavecseseznamem"/>
        <w:numPr>
          <w:ilvl w:val="0"/>
          <w:numId w:val="2"/>
        </w:numPr>
        <w:rPr>
          <w:i/>
          <w:iCs/>
        </w:rPr>
      </w:pPr>
      <w:r>
        <w:t xml:space="preserve">Také </w:t>
      </w:r>
      <w:proofErr w:type="spellStart"/>
      <w:r w:rsidRPr="00E95F08">
        <w:rPr>
          <w:i/>
          <w:iCs/>
        </w:rPr>
        <w:t>portmanteau</w:t>
      </w:r>
      <w:proofErr w:type="spellEnd"/>
      <w:r w:rsidRPr="00E95F08">
        <w:rPr>
          <w:i/>
          <w:iCs/>
        </w:rPr>
        <w:t>, mot-</w:t>
      </w:r>
      <w:proofErr w:type="spellStart"/>
      <w:r w:rsidRPr="00E95F08">
        <w:rPr>
          <w:i/>
          <w:iCs/>
        </w:rPr>
        <w:t>valise</w:t>
      </w:r>
      <w:proofErr w:type="spellEnd"/>
      <w:r w:rsidRPr="00E95F08">
        <w:rPr>
          <w:i/>
          <w:iCs/>
        </w:rPr>
        <w:t xml:space="preserve">, </w:t>
      </w:r>
      <w:proofErr w:type="spellStart"/>
      <w:r w:rsidRPr="00E95F08">
        <w:rPr>
          <w:i/>
          <w:iCs/>
        </w:rPr>
        <w:t>nakrycie</w:t>
      </w:r>
      <w:proofErr w:type="spellEnd"/>
      <w:r w:rsidRPr="00E95F08">
        <w:rPr>
          <w:i/>
          <w:iCs/>
        </w:rPr>
        <w:t xml:space="preserve">, </w:t>
      </w:r>
      <w:proofErr w:type="spellStart"/>
      <w:r w:rsidRPr="00E95F08">
        <w:rPr>
          <w:i/>
          <w:iCs/>
        </w:rPr>
        <w:t>Mischform</w:t>
      </w:r>
      <w:proofErr w:type="spellEnd"/>
      <w:r w:rsidRPr="00E95F08">
        <w:rPr>
          <w:i/>
          <w:iCs/>
        </w:rPr>
        <w:t>, haplologické slovo, kontaminace</w:t>
      </w:r>
    </w:p>
    <w:p w14:paraId="2E29ADB7" w14:textId="349EB533" w:rsidR="004C6DA3" w:rsidRDefault="004C6DA3" w:rsidP="00590D79">
      <w:pPr>
        <w:pStyle w:val="Odstavecseseznamem"/>
        <w:numPr>
          <w:ilvl w:val="0"/>
          <w:numId w:val="2"/>
        </w:numPr>
      </w:pPr>
      <w:r>
        <w:t xml:space="preserve">= </w:t>
      </w:r>
      <w:r w:rsidRPr="00E95F08">
        <w:rPr>
          <w:b/>
          <w:bCs/>
        </w:rPr>
        <w:t>mísení, sjednocení</w:t>
      </w:r>
      <w:r w:rsidR="00FA1185">
        <w:rPr>
          <w:b/>
          <w:bCs/>
        </w:rPr>
        <w:t>, „prolnutí“</w:t>
      </w:r>
      <w:r w:rsidRPr="00E95F08">
        <w:rPr>
          <w:b/>
          <w:bCs/>
        </w:rPr>
        <w:t xml:space="preserve"> dvou</w:t>
      </w:r>
      <w:r w:rsidR="00FA1185">
        <w:rPr>
          <w:b/>
          <w:bCs/>
        </w:rPr>
        <w:t xml:space="preserve"> elementárních znaků</w:t>
      </w:r>
      <w:r w:rsidRPr="00E95F08">
        <w:rPr>
          <w:b/>
          <w:bCs/>
        </w:rPr>
        <w:t>,</w:t>
      </w:r>
      <w:r>
        <w:t xml:space="preserve"> ale nejedná se o skládání (př. videonahrávka)</w:t>
      </w:r>
      <w:r w:rsidR="00FA1185">
        <w:t xml:space="preserve">, při </w:t>
      </w:r>
      <w:proofErr w:type="spellStart"/>
      <w:r w:rsidR="00FA1185">
        <w:t>blendingu</w:t>
      </w:r>
      <w:proofErr w:type="spellEnd"/>
      <w:r w:rsidR="00FA1185">
        <w:t xml:space="preserve"> </w:t>
      </w:r>
      <w:r w:rsidR="00FA1185" w:rsidRPr="00FA1185">
        <w:rPr>
          <w:b/>
          <w:bCs/>
        </w:rPr>
        <w:t>se nezohledňuje morfologická stavba slova</w:t>
      </w:r>
      <w:r>
        <w:t>!!!</w:t>
      </w:r>
    </w:p>
    <w:p w14:paraId="074BB897" w14:textId="3704A316" w:rsidR="004C6DA3" w:rsidRDefault="004C6DA3" w:rsidP="00590D79">
      <w:pPr>
        <w:pStyle w:val="Odstavecseseznamem"/>
        <w:numPr>
          <w:ilvl w:val="0"/>
          <w:numId w:val="2"/>
        </w:numPr>
      </w:pPr>
      <w:r>
        <w:t xml:space="preserve">Na začátku je </w:t>
      </w:r>
      <w:r w:rsidR="00FA1185">
        <w:t xml:space="preserve">zpravidla </w:t>
      </w:r>
      <w:r>
        <w:t>poznat jedno výchozí slovo</w:t>
      </w:r>
      <w:r w:rsidR="00E95F08">
        <w:t>/</w:t>
      </w:r>
      <w:r w:rsidRPr="00E95F08">
        <w:rPr>
          <w:b/>
          <w:bCs/>
        </w:rPr>
        <w:t>prototyp</w:t>
      </w:r>
      <w:r>
        <w:t xml:space="preserve"> a na konci druhé slovo/prototyp</w:t>
      </w:r>
    </w:p>
    <w:p w14:paraId="7EF52057" w14:textId="47F163E0" w:rsidR="004C6DA3" w:rsidRDefault="004C6DA3" w:rsidP="004C6DA3">
      <w:pPr>
        <w:pStyle w:val="Odstavecseseznamem"/>
        <w:numPr>
          <w:ilvl w:val="1"/>
          <w:numId w:val="2"/>
        </w:numPr>
      </w:pPr>
      <w:r>
        <w:t xml:space="preserve">Př. </w:t>
      </w:r>
      <w:r w:rsidRPr="00FA1185">
        <w:rPr>
          <w:i/>
          <w:iCs/>
        </w:rPr>
        <w:t>motel</w:t>
      </w:r>
      <w:r>
        <w:t xml:space="preserve"> (</w:t>
      </w:r>
      <w:r w:rsidRPr="00FA1185">
        <w:rPr>
          <w:i/>
          <w:iCs/>
        </w:rPr>
        <w:t>motorest</w:t>
      </w:r>
      <w:r>
        <w:t xml:space="preserve"> + </w:t>
      </w:r>
      <w:r w:rsidRPr="00FA1185">
        <w:rPr>
          <w:i/>
          <w:iCs/>
        </w:rPr>
        <w:t>hotel</w:t>
      </w:r>
      <w:r>
        <w:t xml:space="preserve">), </w:t>
      </w:r>
      <w:proofErr w:type="spellStart"/>
      <w:r w:rsidRPr="00FA1185">
        <w:rPr>
          <w:i/>
          <w:iCs/>
        </w:rPr>
        <w:t>brunch</w:t>
      </w:r>
      <w:proofErr w:type="spellEnd"/>
      <w:r>
        <w:t xml:space="preserve"> (</w:t>
      </w:r>
      <w:proofErr w:type="spellStart"/>
      <w:r w:rsidRPr="00FA1185">
        <w:rPr>
          <w:i/>
          <w:iCs/>
        </w:rPr>
        <w:t>breakfast</w:t>
      </w:r>
      <w:proofErr w:type="spellEnd"/>
      <w:r>
        <w:t xml:space="preserve"> + </w:t>
      </w:r>
      <w:r w:rsidRPr="00FA1185">
        <w:rPr>
          <w:i/>
          <w:iCs/>
        </w:rPr>
        <w:t>lunch</w:t>
      </w:r>
      <w:r>
        <w:t xml:space="preserve">), </w:t>
      </w:r>
      <w:r w:rsidRPr="00FA1185">
        <w:rPr>
          <w:i/>
          <w:iCs/>
        </w:rPr>
        <w:t>bankomat</w:t>
      </w:r>
      <w:r>
        <w:t xml:space="preserve"> (</w:t>
      </w:r>
      <w:r w:rsidRPr="00FA1185">
        <w:rPr>
          <w:i/>
          <w:iCs/>
        </w:rPr>
        <w:t>banka</w:t>
      </w:r>
      <w:r>
        <w:t xml:space="preserve"> + </w:t>
      </w:r>
      <w:r w:rsidRPr="00FA1185">
        <w:rPr>
          <w:i/>
          <w:iCs/>
        </w:rPr>
        <w:t>automat</w:t>
      </w:r>
      <w:r>
        <w:t>)</w:t>
      </w:r>
    </w:p>
    <w:p w14:paraId="1CE69F3F" w14:textId="77777777" w:rsidR="004C6DA3" w:rsidRDefault="004C6DA3" w:rsidP="004C6DA3">
      <w:pPr>
        <w:pStyle w:val="Odstavecseseznamem"/>
        <w:numPr>
          <w:ilvl w:val="0"/>
          <w:numId w:val="2"/>
        </w:numPr>
      </w:pPr>
      <w:proofErr w:type="spellStart"/>
      <w:r w:rsidRPr="00E95F08">
        <w:rPr>
          <w:b/>
          <w:bCs/>
        </w:rPr>
        <w:t>Tranzient</w:t>
      </w:r>
      <w:proofErr w:type="spellEnd"/>
      <w:r>
        <w:t xml:space="preserve"> = část, kterou mají společnou oba prototypy</w:t>
      </w:r>
    </w:p>
    <w:p w14:paraId="5677EE41" w14:textId="77777777" w:rsidR="004C6DA3" w:rsidRDefault="004C6DA3" w:rsidP="004C6DA3">
      <w:pPr>
        <w:pStyle w:val="Odstavecseseznamem"/>
        <w:numPr>
          <w:ilvl w:val="0"/>
          <w:numId w:val="2"/>
        </w:numPr>
      </w:pPr>
      <w:r>
        <w:t xml:space="preserve">Typy </w:t>
      </w:r>
      <w:proofErr w:type="spellStart"/>
      <w:r>
        <w:t>blendů</w:t>
      </w:r>
      <w:proofErr w:type="spellEnd"/>
      <w:r>
        <w:t>:</w:t>
      </w:r>
    </w:p>
    <w:p w14:paraId="51FC208F" w14:textId="77777777" w:rsidR="004C6DA3" w:rsidRDefault="004C6DA3" w:rsidP="004C6DA3">
      <w:pPr>
        <w:pStyle w:val="Odstavecseseznamem"/>
        <w:numPr>
          <w:ilvl w:val="1"/>
          <w:numId w:val="2"/>
        </w:numPr>
      </w:pPr>
      <w:r w:rsidRPr="00E95F08">
        <w:rPr>
          <w:b/>
          <w:bCs/>
        </w:rPr>
        <w:t>Věšák</w:t>
      </w:r>
      <w:r>
        <w:t xml:space="preserve"> = část, kde neexistuje </w:t>
      </w:r>
      <w:proofErr w:type="spellStart"/>
      <w:r>
        <w:t>tranzient</w:t>
      </w:r>
      <w:proofErr w:type="spellEnd"/>
    </w:p>
    <w:p w14:paraId="5079EBD5" w14:textId="479A24D7" w:rsidR="004C6DA3" w:rsidRDefault="004C6DA3" w:rsidP="004C6DA3">
      <w:pPr>
        <w:pStyle w:val="Odstavecseseznamem"/>
        <w:numPr>
          <w:ilvl w:val="2"/>
          <w:numId w:val="2"/>
        </w:numPr>
      </w:pPr>
      <w:r>
        <w:t xml:space="preserve">Př. </w:t>
      </w:r>
      <w:proofErr w:type="spellStart"/>
      <w:r w:rsidRPr="00FA1185">
        <w:rPr>
          <w:i/>
          <w:iCs/>
        </w:rPr>
        <w:t>brunch</w:t>
      </w:r>
      <w:proofErr w:type="spellEnd"/>
      <w:r>
        <w:t xml:space="preserve"> (</w:t>
      </w:r>
      <w:proofErr w:type="spellStart"/>
      <w:r w:rsidRPr="00FA1185">
        <w:rPr>
          <w:i/>
          <w:iCs/>
        </w:rPr>
        <w:t>breakfast</w:t>
      </w:r>
      <w:proofErr w:type="spellEnd"/>
      <w:r>
        <w:t xml:space="preserve"> + </w:t>
      </w:r>
      <w:r w:rsidRPr="00FA1185">
        <w:rPr>
          <w:i/>
          <w:iCs/>
        </w:rPr>
        <w:t>lunch</w:t>
      </w:r>
      <w:r>
        <w:t xml:space="preserve">), </w:t>
      </w:r>
      <w:r w:rsidRPr="00FA1185">
        <w:rPr>
          <w:i/>
          <w:iCs/>
        </w:rPr>
        <w:t>bankomat</w:t>
      </w:r>
      <w:r>
        <w:t xml:space="preserve"> (</w:t>
      </w:r>
      <w:r w:rsidRPr="00FA1185">
        <w:rPr>
          <w:i/>
          <w:iCs/>
        </w:rPr>
        <w:t>banka</w:t>
      </w:r>
      <w:r>
        <w:t xml:space="preserve"> + </w:t>
      </w:r>
      <w:r w:rsidRPr="00FA1185">
        <w:rPr>
          <w:i/>
          <w:iCs/>
        </w:rPr>
        <w:t>automat</w:t>
      </w:r>
      <w:r>
        <w:t>)</w:t>
      </w:r>
    </w:p>
    <w:p w14:paraId="70593B12" w14:textId="77777777" w:rsidR="004C6DA3" w:rsidRDefault="004C6DA3" w:rsidP="004C6DA3">
      <w:pPr>
        <w:pStyle w:val="Odstavecseseznamem"/>
        <w:numPr>
          <w:ilvl w:val="1"/>
          <w:numId w:val="2"/>
        </w:numPr>
      </w:pPr>
      <w:r w:rsidRPr="00E95F08">
        <w:rPr>
          <w:b/>
          <w:bCs/>
        </w:rPr>
        <w:t xml:space="preserve">Teleskop </w:t>
      </w:r>
      <w:r>
        <w:t xml:space="preserve">– existuje </w:t>
      </w:r>
      <w:proofErr w:type="spellStart"/>
      <w:r>
        <w:t>tranzient</w:t>
      </w:r>
      <w:proofErr w:type="spellEnd"/>
    </w:p>
    <w:p w14:paraId="2A3C0293" w14:textId="77777777" w:rsidR="004C6DA3" w:rsidRDefault="004C6DA3" w:rsidP="004C6DA3">
      <w:pPr>
        <w:pStyle w:val="Odstavecseseznamem"/>
        <w:numPr>
          <w:ilvl w:val="2"/>
          <w:numId w:val="2"/>
        </w:numPr>
      </w:pPr>
      <w:proofErr w:type="spellStart"/>
      <w:r w:rsidRPr="00FA1185">
        <w:rPr>
          <w:i/>
          <w:iCs/>
        </w:rPr>
        <w:t>piTomio</w:t>
      </w:r>
      <w:proofErr w:type="spellEnd"/>
      <w:r>
        <w:t xml:space="preserve"> (pitomec + Tomio), </w:t>
      </w:r>
      <w:r w:rsidRPr="00FA1185">
        <w:rPr>
          <w:i/>
          <w:iCs/>
        </w:rPr>
        <w:t>Dobré</w:t>
      </w:r>
      <w:r>
        <w:t xml:space="preserve"> </w:t>
      </w:r>
      <w:proofErr w:type="spellStart"/>
      <w:r w:rsidRPr="00FA1185">
        <w:rPr>
          <w:i/>
          <w:iCs/>
        </w:rPr>
        <w:t>ránoviny</w:t>
      </w:r>
      <w:proofErr w:type="spellEnd"/>
    </w:p>
    <w:p w14:paraId="5B3B7D92" w14:textId="77777777" w:rsidR="004647AA" w:rsidRDefault="004C6DA3" w:rsidP="004C6DA3">
      <w:pPr>
        <w:pStyle w:val="Odstavecseseznamem"/>
        <w:numPr>
          <w:ilvl w:val="0"/>
          <w:numId w:val="2"/>
        </w:numPr>
      </w:pPr>
      <w:r>
        <w:t xml:space="preserve">Typy </w:t>
      </w:r>
      <w:proofErr w:type="spellStart"/>
      <w:r>
        <w:t>blendů</w:t>
      </w:r>
      <w:proofErr w:type="spellEnd"/>
      <w:r>
        <w:t xml:space="preserve"> se špatně rozlišují, rozřazují</w:t>
      </w:r>
    </w:p>
    <w:p w14:paraId="144D1E69" w14:textId="77777777" w:rsidR="004647AA" w:rsidRDefault="004647AA" w:rsidP="004C6DA3">
      <w:pPr>
        <w:pStyle w:val="Odstavecseseznamem"/>
        <w:numPr>
          <w:ilvl w:val="0"/>
          <w:numId w:val="2"/>
        </w:numPr>
      </w:pPr>
      <w:r>
        <w:t>S </w:t>
      </w:r>
      <w:proofErr w:type="spellStart"/>
      <w:r>
        <w:t>blendy</w:t>
      </w:r>
      <w:proofErr w:type="spellEnd"/>
      <w:r>
        <w:t xml:space="preserve"> se můžeme setkat např. v reklamách, </w:t>
      </w:r>
      <w:proofErr w:type="gramStart"/>
      <w:r>
        <w:t>satiře,…</w:t>
      </w:r>
      <w:proofErr w:type="gramEnd"/>
      <w:r>
        <w:t xml:space="preserve"> </w:t>
      </w:r>
    </w:p>
    <w:p w14:paraId="71ADA383" w14:textId="6A35BD2D" w:rsidR="004C6DA3" w:rsidRDefault="00472648" w:rsidP="004C6DA3">
      <w:pPr>
        <w:pStyle w:val="Odstavecseseznamem"/>
        <w:numPr>
          <w:ilvl w:val="0"/>
          <w:numId w:val="2"/>
        </w:numPr>
      </w:pPr>
      <w:r>
        <w:t xml:space="preserve">První zmínka o </w:t>
      </w:r>
      <w:proofErr w:type="spellStart"/>
      <w:r>
        <w:t>blendech</w:t>
      </w:r>
      <w:proofErr w:type="spellEnd"/>
      <w:r>
        <w:t xml:space="preserve">: 1871, kniha </w:t>
      </w:r>
      <w:r w:rsidRPr="00FA1185">
        <w:rPr>
          <w:i/>
          <w:iCs/>
        </w:rPr>
        <w:t>Alenka</w:t>
      </w:r>
      <w:r>
        <w:t xml:space="preserve"> </w:t>
      </w:r>
      <w:r w:rsidRPr="00FA1185">
        <w:rPr>
          <w:i/>
          <w:iCs/>
        </w:rPr>
        <w:t>v říši divů</w:t>
      </w:r>
      <w:r>
        <w:t xml:space="preserve"> </w:t>
      </w:r>
      <w:r w:rsidRPr="00FA1185">
        <w:rPr>
          <w:i/>
          <w:iCs/>
        </w:rPr>
        <w:t xml:space="preserve">a za zrcadlem </w:t>
      </w:r>
      <w:r>
        <w:t xml:space="preserve">(př. </w:t>
      </w:r>
      <w:proofErr w:type="spellStart"/>
      <w:r w:rsidRPr="00FA1185">
        <w:rPr>
          <w:i/>
          <w:iCs/>
        </w:rPr>
        <w:t>jezeleni</w:t>
      </w:r>
      <w:proofErr w:type="spellEnd"/>
      <w:r>
        <w:t xml:space="preserve">, </w:t>
      </w:r>
      <w:proofErr w:type="spellStart"/>
      <w:r w:rsidRPr="00FA1185">
        <w:rPr>
          <w:i/>
          <w:iCs/>
        </w:rPr>
        <w:t>svačvečer</w:t>
      </w:r>
      <w:proofErr w:type="spellEnd"/>
      <w:r>
        <w:t>)</w:t>
      </w:r>
    </w:p>
    <w:p w14:paraId="2D66D832" w14:textId="77777777" w:rsidR="00163E0F" w:rsidRPr="00E95F08" w:rsidRDefault="00163E0F" w:rsidP="003C7D09">
      <w:pPr>
        <w:pStyle w:val="Odstavecseseznamem"/>
        <w:numPr>
          <w:ilvl w:val="0"/>
          <w:numId w:val="2"/>
        </w:numPr>
        <w:rPr>
          <w:b/>
          <w:bCs/>
          <w:color w:val="FF0000"/>
        </w:rPr>
      </w:pPr>
      <w:r w:rsidRPr="00E95F08">
        <w:rPr>
          <w:b/>
          <w:bCs/>
          <w:color w:val="FF0000"/>
        </w:rPr>
        <w:t>Př. ze ZJ</w:t>
      </w:r>
      <w:r w:rsidR="003C7D09" w:rsidRPr="00E95F08">
        <w:rPr>
          <w:b/>
          <w:bCs/>
          <w:color w:val="FF0000"/>
        </w:rPr>
        <w:t xml:space="preserve"> – K. Holubová do příštího týdne popřemýšlí</w:t>
      </w:r>
    </w:p>
    <w:p w14:paraId="5D80B687" w14:textId="06E17201" w:rsidR="003C7D09" w:rsidRDefault="003C7D09" w:rsidP="003C7D09"/>
    <w:p w14:paraId="11DF4F02" w14:textId="77777777" w:rsidR="00963E5E" w:rsidRDefault="00963E5E" w:rsidP="003C7D09"/>
    <w:p w14:paraId="2DE73402" w14:textId="77777777" w:rsidR="003C7D09" w:rsidRDefault="00924AB9" w:rsidP="003C7D09">
      <w:r w:rsidRPr="00E95F08">
        <w:rPr>
          <w:b/>
          <w:bCs/>
          <w:color w:val="4472C4" w:themeColor="accent1"/>
          <w:sz w:val="28"/>
          <w:szCs w:val="28"/>
        </w:rPr>
        <w:lastRenderedPageBreak/>
        <w:t>Modifikace lexémů</w:t>
      </w:r>
      <w:r w:rsidRPr="00E95F08">
        <w:rPr>
          <w:color w:val="4472C4" w:themeColor="accent1"/>
          <w:sz w:val="28"/>
          <w:szCs w:val="28"/>
        </w:rPr>
        <w:t xml:space="preserve"> </w:t>
      </w:r>
      <w:r>
        <w:t>– dávný úkol</w:t>
      </w:r>
      <w:r w:rsidR="004263FD">
        <w:t>, naše příklady (soubor v </w:t>
      </w:r>
      <w:proofErr w:type="spellStart"/>
      <w:r w:rsidR="004263FD">
        <w:t>Moodle</w:t>
      </w:r>
      <w:proofErr w:type="spellEnd"/>
      <w:r w:rsidR="004263FD">
        <w:t>)</w:t>
      </w:r>
    </w:p>
    <w:p w14:paraId="19C2F7D6" w14:textId="39827B2E" w:rsidR="00924AB9" w:rsidRDefault="00924AB9" w:rsidP="00924AB9">
      <w:pPr>
        <w:pStyle w:val="Odstavecseseznamem"/>
        <w:numPr>
          <w:ilvl w:val="0"/>
          <w:numId w:val="3"/>
        </w:numPr>
      </w:pPr>
      <w:r>
        <w:t>OPERACE x konkrétní OPERACE</w:t>
      </w:r>
      <w:r w:rsidR="00000BD9">
        <w:t xml:space="preserve"> </w:t>
      </w:r>
      <w:r w:rsidR="002C6645">
        <w:t xml:space="preserve">(např. o. srdce, ruky…) se specifickým místem </w:t>
      </w:r>
      <w:proofErr w:type="gramStart"/>
      <w:r w:rsidR="002C6645">
        <w:t xml:space="preserve">artikulace  </w:t>
      </w:r>
      <w:r w:rsidR="00000BD9">
        <w:t>–</w:t>
      </w:r>
      <w:proofErr w:type="gramEnd"/>
      <w:r w:rsidR="00000BD9">
        <w:t xml:space="preserve"> lexikologie</w:t>
      </w:r>
      <w:r w:rsidR="002C6645">
        <w:t xml:space="preserve">, dle přístupu </w:t>
      </w:r>
      <w:proofErr w:type="spellStart"/>
      <w:r w:rsidR="002C6645">
        <w:t>Johnstona</w:t>
      </w:r>
      <w:proofErr w:type="spellEnd"/>
      <w:r w:rsidR="002C6645">
        <w:t xml:space="preserve"> a </w:t>
      </w:r>
      <w:proofErr w:type="spellStart"/>
      <w:r w:rsidR="002C6645">
        <w:t>Schembriho</w:t>
      </w:r>
      <w:proofErr w:type="spellEnd"/>
      <w:r w:rsidR="002C6645">
        <w:t xml:space="preserve"> varianty jednoho lexému X CÍSAŘSKÝ-ŘEZ: samostatný lexém</w:t>
      </w:r>
    </w:p>
    <w:p w14:paraId="67AA8EAD" w14:textId="15B8EB07" w:rsidR="008904BC" w:rsidRDefault="00924AB9" w:rsidP="00924AB9">
      <w:pPr>
        <w:pStyle w:val="Odstavecseseznamem"/>
        <w:numPr>
          <w:ilvl w:val="0"/>
          <w:numId w:val="3"/>
        </w:numPr>
      </w:pPr>
      <w:r>
        <w:t>STŮL x STOLY (opakovaný pohyb</w:t>
      </w:r>
      <w:r w:rsidR="008904BC">
        <w:t xml:space="preserve"> na jednom místě x směr od těla </w:t>
      </w:r>
      <w:r w:rsidR="004C25C0">
        <w:t xml:space="preserve">x posun doprava </w:t>
      </w:r>
      <w:r w:rsidR="008904BC">
        <w:t>– záleží na úhlu pohledu</w:t>
      </w:r>
      <w:r>
        <w:t>)</w:t>
      </w:r>
      <w:r w:rsidR="008904BC">
        <w:t xml:space="preserve"> – morfologie, protože se nemění lexikální význam, ale gramatický </w:t>
      </w:r>
    </w:p>
    <w:p w14:paraId="15307D0F" w14:textId="6F71A958" w:rsidR="00E229D0" w:rsidRDefault="00071471" w:rsidP="00E229D0">
      <w:pPr>
        <w:pStyle w:val="Odstavecseseznamem"/>
        <w:numPr>
          <w:ilvl w:val="1"/>
          <w:numId w:val="3"/>
        </w:numPr>
      </w:pPr>
      <w:r w:rsidRPr="00D22612">
        <w:rPr>
          <w:b/>
          <w:bCs/>
        </w:rPr>
        <w:t>STOLY x STOLY +</w:t>
      </w:r>
      <w:r w:rsidR="00E229D0" w:rsidRPr="00D22612">
        <w:rPr>
          <w:b/>
          <w:bCs/>
        </w:rPr>
        <w:t xml:space="preserve"> lokace v prostoru</w:t>
      </w:r>
      <w:r w:rsidR="00E229D0">
        <w:t xml:space="preserve"> – záležitost lexikologie</w:t>
      </w:r>
      <w:r>
        <w:t xml:space="preserve">? Dva </w:t>
      </w:r>
      <w:proofErr w:type="gramStart"/>
      <w:r>
        <w:t>lexémy?</w:t>
      </w:r>
      <w:r w:rsidR="004C25C0">
        <w:t>,</w:t>
      </w:r>
      <w:proofErr w:type="gramEnd"/>
      <w:r w:rsidR="004C25C0">
        <w:t xml:space="preserve"> protože vyjádřena prostorová </w:t>
      </w:r>
      <w:r w:rsidR="00E229D0">
        <w:t>informace</w:t>
      </w:r>
      <w:r w:rsidR="004C25C0">
        <w:t xml:space="preserve"> (vlevo/do půlkruhu/…)</w:t>
      </w:r>
      <w:r>
        <w:t xml:space="preserve"> </w:t>
      </w:r>
    </w:p>
    <w:p w14:paraId="003A65BF" w14:textId="39598EA9" w:rsidR="00924AB9" w:rsidRDefault="008F7519" w:rsidP="008F7519">
      <w:pPr>
        <w:pStyle w:val="Odstavecseseznamem"/>
        <w:numPr>
          <w:ilvl w:val="2"/>
          <w:numId w:val="3"/>
        </w:numPr>
      </w:pPr>
      <w:r w:rsidRPr="00D22612">
        <w:rPr>
          <w:b/>
          <w:bCs/>
        </w:rPr>
        <w:t xml:space="preserve">Není jednoznačné </w:t>
      </w:r>
      <w:r w:rsidR="004C25C0">
        <w:t>(v pohledu</w:t>
      </w:r>
      <w:r>
        <w:t xml:space="preserve"> Johnsona a </w:t>
      </w:r>
      <w:proofErr w:type="spellStart"/>
      <w:r>
        <w:t>S</w:t>
      </w:r>
      <w:r w:rsidR="004C25C0">
        <w:t>c</w:t>
      </w:r>
      <w:r>
        <w:t>hembriho</w:t>
      </w:r>
      <w:proofErr w:type="spellEnd"/>
      <w:r w:rsidR="00DC5A1D">
        <w:t xml:space="preserve"> se jedn</w:t>
      </w:r>
      <w:r w:rsidR="004C25C0">
        <w:t xml:space="preserve">á </w:t>
      </w:r>
      <w:r w:rsidR="00DC5A1D">
        <w:t>jen o fónové varianty</w:t>
      </w:r>
      <w:r w:rsidR="004C25C0">
        <w:t xml:space="preserve"> jednoho lexému</w:t>
      </w:r>
      <w:r>
        <w:t>)</w:t>
      </w:r>
      <w:r w:rsidR="004C25C0">
        <w:t xml:space="preserve">, hranice mezi lexikálním významem a gramatickým ve ZJ (existence v trojrozměrném </w:t>
      </w:r>
      <w:proofErr w:type="gramStart"/>
      <w:r w:rsidR="004C25C0">
        <w:t>prostoru &gt;</w:t>
      </w:r>
      <w:proofErr w:type="gramEnd"/>
      <w:r w:rsidR="004C25C0">
        <w:t xml:space="preserve"> vyjadřování prostorových vztahů</w:t>
      </w:r>
      <w:r w:rsidR="0011233A">
        <w:t>)</w:t>
      </w:r>
    </w:p>
    <w:p w14:paraId="5B5DF3D4" w14:textId="1F2147F9" w:rsidR="009E0B6D" w:rsidRDefault="00B64B98" w:rsidP="008F7519">
      <w:pPr>
        <w:pStyle w:val="Odstavecseseznamem"/>
        <w:numPr>
          <w:ilvl w:val="0"/>
          <w:numId w:val="3"/>
        </w:numPr>
      </w:pPr>
      <w:r w:rsidRPr="00D22612">
        <w:rPr>
          <w:b/>
          <w:bCs/>
        </w:rPr>
        <w:t>POZVAT</w:t>
      </w:r>
      <w:r>
        <w:t xml:space="preserve"> – modifikace pohybu, pozvat tebe x mě x </w:t>
      </w:r>
      <w:proofErr w:type="gramStart"/>
      <w:r>
        <w:t>jeho,…</w:t>
      </w:r>
      <w:proofErr w:type="gramEnd"/>
      <w:r>
        <w:t xml:space="preserve"> - </w:t>
      </w:r>
      <w:r w:rsidRPr="00D22612">
        <w:rPr>
          <w:b/>
          <w:bCs/>
        </w:rPr>
        <w:t xml:space="preserve">směrová slovesa </w:t>
      </w:r>
      <w:r>
        <w:t xml:space="preserve">(vyjadřují </w:t>
      </w:r>
      <w:r w:rsidR="009E0B6D">
        <w:t xml:space="preserve">subjekt a objekt) </w:t>
      </w:r>
      <w:r>
        <w:t xml:space="preserve">&gt; </w:t>
      </w:r>
      <w:r w:rsidR="004C25C0" w:rsidRPr="004C25C0">
        <w:rPr>
          <w:b/>
        </w:rPr>
        <w:t>gramatika:</w:t>
      </w:r>
      <w:r w:rsidR="004C25C0">
        <w:t xml:space="preserve"> </w:t>
      </w:r>
      <w:r w:rsidRPr="00D22612">
        <w:rPr>
          <w:b/>
          <w:bCs/>
        </w:rPr>
        <w:t>morfologie</w:t>
      </w:r>
      <w:r w:rsidR="009E0B6D" w:rsidRPr="00D22612">
        <w:rPr>
          <w:b/>
          <w:bCs/>
        </w:rPr>
        <w:t>, hranice se syntax</w:t>
      </w:r>
      <w:r w:rsidR="0011233A">
        <w:rPr>
          <w:b/>
          <w:bCs/>
        </w:rPr>
        <w:t>í</w:t>
      </w:r>
      <w:r w:rsidR="009E0B6D" w:rsidRPr="00D22612">
        <w:rPr>
          <w:b/>
          <w:bCs/>
        </w:rPr>
        <w:t>, 1 lexém</w:t>
      </w:r>
    </w:p>
    <w:p w14:paraId="3E5FE2A2" w14:textId="77777777" w:rsidR="008F7519" w:rsidRDefault="00B16E48" w:rsidP="008F7519">
      <w:pPr>
        <w:pStyle w:val="Odstavecseseznamem"/>
        <w:numPr>
          <w:ilvl w:val="0"/>
          <w:numId w:val="3"/>
        </w:numPr>
      </w:pPr>
      <w:r>
        <w:t xml:space="preserve">Opakovaný x jednoduchý pohyb </w:t>
      </w:r>
      <w:r w:rsidR="00B64B98">
        <w:t xml:space="preserve"> </w:t>
      </w:r>
    </w:p>
    <w:p w14:paraId="7F86482D" w14:textId="77777777" w:rsidR="00B16E48" w:rsidRPr="00D22612" w:rsidRDefault="00B16E48" w:rsidP="00B16E48">
      <w:pPr>
        <w:pStyle w:val="Odstavecseseznamem"/>
        <w:numPr>
          <w:ilvl w:val="1"/>
          <w:numId w:val="3"/>
        </w:numPr>
        <w:rPr>
          <w:b/>
          <w:bCs/>
        </w:rPr>
      </w:pPr>
      <w:r w:rsidRPr="00D22612">
        <w:rPr>
          <w:b/>
          <w:bCs/>
        </w:rPr>
        <w:t>Opakovaný pohyb</w:t>
      </w:r>
    </w:p>
    <w:p w14:paraId="5D8BD2B1" w14:textId="77777777" w:rsidR="00B16E48" w:rsidRPr="00D22612" w:rsidRDefault="00B16E48" w:rsidP="00B16E48">
      <w:pPr>
        <w:pStyle w:val="Odstavecseseznamem"/>
        <w:numPr>
          <w:ilvl w:val="2"/>
          <w:numId w:val="3"/>
        </w:numPr>
        <w:rPr>
          <w:b/>
          <w:bCs/>
        </w:rPr>
      </w:pPr>
      <w:r w:rsidRPr="00D22612">
        <w:rPr>
          <w:b/>
          <w:bCs/>
        </w:rPr>
        <w:t xml:space="preserve"> jmenný význam – lexikologie</w:t>
      </w:r>
    </w:p>
    <w:p w14:paraId="581EC351" w14:textId="77777777" w:rsidR="00B16E48" w:rsidRDefault="00B16E48" w:rsidP="00B16E48">
      <w:pPr>
        <w:pStyle w:val="Odstavecseseznamem"/>
        <w:numPr>
          <w:ilvl w:val="3"/>
          <w:numId w:val="3"/>
        </w:numPr>
      </w:pPr>
      <w:r>
        <w:t>DVEŘE x OTEVŘÍT/ZAVŘÍT DVEŘE</w:t>
      </w:r>
    </w:p>
    <w:p w14:paraId="2F37CD4C" w14:textId="77777777" w:rsidR="00B16E48" w:rsidRDefault="00B16E48" w:rsidP="00B16E48">
      <w:pPr>
        <w:pStyle w:val="Odstavecseseznamem"/>
        <w:numPr>
          <w:ilvl w:val="3"/>
          <w:numId w:val="3"/>
        </w:numPr>
      </w:pPr>
      <w:r>
        <w:t>ČEPICE x NASADIT ČEPICI</w:t>
      </w:r>
    </w:p>
    <w:p w14:paraId="0ACBB268" w14:textId="77777777" w:rsidR="00B16E48" w:rsidRDefault="00B16E48" w:rsidP="00B16E48">
      <w:pPr>
        <w:pStyle w:val="Odstavecseseznamem"/>
        <w:numPr>
          <w:ilvl w:val="3"/>
          <w:numId w:val="3"/>
        </w:numPr>
      </w:pPr>
      <w:r>
        <w:t xml:space="preserve">Není jednoznačné </w:t>
      </w:r>
    </w:p>
    <w:p w14:paraId="4387F26F" w14:textId="77777777" w:rsidR="00B16E48" w:rsidRPr="00D22612" w:rsidRDefault="00B16E48" w:rsidP="00B16E48">
      <w:pPr>
        <w:pStyle w:val="Odstavecseseznamem"/>
        <w:numPr>
          <w:ilvl w:val="2"/>
          <w:numId w:val="3"/>
        </w:numPr>
        <w:rPr>
          <w:b/>
          <w:bCs/>
        </w:rPr>
      </w:pPr>
      <w:proofErr w:type="spellStart"/>
      <w:r w:rsidRPr="00D22612">
        <w:rPr>
          <w:b/>
          <w:bCs/>
        </w:rPr>
        <w:t>Pluralizace</w:t>
      </w:r>
      <w:proofErr w:type="spellEnd"/>
      <w:r w:rsidRPr="00D22612">
        <w:rPr>
          <w:b/>
          <w:bCs/>
        </w:rPr>
        <w:t xml:space="preserve"> – morfologie </w:t>
      </w:r>
    </w:p>
    <w:p w14:paraId="516C5E12" w14:textId="77777777" w:rsidR="00B16E48" w:rsidRDefault="00B16E48" w:rsidP="00B16E48">
      <w:pPr>
        <w:pStyle w:val="Odstavecseseznamem"/>
        <w:numPr>
          <w:ilvl w:val="1"/>
          <w:numId w:val="3"/>
        </w:numPr>
      </w:pPr>
      <w:r>
        <w:t>Jednoduchý pohyb</w:t>
      </w:r>
    </w:p>
    <w:p w14:paraId="4561B8E6" w14:textId="5FB7B635" w:rsidR="00B16E48" w:rsidRDefault="005425B1" w:rsidP="00B16E48">
      <w:pPr>
        <w:pStyle w:val="Odstavecseseznamem"/>
        <w:numPr>
          <w:ilvl w:val="2"/>
          <w:numId w:val="3"/>
        </w:numPr>
      </w:pPr>
      <w:r>
        <w:t>Slovesa (OTEVŘÍT/ZAVŘÍT DVEŘE)</w:t>
      </w:r>
    </w:p>
    <w:p w14:paraId="50FF19A8" w14:textId="77777777" w:rsidR="00B16E48" w:rsidRDefault="00B16E48" w:rsidP="00B16E48">
      <w:pPr>
        <w:pStyle w:val="Odstavecseseznamem"/>
        <w:numPr>
          <w:ilvl w:val="2"/>
          <w:numId w:val="3"/>
        </w:numPr>
      </w:pPr>
      <w:r>
        <w:t xml:space="preserve">Změna vidu </w:t>
      </w:r>
    </w:p>
    <w:p w14:paraId="65883485" w14:textId="1AC0B2C0" w:rsidR="00B16E48" w:rsidRDefault="00B16E48" w:rsidP="00B16E48">
      <w:pPr>
        <w:pStyle w:val="Odstavecseseznamem"/>
        <w:numPr>
          <w:ilvl w:val="0"/>
          <w:numId w:val="3"/>
        </w:numPr>
      </w:pPr>
      <w:r w:rsidRPr="00D22612">
        <w:rPr>
          <w:b/>
          <w:bCs/>
        </w:rPr>
        <w:t>Výraz tváře – změna významu</w:t>
      </w:r>
      <w:r>
        <w:t xml:space="preserve">, př. specifické znaky – tvar ruky Y: „VT“ – něco na někoho hodit x „BR“ – vůbec nevím – proměna pozic úst – </w:t>
      </w:r>
      <w:r w:rsidRPr="00D22612">
        <w:rPr>
          <w:b/>
          <w:bCs/>
        </w:rPr>
        <w:t>spíše fonologie</w:t>
      </w:r>
      <w:r w:rsidR="005425B1">
        <w:rPr>
          <w:b/>
          <w:bCs/>
        </w:rPr>
        <w:t xml:space="preserve"> </w:t>
      </w:r>
      <w:r w:rsidR="005425B1">
        <w:rPr>
          <w:bCs/>
        </w:rPr>
        <w:t>(orální komponent ve funkci fonému)</w:t>
      </w:r>
    </w:p>
    <w:p w14:paraId="3553C123" w14:textId="70F1704D" w:rsidR="00B16E48" w:rsidRPr="00D22612" w:rsidRDefault="00552D0F" w:rsidP="00481E54">
      <w:pPr>
        <w:pStyle w:val="Odstavecseseznamem"/>
        <w:numPr>
          <w:ilvl w:val="0"/>
          <w:numId w:val="3"/>
        </w:numPr>
        <w:rPr>
          <w:b/>
          <w:bCs/>
        </w:rPr>
      </w:pPr>
      <w:r w:rsidRPr="00D22612">
        <w:rPr>
          <w:b/>
          <w:bCs/>
        </w:rPr>
        <w:t>Negace</w:t>
      </w:r>
      <w:r>
        <w:t xml:space="preserve"> – obecnější problém – kam zařadit? Vyjadřuje se různými způsoby</w:t>
      </w:r>
      <w:r w:rsidR="0040153A">
        <w:t xml:space="preserve"> </w:t>
      </w:r>
      <w:r w:rsidR="0040153A" w:rsidRPr="00D22612">
        <w:rPr>
          <w:b/>
          <w:bCs/>
        </w:rPr>
        <w:t xml:space="preserve">– </w:t>
      </w:r>
      <w:r w:rsidR="00481E54">
        <w:rPr>
          <w:b/>
          <w:bCs/>
        </w:rPr>
        <w:t>gramaticky (</w:t>
      </w:r>
      <w:r w:rsidR="0040153A" w:rsidRPr="00D22612">
        <w:rPr>
          <w:b/>
          <w:bCs/>
        </w:rPr>
        <w:t>morfologie x syntax</w:t>
      </w:r>
      <w:r w:rsidR="00481E54">
        <w:rPr>
          <w:b/>
          <w:bCs/>
        </w:rPr>
        <w:t xml:space="preserve">) </w:t>
      </w:r>
      <w:r w:rsidR="00481E54" w:rsidRPr="00D22612">
        <w:rPr>
          <w:b/>
          <w:bCs/>
        </w:rPr>
        <w:t>x</w:t>
      </w:r>
      <w:r w:rsidR="00481E54">
        <w:rPr>
          <w:b/>
          <w:bCs/>
        </w:rPr>
        <w:t xml:space="preserve"> lexikálně</w:t>
      </w:r>
    </w:p>
    <w:p w14:paraId="692527FD" w14:textId="530C3948" w:rsidR="00552D0F" w:rsidRDefault="001536C1" w:rsidP="00552D0F">
      <w:pPr>
        <w:pStyle w:val="Odstavecseseznamem"/>
        <w:numPr>
          <w:ilvl w:val="1"/>
          <w:numId w:val="3"/>
        </w:numPr>
      </w:pPr>
      <w:r>
        <w:t>CHTÍT</w:t>
      </w:r>
      <w:r w:rsidR="00552D0F">
        <w:t xml:space="preserve"> x NECH</w:t>
      </w:r>
      <w:r>
        <w:t>TÍT</w:t>
      </w:r>
      <w:r w:rsidR="00552D0F">
        <w:t xml:space="preserve"> – </w:t>
      </w:r>
      <w:r w:rsidR="00552D0F" w:rsidRPr="00D22612">
        <w:rPr>
          <w:b/>
          <w:bCs/>
        </w:rPr>
        <w:t>sufix negace</w:t>
      </w:r>
      <w:r w:rsidR="00552D0F">
        <w:t xml:space="preserve"> (otevření ruky (tvar ruky 5) a otočení zápěstí</w:t>
      </w:r>
      <w:proofErr w:type="gramStart"/>
      <w:r w:rsidR="00552D0F">
        <w:t>) &gt;</w:t>
      </w:r>
      <w:proofErr w:type="gramEnd"/>
      <w:r w:rsidR="00552D0F">
        <w:t xml:space="preserve"> </w:t>
      </w:r>
      <w:r w:rsidR="00552D0F" w:rsidRPr="00D22612">
        <w:rPr>
          <w:b/>
          <w:bCs/>
        </w:rPr>
        <w:t xml:space="preserve">neproduktivní morfém </w:t>
      </w:r>
      <w:r w:rsidR="00F72D32">
        <w:rPr>
          <w:bCs/>
        </w:rPr>
        <w:t xml:space="preserve">(= vyskytuje se pouze u omezené skupiny znaků) </w:t>
      </w:r>
      <w:r w:rsidR="00552D0F" w:rsidRPr="00D22612">
        <w:rPr>
          <w:b/>
          <w:bCs/>
        </w:rPr>
        <w:t>&gt; morfologie</w:t>
      </w:r>
    </w:p>
    <w:p w14:paraId="517C11AA" w14:textId="77777777" w:rsidR="00552D0F" w:rsidRDefault="00552D0F" w:rsidP="00552D0F">
      <w:pPr>
        <w:pStyle w:val="Odstavecseseznamem"/>
        <w:numPr>
          <w:ilvl w:val="2"/>
          <w:numId w:val="3"/>
        </w:numPr>
      </w:pPr>
      <w:r>
        <w:t>Stejné př. VIDĚT x NEVIDĚT, SLYŠET x NESLYŠET</w:t>
      </w:r>
    </w:p>
    <w:p w14:paraId="1FBE9129" w14:textId="77777777" w:rsidR="006D5F71" w:rsidRDefault="00E27AB4" w:rsidP="006D5F71">
      <w:pPr>
        <w:pStyle w:val="Odstavecseseznamem"/>
        <w:numPr>
          <w:ilvl w:val="2"/>
          <w:numId w:val="3"/>
        </w:numPr>
      </w:pPr>
      <w:r>
        <w:t>1 lexém</w:t>
      </w:r>
    </w:p>
    <w:p w14:paraId="6CD382AC" w14:textId="017AE354" w:rsidR="00E27AB4" w:rsidRPr="00D22612" w:rsidRDefault="00E27AB4" w:rsidP="006D5F71">
      <w:pPr>
        <w:pStyle w:val="Odstavecseseznamem"/>
        <w:numPr>
          <w:ilvl w:val="1"/>
          <w:numId w:val="3"/>
        </w:numPr>
        <w:rPr>
          <w:b/>
          <w:bCs/>
        </w:rPr>
      </w:pPr>
      <w:r>
        <w:t>NEM</w:t>
      </w:r>
      <w:r w:rsidR="001536C1">
        <w:t>OCI (NEM</w:t>
      </w:r>
      <w:r>
        <w:t>ŮŽU</w:t>
      </w:r>
      <w:r w:rsidR="001536C1">
        <w:t>…)</w:t>
      </w:r>
      <w:r>
        <w:t>, NEMUS</w:t>
      </w:r>
      <w:r w:rsidR="001536C1">
        <w:t>ET</w:t>
      </w:r>
      <w:r>
        <w:t>, NEZN</w:t>
      </w:r>
      <w:r w:rsidR="001536C1">
        <w:t xml:space="preserve">AT, </w:t>
      </w:r>
      <w:r>
        <w:t>NEPOTŘEB</w:t>
      </w:r>
      <w:r w:rsidR="001536C1">
        <w:t>OVAT</w:t>
      </w:r>
      <w:r>
        <w:t xml:space="preserve"> – </w:t>
      </w:r>
      <w:r w:rsidRPr="00D22612">
        <w:rPr>
          <w:b/>
          <w:bCs/>
        </w:rPr>
        <w:t>pohyb alfa – také neproduktivní sufix</w:t>
      </w:r>
    </w:p>
    <w:p w14:paraId="0948E3D8" w14:textId="35D97A5A" w:rsidR="0040153A" w:rsidRDefault="00552D0F" w:rsidP="006D5F71">
      <w:pPr>
        <w:pStyle w:val="Odstavecseseznamem"/>
        <w:numPr>
          <w:ilvl w:val="1"/>
          <w:numId w:val="3"/>
        </w:numPr>
      </w:pPr>
      <w:r>
        <w:t>ROZUM</w:t>
      </w:r>
      <w:r w:rsidR="001536C1">
        <w:t>ĚT</w:t>
      </w:r>
      <w:r>
        <w:t xml:space="preserve"> x NEROZUM</w:t>
      </w:r>
      <w:r w:rsidR="001536C1">
        <w:t>ĚT</w:t>
      </w:r>
    </w:p>
    <w:p w14:paraId="4C59838D" w14:textId="77777777" w:rsidR="0069768F" w:rsidRDefault="0069768F" w:rsidP="006D5F71">
      <w:pPr>
        <w:pStyle w:val="Odstavecseseznamem"/>
        <w:numPr>
          <w:ilvl w:val="1"/>
          <w:numId w:val="3"/>
        </w:numPr>
      </w:pPr>
      <w:r>
        <w:t>Řešíme, zda je to jako v ČJ spíše „dobrý“ x „nedobrý“ nebo „dobrý“ x „špatný“</w:t>
      </w:r>
    </w:p>
    <w:p w14:paraId="211886E6" w14:textId="77777777" w:rsidR="00FA27CB" w:rsidRDefault="00FA27CB" w:rsidP="00FA27CB">
      <w:pPr>
        <w:pStyle w:val="Odstavecseseznamem"/>
        <w:ind w:left="1440"/>
      </w:pPr>
    </w:p>
    <w:p w14:paraId="44FBF4C1" w14:textId="77777777" w:rsidR="0069768F" w:rsidRPr="00D22612" w:rsidRDefault="00FA27CB" w:rsidP="0069768F">
      <w:pPr>
        <w:pStyle w:val="Odstavecseseznamem"/>
        <w:numPr>
          <w:ilvl w:val="0"/>
          <w:numId w:val="3"/>
        </w:numPr>
        <w:rPr>
          <w:b/>
          <w:bCs/>
          <w:color w:val="C00000"/>
          <w:sz w:val="24"/>
          <w:szCs w:val="24"/>
        </w:rPr>
      </w:pPr>
      <w:proofErr w:type="spellStart"/>
      <w:r w:rsidRPr="00D22612">
        <w:rPr>
          <w:b/>
          <w:bCs/>
          <w:color w:val="C00000"/>
          <w:sz w:val="24"/>
          <w:szCs w:val="24"/>
        </w:rPr>
        <w:t>Variables</w:t>
      </w:r>
      <w:proofErr w:type="spellEnd"/>
      <w:r w:rsidRPr="00D22612">
        <w:rPr>
          <w:b/>
          <w:bCs/>
          <w:color w:val="C00000"/>
          <w:sz w:val="24"/>
          <w:szCs w:val="24"/>
        </w:rPr>
        <w:t xml:space="preserve"> (z textu k úkolu č.6) – varieta x varianta? Příští týden si to vysvětlíme</w:t>
      </w:r>
    </w:p>
    <w:p w14:paraId="10E969BB" w14:textId="77777777" w:rsidR="004D6209" w:rsidRPr="00D22612" w:rsidRDefault="004D6209" w:rsidP="004D6209">
      <w:pPr>
        <w:pStyle w:val="Odstavecseseznamem"/>
        <w:numPr>
          <w:ilvl w:val="1"/>
          <w:numId w:val="3"/>
        </w:numPr>
        <w:rPr>
          <w:b/>
          <w:bCs/>
          <w:color w:val="C00000"/>
          <w:sz w:val="24"/>
          <w:szCs w:val="24"/>
        </w:rPr>
      </w:pPr>
      <w:r w:rsidRPr="00D22612">
        <w:rPr>
          <w:b/>
          <w:bCs/>
          <w:color w:val="C00000"/>
          <w:sz w:val="24"/>
          <w:szCs w:val="24"/>
        </w:rPr>
        <w:t>Poznámka pro PhDr. Richterovou</w:t>
      </w:r>
    </w:p>
    <w:p w14:paraId="6589E7B3" w14:textId="77777777" w:rsidR="00FA27CB" w:rsidRDefault="00FA27CB" w:rsidP="00FA27CB"/>
    <w:p w14:paraId="768AA3C7" w14:textId="076A253F" w:rsidR="00FA27CB" w:rsidRPr="005845EC" w:rsidRDefault="00FA27CB" w:rsidP="005845EC">
      <w:pPr>
        <w:jc w:val="center"/>
        <w:rPr>
          <w:b/>
          <w:bCs/>
          <w:color w:val="FF0000"/>
          <w:sz w:val="32"/>
          <w:szCs w:val="32"/>
        </w:rPr>
      </w:pPr>
      <w:r w:rsidRPr="005845EC">
        <w:rPr>
          <w:b/>
          <w:bCs/>
          <w:color w:val="FF0000"/>
          <w:sz w:val="32"/>
          <w:szCs w:val="32"/>
        </w:rPr>
        <w:t>Jak je to s úkoly:</w:t>
      </w:r>
      <w:r w:rsidR="00CF7AD1" w:rsidRPr="005845EC">
        <w:rPr>
          <w:b/>
          <w:bCs/>
          <w:color w:val="FF0000"/>
          <w:sz w:val="32"/>
          <w:szCs w:val="32"/>
        </w:rPr>
        <w:t xml:space="preserve"> </w:t>
      </w:r>
      <w:r w:rsidR="00481E54">
        <w:rPr>
          <w:b/>
          <w:bCs/>
          <w:color w:val="FF0000"/>
          <w:sz w:val="32"/>
          <w:szCs w:val="32"/>
        </w:rPr>
        <w:t xml:space="preserve">Bližší </w:t>
      </w:r>
      <w:proofErr w:type="spellStart"/>
      <w:r w:rsidR="00481E54">
        <w:rPr>
          <w:b/>
          <w:bCs/>
          <w:color w:val="FF0000"/>
          <w:sz w:val="32"/>
          <w:szCs w:val="32"/>
        </w:rPr>
        <w:t>info</w:t>
      </w:r>
      <w:proofErr w:type="spellEnd"/>
      <w:r w:rsidR="00481E54">
        <w:rPr>
          <w:b/>
          <w:bCs/>
          <w:color w:val="FF0000"/>
          <w:sz w:val="32"/>
          <w:szCs w:val="32"/>
        </w:rPr>
        <w:t xml:space="preserve"> nám </w:t>
      </w:r>
      <w:r w:rsidR="00CF7AD1" w:rsidRPr="005845EC">
        <w:rPr>
          <w:b/>
          <w:bCs/>
          <w:color w:val="FF0000"/>
          <w:sz w:val="32"/>
          <w:szCs w:val="32"/>
        </w:rPr>
        <w:t xml:space="preserve">PhDr. Richterová </w:t>
      </w:r>
      <w:r w:rsidR="00481E54">
        <w:rPr>
          <w:b/>
          <w:bCs/>
          <w:color w:val="FF0000"/>
          <w:sz w:val="32"/>
          <w:szCs w:val="32"/>
        </w:rPr>
        <w:t xml:space="preserve">poslala e-mailem </w:t>
      </w:r>
    </w:p>
    <w:p w14:paraId="5D2274DE" w14:textId="77777777" w:rsidR="0056033C" w:rsidRDefault="0056033C" w:rsidP="003C7D09"/>
    <w:sectPr w:rsidR="005603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48E1D" w14:textId="77777777" w:rsidR="005F33CF" w:rsidRDefault="005F33CF" w:rsidP="00925669">
      <w:pPr>
        <w:spacing w:after="0" w:line="240" w:lineRule="auto"/>
      </w:pPr>
      <w:r>
        <w:separator/>
      </w:r>
    </w:p>
  </w:endnote>
  <w:endnote w:type="continuationSeparator" w:id="0">
    <w:p w14:paraId="3A7302E2" w14:textId="77777777" w:rsidR="005F33CF" w:rsidRDefault="005F33CF" w:rsidP="0092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7245283"/>
      <w:docPartObj>
        <w:docPartGallery w:val="Page Numbers (Bottom of Page)"/>
        <w:docPartUnique/>
      </w:docPartObj>
    </w:sdtPr>
    <w:sdtEndPr/>
    <w:sdtContent>
      <w:p w14:paraId="338DCCC8" w14:textId="5FD39EAA" w:rsidR="00E95F08" w:rsidRDefault="00E95F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32">
          <w:rPr>
            <w:noProof/>
          </w:rPr>
          <w:t>2</w:t>
        </w:r>
        <w:r>
          <w:fldChar w:fldCharType="end"/>
        </w:r>
      </w:p>
    </w:sdtContent>
  </w:sdt>
  <w:p w14:paraId="61F5E820" w14:textId="77777777" w:rsidR="00E95F08" w:rsidRDefault="00E95F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530D" w14:textId="77777777" w:rsidR="005F33CF" w:rsidRDefault="005F33CF" w:rsidP="00925669">
      <w:pPr>
        <w:spacing w:after="0" w:line="240" w:lineRule="auto"/>
      </w:pPr>
      <w:r>
        <w:separator/>
      </w:r>
    </w:p>
  </w:footnote>
  <w:footnote w:type="continuationSeparator" w:id="0">
    <w:p w14:paraId="74E573DA" w14:textId="77777777" w:rsidR="005F33CF" w:rsidRDefault="005F33CF" w:rsidP="0092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CB8A" w14:textId="77777777" w:rsidR="00925669" w:rsidRDefault="00925669" w:rsidP="00925669">
    <w:pPr>
      <w:pStyle w:val="Zhlav"/>
      <w:jc w:val="right"/>
    </w:pPr>
    <w:r>
      <w:t>Struktura a fungování ZJ</w:t>
    </w:r>
  </w:p>
  <w:p w14:paraId="52694BFE" w14:textId="77777777" w:rsidR="00925669" w:rsidRDefault="00925669" w:rsidP="00925669">
    <w:pPr>
      <w:pStyle w:val="Zhlav"/>
      <w:jc w:val="right"/>
    </w:pPr>
    <w:r>
      <w:t>ZS 2020/2021</w:t>
    </w:r>
    <w:r>
      <w:br/>
      <w:t>Vyučuje: PhDr. Klára Richterová</w:t>
    </w:r>
  </w:p>
  <w:p w14:paraId="2C952777" w14:textId="77777777" w:rsidR="00925669" w:rsidRDefault="00925669" w:rsidP="00925669">
    <w:pPr>
      <w:pStyle w:val="Zhlav"/>
      <w:jc w:val="right"/>
    </w:pPr>
    <w:r>
      <w:t>Zápis: Anežka Hornychová</w:t>
    </w:r>
  </w:p>
  <w:p w14:paraId="7117D20D" w14:textId="77777777" w:rsidR="00925669" w:rsidRDefault="00925669" w:rsidP="00925669">
    <w:pPr>
      <w:pStyle w:val="Zhlav"/>
      <w:jc w:val="right"/>
    </w:pPr>
    <w:r>
      <w:t>9.12.2020, 8. hodina, 8. zápis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B7DA3"/>
    <w:multiLevelType w:val="hybridMultilevel"/>
    <w:tmpl w:val="6B9466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9B408E"/>
    <w:multiLevelType w:val="hybridMultilevel"/>
    <w:tmpl w:val="85C8B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B5E7F"/>
    <w:multiLevelType w:val="hybridMultilevel"/>
    <w:tmpl w:val="EDF0D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E74DF"/>
    <w:multiLevelType w:val="hybridMultilevel"/>
    <w:tmpl w:val="DEE81AE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9F4167"/>
    <w:multiLevelType w:val="hybridMultilevel"/>
    <w:tmpl w:val="95FC851C"/>
    <w:lvl w:ilvl="0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B131429"/>
    <w:multiLevelType w:val="hybridMultilevel"/>
    <w:tmpl w:val="C08AF9D0"/>
    <w:lvl w:ilvl="0" w:tplc="5BEE1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69"/>
    <w:rsid w:val="00000BD9"/>
    <w:rsid w:val="00030270"/>
    <w:rsid w:val="0004336E"/>
    <w:rsid w:val="00071471"/>
    <w:rsid w:val="0011233A"/>
    <w:rsid w:val="001536C1"/>
    <w:rsid w:val="00163E0F"/>
    <w:rsid w:val="00194A14"/>
    <w:rsid w:val="001D1320"/>
    <w:rsid w:val="002C6645"/>
    <w:rsid w:val="00360984"/>
    <w:rsid w:val="003C7D09"/>
    <w:rsid w:val="0040153A"/>
    <w:rsid w:val="004263FD"/>
    <w:rsid w:val="00455260"/>
    <w:rsid w:val="004647AA"/>
    <w:rsid w:val="00472648"/>
    <w:rsid w:val="00481E54"/>
    <w:rsid w:val="004C25C0"/>
    <w:rsid w:val="004C6DA3"/>
    <w:rsid w:val="004D6209"/>
    <w:rsid w:val="005012A3"/>
    <w:rsid w:val="005425B1"/>
    <w:rsid w:val="00552D0F"/>
    <w:rsid w:val="0056033C"/>
    <w:rsid w:val="005845EC"/>
    <w:rsid w:val="00590D79"/>
    <w:rsid w:val="005F33CF"/>
    <w:rsid w:val="0069768F"/>
    <w:rsid w:val="006D5F71"/>
    <w:rsid w:val="007E6EC9"/>
    <w:rsid w:val="007F1F34"/>
    <w:rsid w:val="008904BC"/>
    <w:rsid w:val="008F7519"/>
    <w:rsid w:val="00924AB9"/>
    <w:rsid w:val="00925051"/>
    <w:rsid w:val="00925669"/>
    <w:rsid w:val="00963E5E"/>
    <w:rsid w:val="009E0B6D"/>
    <w:rsid w:val="00AF190B"/>
    <w:rsid w:val="00B16E48"/>
    <w:rsid w:val="00B43AD5"/>
    <w:rsid w:val="00B64B98"/>
    <w:rsid w:val="00CF7AD1"/>
    <w:rsid w:val="00D22612"/>
    <w:rsid w:val="00D41C8B"/>
    <w:rsid w:val="00D70817"/>
    <w:rsid w:val="00D819E0"/>
    <w:rsid w:val="00DC592E"/>
    <w:rsid w:val="00DC5A1D"/>
    <w:rsid w:val="00E229D0"/>
    <w:rsid w:val="00E27AB4"/>
    <w:rsid w:val="00E95F08"/>
    <w:rsid w:val="00F45493"/>
    <w:rsid w:val="00F722F4"/>
    <w:rsid w:val="00F72D32"/>
    <w:rsid w:val="00FA1185"/>
    <w:rsid w:val="00FA27CB"/>
    <w:rsid w:val="00F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9B04"/>
  <w15:chartTrackingRefBased/>
  <w15:docId w15:val="{21A84A7C-C02D-4B37-AA9E-5761F4D4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669"/>
  </w:style>
  <w:style w:type="paragraph" w:styleId="Zpat">
    <w:name w:val="footer"/>
    <w:basedOn w:val="Normln"/>
    <w:link w:val="ZpatChar"/>
    <w:uiPriority w:val="99"/>
    <w:unhideWhenUsed/>
    <w:rsid w:val="0092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669"/>
  </w:style>
  <w:style w:type="paragraph" w:styleId="Odstavecseseznamem">
    <w:name w:val="List Paragraph"/>
    <w:basedOn w:val="Normln"/>
    <w:uiPriority w:val="34"/>
    <w:qFormat/>
    <w:rsid w:val="00DC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FFUK</cp:lastModifiedBy>
  <cp:revision>11</cp:revision>
  <dcterms:created xsi:type="dcterms:W3CDTF">2020-12-12T11:58:00Z</dcterms:created>
  <dcterms:modified xsi:type="dcterms:W3CDTF">2020-12-16T09:34:00Z</dcterms:modified>
</cp:coreProperties>
</file>