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24" w:rsidRPr="00DD1A36" w:rsidRDefault="00DD1A36" w:rsidP="00DD1A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1A36">
        <w:rPr>
          <w:rFonts w:ascii="Times New Roman" w:hAnsi="Times New Roman" w:cs="Times New Roman"/>
          <w:b/>
          <w:sz w:val="28"/>
          <w:szCs w:val="28"/>
          <w:u w:val="single"/>
        </w:rPr>
        <w:t>Sílaba</w:t>
      </w:r>
    </w:p>
    <w:p w:rsidR="00C61D9E" w:rsidRDefault="00921482" w:rsidP="00A61E46">
      <w:pPr>
        <w:rPr>
          <w:rFonts w:ascii="Times New Roman" w:hAnsi="Times New Roman" w:cs="Times New Roman"/>
          <w:sz w:val="24"/>
          <w:szCs w:val="24"/>
        </w:rPr>
      </w:pPr>
      <w:r w:rsidRPr="00314DFA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DD1A36" w:rsidRPr="00314DFA">
        <w:rPr>
          <w:rFonts w:ascii="Times New Roman" w:hAnsi="Times New Roman" w:cs="Times New Roman"/>
          <w:b/>
          <w:sz w:val="24"/>
          <w:szCs w:val="24"/>
          <w:u w:val="single"/>
        </w:rPr>
        <w:t xml:space="preserve">ílaba </w:t>
      </w:r>
      <w:r w:rsidR="00DD1A36">
        <w:rPr>
          <w:rFonts w:ascii="Times New Roman" w:hAnsi="Times New Roman" w:cs="Times New Roman"/>
          <w:sz w:val="24"/>
          <w:szCs w:val="24"/>
        </w:rPr>
        <w:t xml:space="preserve">= </w:t>
      </w:r>
      <w:r w:rsidR="0025167E">
        <w:rPr>
          <w:rFonts w:ascii="Times New Roman" w:hAnsi="Times New Roman" w:cs="Times New Roman"/>
          <w:sz w:val="24"/>
          <w:szCs w:val="24"/>
        </w:rPr>
        <w:t>pequeno segmento f</w:t>
      </w:r>
      <w:r w:rsidR="0025167E">
        <w:rPr>
          <w:rFonts w:ascii="Times New Roman" w:hAnsi="Times New Roman" w:cs="Times New Roman"/>
          <w:sz w:val="24"/>
          <w:szCs w:val="24"/>
          <w:lang w:val="pt-PT"/>
        </w:rPr>
        <w:t xml:space="preserve">ónico, criado segundo a presença duma vogal, pronunciado numa só expiração. Unidade rítmica formada por vários sons de fala que se agrupam ao redor do som maior (= centro da sílaba). </w:t>
      </w:r>
    </w:p>
    <w:p w:rsidR="0025167E" w:rsidRDefault="0025167E" w:rsidP="0025167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= é uma unidade até certo ponto individual e intuitiva, i.e. cada falante pode sentir o núcleo da sílaba de modo diferente, além disso, o ritmo de fala pode mudar a silabificação</w:t>
      </w:r>
    </w:p>
    <w:p w:rsidR="00A61E46" w:rsidRDefault="0025167E" w:rsidP="00A61E46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Ex. apto = ap-to, a-pto </w:t>
      </w:r>
    </w:p>
    <w:p w:rsidR="0025167E" w:rsidRDefault="0025167E" w:rsidP="00A61E46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314DFA" w:rsidRPr="00B12E98" w:rsidRDefault="001553DE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B12E98">
        <w:rPr>
          <w:rFonts w:ascii="Times New Roman" w:hAnsi="Times New Roman" w:cs="Times New Roman"/>
          <w:b/>
          <w:i/>
          <w:sz w:val="24"/>
          <w:szCs w:val="24"/>
          <w:u w:val="single"/>
          <w:lang w:val="pt-PT"/>
        </w:rPr>
        <w:t>Possíveis estruturas de sílabas</w:t>
      </w:r>
    </w:p>
    <w:p w:rsidR="001553DE" w:rsidRDefault="001553D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a) V </w:t>
      </w:r>
      <w:r w:rsidR="002B5DFC">
        <w:rPr>
          <w:rFonts w:ascii="Times New Roman" w:hAnsi="Times New Roman" w:cs="Times New Roman"/>
          <w:sz w:val="24"/>
          <w:szCs w:val="24"/>
          <w:lang w:val="pt-PT"/>
        </w:rPr>
        <w:t xml:space="preserve"> - ex. e-le</w:t>
      </w:r>
    </w:p>
    <w:p w:rsidR="001553DE" w:rsidRDefault="001553D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b) DIT </w:t>
      </w:r>
      <w:r w:rsidR="002B5DFC">
        <w:rPr>
          <w:rFonts w:ascii="Times New Roman" w:hAnsi="Times New Roman" w:cs="Times New Roman"/>
          <w:sz w:val="24"/>
          <w:szCs w:val="24"/>
          <w:lang w:val="pt-PT"/>
        </w:rPr>
        <w:t xml:space="preserve">– ex. oi-to, eu </w:t>
      </w:r>
    </w:p>
    <w:p w:rsidR="001553DE" w:rsidRDefault="001553D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B5DFC">
        <w:rPr>
          <w:rFonts w:ascii="Times New Roman" w:hAnsi="Times New Roman" w:cs="Times New Roman"/>
          <w:b/>
          <w:sz w:val="24"/>
          <w:szCs w:val="24"/>
          <w:lang w:val="pt-PT"/>
        </w:rPr>
        <w:t>c) C+V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B5DFC">
        <w:rPr>
          <w:rFonts w:ascii="Times New Roman" w:hAnsi="Times New Roman" w:cs="Times New Roman"/>
          <w:sz w:val="24"/>
          <w:szCs w:val="24"/>
          <w:lang w:val="pt-PT"/>
        </w:rPr>
        <w:t xml:space="preserve"> = estrutura mais natural para pronúncia ex. sí-la-ba</w:t>
      </w:r>
    </w:p>
    <w:p w:rsidR="002B5DFC" w:rsidRDefault="001553DE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d) </w:t>
      </w:r>
      <w:r w:rsidR="002B5DFC" w:rsidRPr="002B5DFC">
        <w:rPr>
          <w:rFonts w:ascii="Times New Roman" w:hAnsi="Times New Roman" w:cs="Times New Roman"/>
          <w:sz w:val="24"/>
          <w:szCs w:val="24"/>
          <w:lang w:val="pt-PT"/>
        </w:rPr>
        <w:t>C+DIT</w:t>
      </w:r>
      <w:r w:rsidR="002B5DFC">
        <w:rPr>
          <w:rFonts w:ascii="Times New Roman" w:hAnsi="Times New Roman" w:cs="Times New Roman"/>
          <w:sz w:val="24"/>
          <w:szCs w:val="24"/>
          <w:lang w:val="pt-PT"/>
        </w:rPr>
        <w:t xml:space="preserve"> – ex. pai, mãe...</w:t>
      </w:r>
    </w:p>
    <w:p w:rsidR="002B5DFC" w:rsidRDefault="00653632" w:rsidP="002B5DFC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e) </w:t>
      </w:r>
      <w:r w:rsidR="002B5DFC">
        <w:rPr>
          <w:rFonts w:ascii="Times New Roman" w:hAnsi="Times New Roman" w:cs="Times New Roman"/>
          <w:sz w:val="24"/>
          <w:szCs w:val="24"/>
          <w:lang w:val="pt-PT"/>
        </w:rPr>
        <w:t xml:space="preserve">V + C – ex. as, ap-to </w:t>
      </w:r>
    </w:p>
    <w:p w:rsidR="005E3B1B" w:rsidRDefault="005E3B1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B5DFC">
        <w:rPr>
          <w:rFonts w:ascii="Times New Roman" w:hAnsi="Times New Roman" w:cs="Times New Roman"/>
          <w:sz w:val="24"/>
          <w:szCs w:val="24"/>
          <w:lang w:val="pt-PT"/>
        </w:rPr>
        <w:t xml:space="preserve">f) </w:t>
      </w:r>
      <w:r w:rsidR="002B5DFC">
        <w:rPr>
          <w:rFonts w:ascii="Times New Roman" w:hAnsi="Times New Roman" w:cs="Times New Roman"/>
          <w:sz w:val="24"/>
          <w:szCs w:val="24"/>
          <w:lang w:val="pt-PT"/>
        </w:rPr>
        <w:t>C+V+C – ex. con-so-an-te /kõ - /, ver-da-de</w:t>
      </w:r>
    </w:p>
    <w:p w:rsidR="002B5DFC" w:rsidRPr="002B5DFC" w:rsidRDefault="00942B78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= os primeiros 6 tipos são os mais frequentes</w:t>
      </w:r>
    </w:p>
    <w:p w:rsidR="005E3B1B" w:rsidRPr="002B5DFC" w:rsidRDefault="005E3B1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B5DFC">
        <w:rPr>
          <w:rFonts w:ascii="Times New Roman" w:hAnsi="Times New Roman" w:cs="Times New Roman"/>
          <w:sz w:val="24"/>
          <w:szCs w:val="24"/>
          <w:lang w:val="pt-PT"/>
        </w:rPr>
        <w:t xml:space="preserve">g) C+ TRIT </w:t>
      </w:r>
      <w:r w:rsidR="002B5DFC">
        <w:rPr>
          <w:rFonts w:ascii="Times New Roman" w:hAnsi="Times New Roman" w:cs="Times New Roman"/>
          <w:sz w:val="24"/>
          <w:szCs w:val="24"/>
          <w:lang w:val="pt-PT"/>
        </w:rPr>
        <w:t xml:space="preserve">– ex. João </w:t>
      </w:r>
    </w:p>
    <w:p w:rsidR="005E3B1B" w:rsidRPr="00942B78" w:rsidRDefault="005E3B1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42B78">
        <w:rPr>
          <w:rFonts w:ascii="Times New Roman" w:hAnsi="Times New Roman" w:cs="Times New Roman"/>
          <w:sz w:val="24"/>
          <w:szCs w:val="24"/>
          <w:lang w:val="pt-PT"/>
        </w:rPr>
        <w:t xml:space="preserve">h) C+C+V/DIT/TRIT </w:t>
      </w:r>
      <w:r w:rsidR="002B5DFC" w:rsidRPr="00942B78">
        <w:rPr>
          <w:rFonts w:ascii="Times New Roman" w:hAnsi="Times New Roman" w:cs="Times New Roman"/>
          <w:sz w:val="24"/>
          <w:szCs w:val="24"/>
          <w:lang w:val="pt-PT"/>
        </w:rPr>
        <w:t>– ex. fran-go /frã - /</w:t>
      </w:r>
    </w:p>
    <w:p w:rsidR="008C448B" w:rsidRDefault="005E3B1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2B5DFC">
        <w:rPr>
          <w:rFonts w:ascii="Times New Roman" w:hAnsi="Times New Roman" w:cs="Times New Roman"/>
          <w:sz w:val="24"/>
          <w:szCs w:val="24"/>
          <w:lang w:val="pt-PT"/>
        </w:rPr>
        <w:t xml:space="preserve">i) </w:t>
      </w:r>
      <w:r w:rsidR="00155C81" w:rsidRPr="002B5DFC">
        <w:rPr>
          <w:rFonts w:ascii="Times New Roman" w:hAnsi="Times New Roman" w:cs="Times New Roman"/>
          <w:sz w:val="24"/>
          <w:szCs w:val="24"/>
          <w:lang w:val="pt-PT"/>
        </w:rPr>
        <w:t>C+C+ V/DIT/TRIT+C</w:t>
      </w:r>
      <w:r w:rsidR="00717592" w:rsidRPr="002B5DF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B5DFC">
        <w:rPr>
          <w:rFonts w:ascii="Times New Roman" w:hAnsi="Times New Roman" w:cs="Times New Roman"/>
          <w:sz w:val="24"/>
          <w:szCs w:val="24"/>
          <w:lang w:val="pt-PT"/>
        </w:rPr>
        <w:t xml:space="preserve">– ex. trans-por-tar  </w:t>
      </w:r>
    </w:p>
    <w:p w:rsidR="00197C4C" w:rsidRPr="002B5DFC" w:rsidRDefault="00197C4C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2A75F1" w:rsidRPr="00B12E98" w:rsidRDefault="002A75F1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pt-PT"/>
        </w:rPr>
      </w:pPr>
      <w:r w:rsidRPr="00B12E98">
        <w:rPr>
          <w:rFonts w:ascii="Times New Roman" w:hAnsi="Times New Roman" w:cs="Times New Roman"/>
          <w:b/>
          <w:i/>
          <w:sz w:val="24"/>
          <w:szCs w:val="24"/>
          <w:u w:val="single"/>
          <w:lang w:val="pt-PT"/>
        </w:rPr>
        <w:t>Tipos de sílabas</w:t>
      </w:r>
    </w:p>
    <w:p w:rsidR="002A75F1" w:rsidRDefault="002A75F1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a) </w:t>
      </w:r>
      <w:r w:rsidRPr="002A75F1">
        <w:rPr>
          <w:rFonts w:ascii="Times New Roman" w:hAnsi="Times New Roman" w:cs="Times New Roman"/>
          <w:sz w:val="24"/>
          <w:szCs w:val="24"/>
          <w:u w:val="single"/>
          <w:lang w:val="pt-PT"/>
        </w:rPr>
        <w:t>sílaba aberta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– ex. pa-go </w:t>
      </w:r>
    </w:p>
    <w:p w:rsidR="00197C4C" w:rsidRDefault="00197C4C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«abre-se» a sua pronúncia devido ao facto de o som mais aberto (= vogal) ficar no seu fim</w:t>
      </w:r>
    </w:p>
    <w:p w:rsidR="002A75F1" w:rsidRDefault="002A75F1" w:rsidP="002A75F1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b) </w:t>
      </w:r>
      <w:r w:rsidRPr="002A75F1">
        <w:rPr>
          <w:rFonts w:ascii="Times New Roman" w:hAnsi="Times New Roman" w:cs="Times New Roman"/>
          <w:sz w:val="24"/>
          <w:szCs w:val="24"/>
          <w:u w:val="single"/>
          <w:lang w:val="pt-PT"/>
        </w:rPr>
        <w:t>sílaba fechada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– ex. op-tar </w:t>
      </w:r>
    </w:p>
    <w:p w:rsidR="00197C4C" w:rsidRDefault="00197C4C" w:rsidP="002A75F1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pt-PT"/>
        </w:rPr>
        <w:t>«fecha-se» a sua pronúncia devido ao facto de o som mais fechado (= consoante) ficar no seu fim</w:t>
      </w:r>
    </w:p>
    <w:p w:rsidR="00197C4C" w:rsidRDefault="00197C4C" w:rsidP="002A75F1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197C4C" w:rsidRDefault="00197C4C" w:rsidP="002A75F1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2A75F1" w:rsidRPr="00B12E98" w:rsidRDefault="002A75F1" w:rsidP="002A75F1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pt-PT"/>
        </w:rPr>
      </w:pPr>
      <w:r w:rsidRPr="00B12E98">
        <w:rPr>
          <w:rFonts w:ascii="Times New Roman" w:hAnsi="Times New Roman" w:cs="Times New Roman"/>
          <w:b/>
          <w:i/>
          <w:sz w:val="24"/>
          <w:szCs w:val="24"/>
          <w:u w:val="single"/>
          <w:lang w:val="pt-PT"/>
        </w:rPr>
        <w:lastRenderedPageBreak/>
        <w:t>Classificação de palavras segundo o número de sílabas</w:t>
      </w:r>
    </w:p>
    <w:p w:rsidR="002A75F1" w:rsidRDefault="002A75F1" w:rsidP="002A75F1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a) ex. quais, mãe</w:t>
      </w:r>
      <w:r w:rsidR="00B12E98">
        <w:rPr>
          <w:rFonts w:ascii="Times New Roman" w:hAnsi="Times New Roman" w:cs="Times New Roman"/>
          <w:sz w:val="24"/>
          <w:szCs w:val="24"/>
          <w:lang w:val="pt-PT"/>
        </w:rPr>
        <w:t xml:space="preserve"> = </w:t>
      </w:r>
      <w:r w:rsidR="005356BF">
        <w:rPr>
          <w:rFonts w:ascii="Times New Roman" w:hAnsi="Times New Roman" w:cs="Times New Roman"/>
          <w:sz w:val="24"/>
          <w:szCs w:val="24"/>
          <w:lang w:val="pt-PT"/>
        </w:rPr>
        <w:t xml:space="preserve">monossilábicas/monossílabas </w:t>
      </w:r>
    </w:p>
    <w:p w:rsidR="002A75F1" w:rsidRDefault="002A75F1" w:rsidP="002A75F1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b) ex. ru-a, san-gue</w:t>
      </w:r>
      <w:r w:rsidR="00B12E98">
        <w:rPr>
          <w:rFonts w:ascii="Times New Roman" w:hAnsi="Times New Roman" w:cs="Times New Roman"/>
          <w:sz w:val="24"/>
          <w:szCs w:val="24"/>
          <w:lang w:val="pt-PT"/>
        </w:rPr>
        <w:t xml:space="preserve"> = </w:t>
      </w:r>
      <w:r w:rsidR="005356BF">
        <w:rPr>
          <w:rFonts w:ascii="Times New Roman" w:hAnsi="Times New Roman" w:cs="Times New Roman"/>
          <w:sz w:val="24"/>
          <w:szCs w:val="24"/>
          <w:lang w:val="pt-PT"/>
        </w:rPr>
        <w:t>dissilábicas/dissílabas</w:t>
      </w:r>
    </w:p>
    <w:p w:rsidR="00B648A6" w:rsidRDefault="00B648A6" w:rsidP="002A75F1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=</w:t>
      </w:r>
      <w:r w:rsidR="008E2525">
        <w:rPr>
          <w:rFonts w:ascii="Times New Roman" w:hAnsi="Times New Roman" w:cs="Times New Roman"/>
          <w:sz w:val="24"/>
          <w:szCs w:val="24"/>
          <w:lang w:val="pt-PT"/>
        </w:rPr>
        <w:t xml:space="preserve"> os primeiros 2 grupos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típic</w:t>
      </w:r>
      <w:r w:rsidR="008E2525">
        <w:rPr>
          <w:rFonts w:ascii="Times New Roman" w:hAnsi="Times New Roman" w:cs="Times New Roman"/>
          <w:sz w:val="24"/>
          <w:szCs w:val="24"/>
          <w:lang w:val="pt-PT"/>
        </w:rPr>
        <w:t>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s </w:t>
      </w:r>
      <w:r w:rsidR="008E2525">
        <w:rPr>
          <w:rFonts w:ascii="Times New Roman" w:hAnsi="Times New Roman" w:cs="Times New Roman"/>
          <w:sz w:val="24"/>
          <w:szCs w:val="24"/>
          <w:lang w:val="pt-PT"/>
        </w:rPr>
        <w:t>em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português </w:t>
      </w:r>
    </w:p>
    <w:p w:rsidR="008E2525" w:rsidRDefault="008E2525" w:rsidP="002A75F1">
      <w:pPr>
        <w:rPr>
          <w:rFonts w:ascii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</w:p>
    <w:p w:rsidR="002A75F1" w:rsidRDefault="002A75F1" w:rsidP="002A75F1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c) ex. a-lu-no, es-tu-dar</w:t>
      </w:r>
      <w:r w:rsidR="00B12E98">
        <w:rPr>
          <w:rFonts w:ascii="Times New Roman" w:hAnsi="Times New Roman" w:cs="Times New Roman"/>
          <w:sz w:val="24"/>
          <w:szCs w:val="24"/>
          <w:lang w:val="pt-PT"/>
        </w:rPr>
        <w:t xml:space="preserve"> = </w:t>
      </w:r>
      <w:r w:rsidR="005356BF">
        <w:rPr>
          <w:rFonts w:ascii="Times New Roman" w:hAnsi="Times New Roman" w:cs="Times New Roman"/>
          <w:sz w:val="24"/>
          <w:szCs w:val="24"/>
          <w:lang w:val="pt-PT"/>
        </w:rPr>
        <w:t xml:space="preserve"> trissilábicas/trissílabas</w:t>
      </w:r>
    </w:p>
    <w:p w:rsidR="002A75F1" w:rsidRDefault="002A75F1" w:rsidP="002A75F1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d) ex. es-tu-dan-te, com-pre-en-der</w:t>
      </w:r>
      <w:r w:rsidR="00B12E98">
        <w:rPr>
          <w:rFonts w:ascii="Times New Roman" w:hAnsi="Times New Roman" w:cs="Times New Roman"/>
          <w:sz w:val="24"/>
          <w:szCs w:val="24"/>
          <w:lang w:val="pt-PT"/>
        </w:rPr>
        <w:t xml:space="preserve"> = </w:t>
      </w:r>
      <w:r w:rsidR="00474834">
        <w:rPr>
          <w:rFonts w:ascii="Times New Roman" w:hAnsi="Times New Roman" w:cs="Times New Roman"/>
          <w:sz w:val="24"/>
          <w:szCs w:val="24"/>
          <w:lang w:val="pt-PT"/>
        </w:rPr>
        <w:t>polissilábicas/polissílabas</w:t>
      </w:r>
    </w:p>
    <w:p w:rsidR="002A75F1" w:rsidRPr="00717592" w:rsidRDefault="002A75F1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DD1A36" w:rsidRDefault="00DD1A36">
      <w:pPr>
        <w:rPr>
          <w:rFonts w:ascii="Times New Roman" w:hAnsi="Times New Roman" w:cs="Times New Roman"/>
          <w:sz w:val="24"/>
          <w:szCs w:val="24"/>
        </w:rPr>
      </w:pPr>
    </w:p>
    <w:p w:rsidR="00DD1A36" w:rsidRDefault="00DD1A36">
      <w:pPr>
        <w:rPr>
          <w:rFonts w:ascii="Times New Roman" w:hAnsi="Times New Roman" w:cs="Times New Roman"/>
          <w:sz w:val="24"/>
          <w:szCs w:val="24"/>
        </w:rPr>
      </w:pPr>
    </w:p>
    <w:p w:rsidR="00DD1A36" w:rsidRPr="00DD1A36" w:rsidRDefault="00DD1A36">
      <w:pPr>
        <w:rPr>
          <w:rFonts w:ascii="Times New Roman" w:hAnsi="Times New Roman" w:cs="Times New Roman"/>
          <w:sz w:val="24"/>
          <w:szCs w:val="24"/>
        </w:rPr>
      </w:pPr>
    </w:p>
    <w:p w:rsidR="00DD1A36" w:rsidRPr="00DD1A36" w:rsidRDefault="00DD1A36">
      <w:pPr>
        <w:rPr>
          <w:rFonts w:ascii="Times New Roman" w:hAnsi="Times New Roman" w:cs="Times New Roman"/>
          <w:sz w:val="24"/>
          <w:szCs w:val="24"/>
        </w:rPr>
      </w:pPr>
    </w:p>
    <w:sectPr w:rsidR="00DD1A36" w:rsidRPr="00DD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25"/>
    <w:rsid w:val="00043498"/>
    <w:rsid w:val="000E7537"/>
    <w:rsid w:val="001553DE"/>
    <w:rsid w:val="00155C81"/>
    <w:rsid w:val="00197C4C"/>
    <w:rsid w:val="0025167E"/>
    <w:rsid w:val="002A75F1"/>
    <w:rsid w:val="002B5DFC"/>
    <w:rsid w:val="00314DFA"/>
    <w:rsid w:val="00474834"/>
    <w:rsid w:val="005356BF"/>
    <w:rsid w:val="00563624"/>
    <w:rsid w:val="005E3B1B"/>
    <w:rsid w:val="006054AA"/>
    <w:rsid w:val="006535D9"/>
    <w:rsid w:val="00653632"/>
    <w:rsid w:val="00717592"/>
    <w:rsid w:val="008C448B"/>
    <w:rsid w:val="008E2525"/>
    <w:rsid w:val="00920CDD"/>
    <w:rsid w:val="00921482"/>
    <w:rsid w:val="00942B78"/>
    <w:rsid w:val="00A61E46"/>
    <w:rsid w:val="00B12E98"/>
    <w:rsid w:val="00B648A6"/>
    <w:rsid w:val="00C61D9E"/>
    <w:rsid w:val="00C82F97"/>
    <w:rsid w:val="00DA3C88"/>
    <w:rsid w:val="00DB4D25"/>
    <w:rsid w:val="00DD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2020-12-16T07:14:00Z</dcterms:created>
  <dcterms:modified xsi:type="dcterms:W3CDTF">2020-12-16T07:14:00Z</dcterms:modified>
</cp:coreProperties>
</file>