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069DF" w14:textId="67566D33" w:rsidR="00240B18" w:rsidRDefault="00240B18" w:rsidP="00240B18">
      <w:pPr>
        <w:rPr>
          <w:b/>
          <w:bCs/>
        </w:rPr>
      </w:pPr>
      <w:r>
        <w:rPr>
          <w:b/>
          <w:bCs/>
        </w:rPr>
        <w:t>3. 12. 2020, 9. hodina, 9. zápis</w:t>
      </w:r>
    </w:p>
    <w:p w14:paraId="40402966" w14:textId="79A81B8F" w:rsidR="00BC59B6" w:rsidRDefault="00BC59B6"/>
    <w:p w14:paraId="41363B94" w14:textId="0BCC2706" w:rsidR="00240B18" w:rsidRDefault="00240B18">
      <w:pPr>
        <w:rPr>
          <w:sz w:val="32"/>
          <w:szCs w:val="28"/>
        </w:rPr>
      </w:pPr>
      <w:r>
        <w:rPr>
          <w:b/>
          <w:bCs/>
          <w:sz w:val="32"/>
          <w:szCs w:val="28"/>
        </w:rPr>
        <w:t>Organizace výuky</w:t>
      </w:r>
    </w:p>
    <w:p w14:paraId="3201B7D8" w14:textId="0C40EAB2" w:rsidR="00240B18" w:rsidRDefault="00240B18" w:rsidP="00240B18">
      <w:pPr>
        <w:pStyle w:val="Odstavecseseznamem"/>
        <w:numPr>
          <w:ilvl w:val="0"/>
          <w:numId w:val="1"/>
        </w:numPr>
      </w:pPr>
      <w:r>
        <w:rPr>
          <w:b/>
          <w:bCs/>
        </w:rPr>
        <w:t>příští týden</w:t>
      </w:r>
      <w:r>
        <w:t xml:space="preserve"> – výuka opět </w:t>
      </w:r>
      <w:r w:rsidRPr="00240B18">
        <w:rPr>
          <w:b/>
          <w:bCs/>
        </w:rPr>
        <w:t>ve dvou skupinách</w:t>
      </w:r>
      <w:r w:rsidR="00F72A05">
        <w:t xml:space="preserve"> (9.</w:t>
      </w:r>
      <w:r>
        <w:t>10</w:t>
      </w:r>
      <w:r w:rsidR="00F72A05">
        <w:t>–</w:t>
      </w:r>
      <w:r>
        <w:t>1</w:t>
      </w:r>
      <w:r w:rsidR="00F72A05">
        <w:t>0.40 a 10.</w:t>
      </w:r>
      <w:r>
        <w:t>50</w:t>
      </w:r>
      <w:r w:rsidR="00F72A05">
        <w:t>–</w:t>
      </w:r>
      <w:r>
        <w:t>1</w:t>
      </w:r>
      <w:r w:rsidR="00F72A05">
        <w:t>2.</w:t>
      </w:r>
      <w:r>
        <w:t xml:space="preserve">20) </w:t>
      </w:r>
    </w:p>
    <w:p w14:paraId="6D830413" w14:textId="6640CF6E" w:rsidR="00240B18" w:rsidRDefault="00240B18" w:rsidP="00240B18"/>
    <w:p w14:paraId="5F62A951" w14:textId="5E6A88C9" w:rsidR="00240B18" w:rsidRDefault="00240B18" w:rsidP="00240B18">
      <w:r>
        <w:rPr>
          <w:b/>
          <w:bCs/>
          <w:u w:val="single"/>
        </w:rPr>
        <w:t>Domácí úkoly</w:t>
      </w:r>
    </w:p>
    <w:p w14:paraId="380E7AC9" w14:textId="52B401CC" w:rsidR="00240B18" w:rsidRDefault="00240B18" w:rsidP="00240B18">
      <w:pPr>
        <w:pStyle w:val="Odstavecseseznamem"/>
        <w:numPr>
          <w:ilvl w:val="0"/>
          <w:numId w:val="1"/>
        </w:numPr>
      </w:pPr>
      <w:r>
        <w:t xml:space="preserve">nejlepší je </w:t>
      </w:r>
      <w:r>
        <w:rPr>
          <w:b/>
          <w:bCs/>
        </w:rPr>
        <w:t>plnit úkoly průběžně</w:t>
      </w:r>
    </w:p>
    <w:p w14:paraId="5EB5D4B6" w14:textId="04FA576C" w:rsidR="00240B18" w:rsidRPr="00A257F3" w:rsidRDefault="00240B18" w:rsidP="00240B18">
      <w:pPr>
        <w:pStyle w:val="Odstavecseseznamem"/>
        <w:numPr>
          <w:ilvl w:val="0"/>
          <w:numId w:val="1"/>
        </w:numPr>
      </w:pPr>
      <w:r>
        <w:t xml:space="preserve">nutno je </w:t>
      </w:r>
      <w:r w:rsidRPr="00240B18">
        <w:t>mít</w:t>
      </w:r>
      <w:r w:rsidRPr="00240B18">
        <w:rPr>
          <w:b/>
          <w:bCs/>
        </w:rPr>
        <w:t xml:space="preserve"> hotové před zápočtem</w:t>
      </w:r>
    </w:p>
    <w:p w14:paraId="12F889B1" w14:textId="63B9D642" w:rsidR="00A257F3" w:rsidRPr="00240B18" w:rsidRDefault="00A257F3" w:rsidP="00240B18">
      <w:pPr>
        <w:pStyle w:val="Odstavecseseznamem"/>
        <w:numPr>
          <w:ilvl w:val="0"/>
          <w:numId w:val="1"/>
        </w:numPr>
      </w:pPr>
      <w:r>
        <w:t xml:space="preserve">tabulka </w:t>
      </w:r>
      <w:r>
        <w:rPr>
          <w:i/>
          <w:iCs/>
        </w:rPr>
        <w:t>Přehled docházky a splněných úkolů</w:t>
      </w:r>
      <w:r>
        <w:t xml:space="preserve"> – pokud je u úkolu otazník, znamená to, že dr. Hudáková k úkolu psala komentář, že by se s ním ještě něco mělo udělat</w:t>
      </w:r>
    </w:p>
    <w:p w14:paraId="503293A3" w14:textId="53879B20" w:rsidR="00240B18" w:rsidRDefault="00240B18" w:rsidP="00240B18"/>
    <w:p w14:paraId="1456EE79" w14:textId="735F1D1B" w:rsidR="00240B18" w:rsidRDefault="00240B18" w:rsidP="00240B18">
      <w:r>
        <w:rPr>
          <w:b/>
          <w:bCs/>
          <w:u w:val="single"/>
        </w:rPr>
        <w:t>Podmínky zakončení předmětu</w:t>
      </w:r>
    </w:p>
    <w:p w14:paraId="22EC825B" w14:textId="2900A060" w:rsidR="00240B18" w:rsidRDefault="00240B18" w:rsidP="00240B18">
      <w:pPr>
        <w:pStyle w:val="Odstavecseseznamem"/>
        <w:numPr>
          <w:ilvl w:val="0"/>
          <w:numId w:val="2"/>
        </w:numPr>
      </w:pPr>
      <w:r>
        <w:t xml:space="preserve">viz SIS </w:t>
      </w:r>
      <w:r w:rsidR="00A257F3">
        <w:t>(</w:t>
      </w:r>
      <w:hyperlink r:id="rId7" w:history="1">
        <w:r w:rsidR="00A257F3" w:rsidRPr="00AD6081">
          <w:rPr>
            <w:rStyle w:val="Hypertextovodkaz"/>
          </w:rPr>
          <w:t>https://is.cuni.cz/studium/predmety/index.php?do=predmet&amp;kod=ACN100212</w:t>
        </w:r>
      </w:hyperlink>
      <w:r w:rsidR="00A257F3">
        <w:t xml:space="preserve">) </w:t>
      </w:r>
    </w:p>
    <w:p w14:paraId="444858FC" w14:textId="06A19369" w:rsidR="00070187" w:rsidRDefault="00070187" w:rsidP="00240B18">
      <w:pPr>
        <w:pStyle w:val="Odstavecseseznamem"/>
        <w:numPr>
          <w:ilvl w:val="0"/>
          <w:numId w:val="2"/>
        </w:numPr>
      </w:pPr>
      <w:r>
        <w:t xml:space="preserve">zápočtový test – forma </w:t>
      </w:r>
      <w:r>
        <w:rPr>
          <w:b/>
          <w:bCs/>
        </w:rPr>
        <w:t>odborné eseje</w:t>
      </w:r>
      <w:r>
        <w:t xml:space="preserve"> – </w:t>
      </w:r>
      <w:r w:rsidR="00A257F3">
        <w:t xml:space="preserve">podrobné </w:t>
      </w:r>
      <w:r>
        <w:t xml:space="preserve">pokyny k eseji </w:t>
      </w:r>
      <w:r>
        <w:rPr>
          <w:b/>
          <w:bCs/>
        </w:rPr>
        <w:t xml:space="preserve">vloženy </w:t>
      </w:r>
      <w:r w:rsidR="00A257F3">
        <w:rPr>
          <w:b/>
          <w:bCs/>
        </w:rPr>
        <w:t>také v Moodlu</w:t>
      </w:r>
      <w:r w:rsidR="00A257F3">
        <w:t xml:space="preserve"> – soubor </w:t>
      </w:r>
      <w:r w:rsidR="00A257F3">
        <w:rPr>
          <w:i/>
          <w:iCs/>
        </w:rPr>
        <w:t xml:space="preserve">Esej, atestace </w:t>
      </w:r>
      <w:r>
        <w:t>(viz také</w:t>
      </w:r>
      <w:r w:rsidR="00A257F3">
        <w:t xml:space="preserve"> společný disk nebo</w:t>
      </w:r>
      <w:r>
        <w:t xml:space="preserve"> přeposlaný email od dr. Hudákové – přeposíláno 3. 12.</w:t>
      </w:r>
      <w:r w:rsidR="00F72A05">
        <w:t xml:space="preserve"> 2020</w:t>
      </w:r>
      <w:r>
        <w:t>)</w:t>
      </w:r>
    </w:p>
    <w:p w14:paraId="4491D8E3" w14:textId="72F70DE7" w:rsidR="00070187" w:rsidRDefault="00070187" w:rsidP="00240B18">
      <w:pPr>
        <w:pStyle w:val="Odstavecseseznamem"/>
        <w:numPr>
          <w:ilvl w:val="0"/>
          <w:numId w:val="2"/>
        </w:numPr>
      </w:pPr>
      <w:r>
        <w:t xml:space="preserve">v eseji </w:t>
      </w:r>
      <w:r w:rsidRPr="00A257F3">
        <w:rPr>
          <w:b/>
          <w:bCs/>
        </w:rPr>
        <w:t>se musí objevit všechny</w:t>
      </w:r>
      <w:r>
        <w:t xml:space="preserve"> </w:t>
      </w:r>
      <w:r>
        <w:rPr>
          <w:b/>
          <w:bCs/>
        </w:rPr>
        <w:t>tematické okruhy</w:t>
      </w:r>
      <w:r>
        <w:t xml:space="preserve"> (viz sylabus předmětu) – ke všem se </w:t>
      </w:r>
      <w:r w:rsidR="00A257F3">
        <w:t xml:space="preserve">ale </w:t>
      </w:r>
      <w:r>
        <w:t xml:space="preserve">nemusíme vyjadřovat stejně obsáhle </w:t>
      </w:r>
    </w:p>
    <w:p w14:paraId="0ADD47D7" w14:textId="6DBA62EE" w:rsidR="00030B77" w:rsidRDefault="00030B77" w:rsidP="00030B77">
      <w:pPr>
        <w:pStyle w:val="Odstavecseseznamem"/>
        <w:ind w:left="360"/>
        <w:jc w:val="center"/>
      </w:pPr>
      <w:r>
        <w:rPr>
          <w:noProof/>
          <w:lang w:eastAsia="cs-CZ"/>
        </w:rPr>
        <w:drawing>
          <wp:inline distT="0" distB="0" distL="0" distR="0" wp14:anchorId="2272469D" wp14:editId="75EA3449">
            <wp:extent cx="3184478" cy="1530350"/>
            <wp:effectExtent l="19050" t="19050" r="16510" b="1270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19378" cy="15471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16CD2A" w14:textId="34E4CBA8" w:rsidR="00070187" w:rsidRDefault="00070187" w:rsidP="00240B18">
      <w:pPr>
        <w:pStyle w:val="Odstavecseseznamem"/>
        <w:numPr>
          <w:ilvl w:val="0"/>
          <w:numId w:val="2"/>
        </w:numPr>
      </w:pPr>
      <w:r>
        <w:t xml:space="preserve">podle okruhů můžeme text dělit na odstavce/kapitoly, ale nemusíme – témata můžeme vzájemně propojovat tak, jak uznáme za vhodné </w:t>
      </w:r>
    </w:p>
    <w:p w14:paraId="10EA7846" w14:textId="77777777" w:rsidR="006A027D" w:rsidRDefault="006A027D" w:rsidP="00030B77">
      <w:pPr>
        <w:rPr>
          <w:b/>
          <w:bCs/>
          <w:u w:val="single"/>
        </w:rPr>
      </w:pPr>
    </w:p>
    <w:p w14:paraId="4865BEAD" w14:textId="004FCFFB" w:rsidR="00030B77" w:rsidRPr="006A027D" w:rsidRDefault="006A027D" w:rsidP="00030B77">
      <w:pPr>
        <w:rPr>
          <w:b/>
          <w:bCs/>
          <w:u w:val="single"/>
        </w:rPr>
      </w:pPr>
      <w:r>
        <w:rPr>
          <w:b/>
          <w:bCs/>
          <w:u w:val="single"/>
        </w:rPr>
        <w:t>Přihlašování k zápočtu</w:t>
      </w:r>
    </w:p>
    <w:p w14:paraId="0D74354D" w14:textId="6D6DA003" w:rsidR="00070187" w:rsidRDefault="00070187" w:rsidP="00240B18">
      <w:pPr>
        <w:pStyle w:val="Odstavecseseznamem"/>
        <w:numPr>
          <w:ilvl w:val="0"/>
          <w:numId w:val="2"/>
        </w:numPr>
      </w:pPr>
      <w:r>
        <w:t>v SIS bude vypsáno mnoho termínů – můžeme se přihlásit na kterýkoli (tyto termíny jsou i pro jiné ročníky)</w:t>
      </w:r>
    </w:p>
    <w:p w14:paraId="21A087D5" w14:textId="279DA140" w:rsidR="00070187" w:rsidRDefault="00070187" w:rsidP="00240B18">
      <w:pPr>
        <w:pStyle w:val="Odstavecseseznamem"/>
        <w:numPr>
          <w:ilvl w:val="0"/>
          <w:numId w:val="2"/>
        </w:numPr>
      </w:pPr>
      <w:r w:rsidRPr="00030B77">
        <w:rPr>
          <w:b/>
          <w:bCs/>
        </w:rPr>
        <w:t xml:space="preserve">hlásíme se na </w:t>
      </w:r>
      <w:r>
        <w:rPr>
          <w:b/>
          <w:bCs/>
        </w:rPr>
        <w:t>konkrétní čas</w:t>
      </w:r>
      <w:r>
        <w:t xml:space="preserve"> – když si vybereme termín, </w:t>
      </w:r>
      <w:r w:rsidR="00030B77">
        <w:t xml:space="preserve">informační </w:t>
      </w:r>
      <w:r>
        <w:t xml:space="preserve">systém nám napíše, v kolik </w:t>
      </w:r>
      <w:r w:rsidR="00030B77">
        <w:t xml:space="preserve">hodin se máme připojit </w:t>
      </w:r>
    </w:p>
    <w:p w14:paraId="42496988" w14:textId="2A6814A2" w:rsidR="00070187" w:rsidRDefault="00070187" w:rsidP="00240B18">
      <w:pPr>
        <w:pStyle w:val="Odstavecseseznamem"/>
        <w:numPr>
          <w:ilvl w:val="0"/>
          <w:numId w:val="2"/>
        </w:numPr>
      </w:pPr>
      <w:r>
        <w:t xml:space="preserve">pokud se někdo před námi odhlásí </w:t>
      </w:r>
      <w:r>
        <w:sym w:font="Symbol" w:char="F0AE"/>
      </w:r>
      <w:r>
        <w:t xml:space="preserve"> čas se posune </w:t>
      </w:r>
      <w:r>
        <w:sym w:font="Symbol" w:char="F0AE"/>
      </w:r>
      <w:r>
        <w:t xml:space="preserve"> </w:t>
      </w:r>
      <w:r w:rsidR="00030B77" w:rsidRPr="00030B77">
        <w:rPr>
          <w:b/>
          <w:bCs/>
        </w:rPr>
        <w:t xml:space="preserve">čas </w:t>
      </w:r>
      <w:r w:rsidRPr="00030B77">
        <w:rPr>
          <w:b/>
          <w:bCs/>
        </w:rPr>
        <w:t>musíme kontrolovat</w:t>
      </w:r>
    </w:p>
    <w:p w14:paraId="350CF603" w14:textId="75EC61D7" w:rsidR="00070187" w:rsidRDefault="00070187" w:rsidP="00240B18">
      <w:pPr>
        <w:pStyle w:val="Odstavecseseznamem"/>
        <w:numPr>
          <w:ilvl w:val="0"/>
          <w:numId w:val="2"/>
        </w:numPr>
      </w:pPr>
      <w:r>
        <w:t xml:space="preserve">kdyby nám nový čas nevyhovoval (nebo kdyby nám z vážných důvodů nevyhovoval žádný termín) </w:t>
      </w:r>
      <w:r>
        <w:sym w:font="Symbol" w:char="F0AE"/>
      </w:r>
      <w:r>
        <w:t xml:space="preserve"> kontaktovat dr. Hudákovou</w:t>
      </w:r>
    </w:p>
    <w:p w14:paraId="087270E4" w14:textId="77777777" w:rsidR="00030B77" w:rsidRDefault="00030B77" w:rsidP="00030B77"/>
    <w:p w14:paraId="268D4AE2" w14:textId="130737AD" w:rsidR="00070187" w:rsidRDefault="00070187" w:rsidP="00240B18">
      <w:pPr>
        <w:pStyle w:val="Odstavecseseznamem"/>
        <w:numPr>
          <w:ilvl w:val="0"/>
          <w:numId w:val="2"/>
        </w:numPr>
      </w:pPr>
      <w:r w:rsidRPr="00030B77">
        <w:rPr>
          <w:b/>
          <w:bCs/>
        </w:rPr>
        <w:t>tento předmět není prerekvizitu pro žádný další předmět</w:t>
      </w:r>
      <w:r>
        <w:t xml:space="preserve"> </w:t>
      </w:r>
      <w:r>
        <w:sym w:font="Symbol" w:char="F0AE"/>
      </w:r>
      <w:r>
        <w:t xml:space="preserve"> kdyby</w:t>
      </w:r>
      <w:r w:rsidR="00030B77">
        <w:t>chom potřebovali</w:t>
      </w:r>
      <w:r>
        <w:t>, můžeme zápočet dělat až v letním semestru (</w:t>
      </w:r>
      <w:r w:rsidR="00030B77">
        <w:sym w:font="Symbol" w:char="F0AE"/>
      </w:r>
      <w:r w:rsidR="00030B77">
        <w:t xml:space="preserve"> </w:t>
      </w:r>
      <w:r>
        <w:t>organizačně to nevadí, ale můžeme zapomenou</w:t>
      </w:r>
      <w:r w:rsidR="00F72A05">
        <w:t>t</w:t>
      </w:r>
      <w:r>
        <w:t>, o čem jsme vlastně chtěli psát)</w:t>
      </w:r>
    </w:p>
    <w:p w14:paraId="08A97B54" w14:textId="57A2FE12" w:rsidR="00070187" w:rsidRDefault="00070187" w:rsidP="00070187"/>
    <w:p w14:paraId="22F9DC32" w14:textId="24E6722A" w:rsidR="00070187" w:rsidRDefault="00070187" w:rsidP="00070187">
      <w:r>
        <w:rPr>
          <w:b/>
          <w:bCs/>
        </w:rPr>
        <w:t xml:space="preserve">Otázka od studenta: </w:t>
      </w:r>
      <w:r>
        <w:rPr>
          <w:b/>
          <w:bCs/>
          <w:i/>
          <w:iCs/>
        </w:rPr>
        <w:t xml:space="preserve">Jak rozhovor </w:t>
      </w:r>
      <w:r w:rsidR="00030B77">
        <w:rPr>
          <w:b/>
          <w:bCs/>
          <w:i/>
          <w:iCs/>
        </w:rPr>
        <w:t xml:space="preserve">o eseji </w:t>
      </w:r>
      <w:r>
        <w:rPr>
          <w:b/>
          <w:bCs/>
          <w:i/>
          <w:iCs/>
        </w:rPr>
        <w:t>vypadá?</w:t>
      </w:r>
    </w:p>
    <w:p w14:paraId="317ECF1E" w14:textId="1C1820FF" w:rsidR="00070187" w:rsidRDefault="00070187" w:rsidP="00070187">
      <w:pPr>
        <w:pStyle w:val="Odstavecseseznamem"/>
        <w:numPr>
          <w:ilvl w:val="0"/>
          <w:numId w:val="3"/>
        </w:numPr>
      </w:pPr>
      <w:r w:rsidRPr="00030B77">
        <w:rPr>
          <w:b/>
          <w:bCs/>
        </w:rPr>
        <w:t>cca 45 minut</w:t>
      </w:r>
      <w:r w:rsidR="0031015D">
        <w:t xml:space="preserve"> </w:t>
      </w:r>
      <w:r w:rsidR="0031015D">
        <w:sym w:font="Symbol" w:char="F0AE"/>
      </w:r>
      <w:r w:rsidR="0031015D">
        <w:t xml:space="preserve"> dr. Hudáková se nám může individuálně věnovat – můžeme se bavit nejen o eseji, ale také o úkolech, průběhu výuky apod.</w:t>
      </w:r>
    </w:p>
    <w:p w14:paraId="44E480B8" w14:textId="7D364CCD" w:rsidR="00070187" w:rsidRDefault="00070187" w:rsidP="00070187">
      <w:pPr>
        <w:pStyle w:val="Odstavecseseznamem"/>
        <w:numPr>
          <w:ilvl w:val="0"/>
          <w:numId w:val="3"/>
        </w:numPr>
      </w:pPr>
      <w:r>
        <w:t xml:space="preserve">minimálně </w:t>
      </w:r>
      <w:r>
        <w:rPr>
          <w:b/>
          <w:bCs/>
        </w:rPr>
        <w:t>týden před termínem zaslat text</w:t>
      </w:r>
      <w:r>
        <w:t xml:space="preserve"> </w:t>
      </w:r>
      <w:r>
        <w:sym w:font="Symbol" w:char="F0AE"/>
      </w:r>
      <w:r>
        <w:t xml:space="preserve"> dr. Hudáková si k němu udělá poznámky a něco si v něm vyznačí</w:t>
      </w:r>
    </w:p>
    <w:p w14:paraId="272D3F8C" w14:textId="2269B025" w:rsidR="00070187" w:rsidRPr="0031015D" w:rsidRDefault="00070187" w:rsidP="00070187">
      <w:pPr>
        <w:pStyle w:val="Odstavecseseznamem"/>
        <w:numPr>
          <w:ilvl w:val="0"/>
          <w:numId w:val="3"/>
        </w:numPr>
      </w:pPr>
      <w:r>
        <w:rPr>
          <w:b/>
          <w:bCs/>
        </w:rPr>
        <w:lastRenderedPageBreak/>
        <w:t xml:space="preserve">vyznačené </w:t>
      </w:r>
      <w:r w:rsidRPr="00070187">
        <w:rPr>
          <w:rFonts w:cs="Times New Roman"/>
          <w:b/>
          <w:bCs/>
          <w:color w:val="202124"/>
          <w:szCs w:val="24"/>
          <w:shd w:val="clear" w:color="auto" w:fill="FFFFFF"/>
        </w:rPr>
        <w:t>≠</w:t>
      </w:r>
      <w:r>
        <w:rPr>
          <w:rFonts w:cs="Times New Roman"/>
          <w:b/>
          <w:bCs/>
          <w:color w:val="202124"/>
          <w:szCs w:val="24"/>
          <w:shd w:val="clear" w:color="auto" w:fill="FFFFFF"/>
        </w:rPr>
        <w:t xml:space="preserve"> špatně</w:t>
      </w:r>
      <w:r>
        <w:rPr>
          <w:rFonts w:cs="Times New Roman"/>
          <w:color w:val="202124"/>
          <w:szCs w:val="24"/>
          <w:shd w:val="clear" w:color="auto" w:fill="FFFFFF"/>
        </w:rPr>
        <w:t xml:space="preserve"> </w:t>
      </w:r>
      <w:r w:rsidR="0031015D">
        <w:rPr>
          <w:rFonts w:cs="Times New Roman"/>
          <w:color w:val="202124"/>
          <w:szCs w:val="24"/>
          <w:shd w:val="clear" w:color="auto" w:fill="FFFFFF"/>
        </w:rPr>
        <w:t>– vyznačené = věc k</w:t>
      </w:r>
      <w:r w:rsidR="00030B77">
        <w:rPr>
          <w:rFonts w:cs="Times New Roman"/>
          <w:color w:val="202124"/>
          <w:szCs w:val="24"/>
          <w:shd w:val="clear" w:color="auto" w:fill="FFFFFF"/>
        </w:rPr>
        <w:t> </w:t>
      </w:r>
      <w:r w:rsidR="0031015D">
        <w:rPr>
          <w:rFonts w:cs="Times New Roman"/>
          <w:color w:val="202124"/>
          <w:szCs w:val="24"/>
          <w:shd w:val="clear" w:color="auto" w:fill="FFFFFF"/>
        </w:rPr>
        <w:t>diskusi</w:t>
      </w:r>
      <w:r w:rsidR="00030B77">
        <w:rPr>
          <w:rFonts w:cs="Times New Roman"/>
          <w:color w:val="202124"/>
          <w:szCs w:val="24"/>
          <w:shd w:val="clear" w:color="auto" w:fill="FFFFFF"/>
        </w:rPr>
        <w:t xml:space="preserve"> </w:t>
      </w:r>
    </w:p>
    <w:p w14:paraId="1336115F" w14:textId="310A5732" w:rsidR="0031015D" w:rsidRPr="0031015D" w:rsidRDefault="0031015D" w:rsidP="00070187">
      <w:pPr>
        <w:pStyle w:val="Odstavecseseznamem"/>
        <w:numPr>
          <w:ilvl w:val="0"/>
          <w:numId w:val="3"/>
        </w:numPr>
      </w:pPr>
      <w:r>
        <w:rPr>
          <w:rFonts w:cs="Times New Roman"/>
          <w:color w:val="202124"/>
          <w:szCs w:val="24"/>
          <w:shd w:val="clear" w:color="auto" w:fill="FFFFFF"/>
        </w:rPr>
        <w:t xml:space="preserve">někdy se stane, že student musí text napsat znovu – díky rozhovoru už ale předem ví, co má změnit/zlepšit </w:t>
      </w:r>
    </w:p>
    <w:p w14:paraId="74BFEDD5" w14:textId="01BF9A6D" w:rsidR="0031015D" w:rsidRPr="0031015D" w:rsidRDefault="0031015D" w:rsidP="00070187">
      <w:pPr>
        <w:pStyle w:val="Odstavecseseznamem"/>
        <w:numPr>
          <w:ilvl w:val="0"/>
          <w:numId w:val="3"/>
        </w:numPr>
      </w:pPr>
      <w:r>
        <w:rPr>
          <w:rFonts w:cs="Times New Roman"/>
          <w:color w:val="202124"/>
          <w:szCs w:val="24"/>
          <w:shd w:val="clear" w:color="auto" w:fill="FFFFFF"/>
        </w:rPr>
        <w:t xml:space="preserve">na zápočet máme </w:t>
      </w:r>
      <w:r>
        <w:rPr>
          <w:rFonts w:cs="Times New Roman"/>
          <w:b/>
          <w:bCs/>
          <w:color w:val="202124"/>
          <w:szCs w:val="24"/>
          <w:shd w:val="clear" w:color="auto" w:fill="FFFFFF"/>
        </w:rPr>
        <w:t>3 pokusy</w:t>
      </w:r>
    </w:p>
    <w:p w14:paraId="2E940A36" w14:textId="694873FA" w:rsidR="0031015D" w:rsidRDefault="0031015D" w:rsidP="0031015D"/>
    <w:p w14:paraId="1B963542" w14:textId="054032E3" w:rsidR="0031015D" w:rsidRDefault="0031015D" w:rsidP="0031015D">
      <w:r>
        <w:rPr>
          <w:b/>
          <w:bCs/>
        </w:rPr>
        <w:t>Otázka od studenta:</w:t>
      </w:r>
      <w:r>
        <w:rPr>
          <w:b/>
          <w:bCs/>
          <w:i/>
          <w:iCs/>
        </w:rPr>
        <w:t xml:space="preserve"> Jak dlouhá by esej měla být? </w:t>
      </w:r>
      <w:r w:rsidR="007B4E34">
        <w:rPr>
          <w:b/>
          <w:bCs/>
          <w:i/>
          <w:iCs/>
        </w:rPr>
        <w:t>Měl by se v něm objevit i náš vlastní názor</w:t>
      </w:r>
      <w:r>
        <w:rPr>
          <w:b/>
          <w:bCs/>
          <w:i/>
          <w:iCs/>
        </w:rPr>
        <w:t>?</w:t>
      </w:r>
    </w:p>
    <w:p w14:paraId="7E8037A2" w14:textId="3ECC9364" w:rsidR="0031015D" w:rsidRDefault="0031015D" w:rsidP="0031015D">
      <w:pPr>
        <w:pStyle w:val="Odstavecseseznamem"/>
        <w:numPr>
          <w:ilvl w:val="0"/>
          <w:numId w:val="4"/>
        </w:numPr>
      </w:pPr>
      <w:r>
        <w:t>rozsah text</w:t>
      </w:r>
      <w:r w:rsidR="007B4E34">
        <w:t>u</w:t>
      </w:r>
      <w:r>
        <w:t xml:space="preserve"> </w:t>
      </w:r>
      <w:r>
        <w:sym w:font="Symbol" w:char="F0AE"/>
      </w:r>
      <w:r>
        <w:t xml:space="preserve"> každý student píše jinak, každý se zvládne vyjádřit v jiném množství vět</w:t>
      </w:r>
    </w:p>
    <w:p w14:paraId="0136CD3E" w14:textId="30DD27A2" w:rsidR="0031015D" w:rsidRDefault="0031015D" w:rsidP="0031015D">
      <w:pPr>
        <w:pStyle w:val="Odstavecseseznamem"/>
        <w:numPr>
          <w:ilvl w:val="0"/>
          <w:numId w:val="4"/>
        </w:numPr>
      </w:pPr>
      <w:r>
        <w:t>většinou 3</w:t>
      </w:r>
      <w:r w:rsidR="00F72A05">
        <w:t>–</w:t>
      </w:r>
      <w:r>
        <w:t xml:space="preserve">4 strany – opravdu ale </w:t>
      </w:r>
      <w:r w:rsidRPr="007B4E34">
        <w:rPr>
          <w:b/>
          <w:bCs/>
        </w:rPr>
        <w:t>záleží na konkrétním studentovi</w:t>
      </w:r>
    </w:p>
    <w:p w14:paraId="71150E5A" w14:textId="786D237B" w:rsidR="0031015D" w:rsidRDefault="0031015D" w:rsidP="0031015D">
      <w:pPr>
        <w:pStyle w:val="Odstavecseseznamem"/>
        <w:numPr>
          <w:ilvl w:val="0"/>
          <w:numId w:val="4"/>
        </w:numPr>
      </w:pPr>
      <w:r>
        <w:t xml:space="preserve">hlavní je se v textu </w:t>
      </w:r>
      <w:r>
        <w:rPr>
          <w:b/>
          <w:bCs/>
        </w:rPr>
        <w:t>dotknout všech tematických okruhů</w:t>
      </w:r>
    </w:p>
    <w:p w14:paraId="0DF71E52" w14:textId="74329309" w:rsidR="0031015D" w:rsidRDefault="0031015D" w:rsidP="0031015D">
      <w:pPr>
        <w:pStyle w:val="Odstavecseseznamem"/>
        <w:numPr>
          <w:ilvl w:val="0"/>
          <w:numId w:val="4"/>
        </w:numPr>
      </w:pPr>
      <w:r>
        <w:t>esej – charakter odborného textu</w:t>
      </w:r>
    </w:p>
    <w:p w14:paraId="533FB60E" w14:textId="58517F74" w:rsidR="0031015D" w:rsidRDefault="0031015D" w:rsidP="0031015D">
      <w:pPr>
        <w:pStyle w:val="Odstavecseseznamem"/>
        <w:numPr>
          <w:ilvl w:val="0"/>
          <w:numId w:val="4"/>
        </w:numPr>
      </w:pPr>
      <w:r>
        <w:t xml:space="preserve">na konci – </w:t>
      </w:r>
      <w:r>
        <w:rPr>
          <w:b/>
          <w:bCs/>
        </w:rPr>
        <w:t>seznam zdrojů, ze kterých jsme čerpali</w:t>
      </w:r>
      <w:r>
        <w:t xml:space="preserve"> </w:t>
      </w:r>
      <w:r w:rsidR="007B4E34">
        <w:t xml:space="preserve">(= např. literatura, kterou jsme přečetli) </w:t>
      </w:r>
      <w:r>
        <w:t xml:space="preserve">– </w:t>
      </w:r>
      <w:r w:rsidR="007B4E34">
        <w:t xml:space="preserve">v textu </w:t>
      </w:r>
      <w:r w:rsidRPr="007B4E34">
        <w:rPr>
          <w:b/>
          <w:bCs/>
        </w:rPr>
        <w:t>nutné odkazovat na zdroje, popř. přímo citovat</w:t>
      </w:r>
      <w:r>
        <w:t xml:space="preserve"> </w:t>
      </w:r>
    </w:p>
    <w:p w14:paraId="6DD39DBB" w14:textId="0CDFE015" w:rsidR="0031015D" w:rsidRDefault="0031015D" w:rsidP="0031015D">
      <w:pPr>
        <w:pStyle w:val="Odstavecseseznamem"/>
        <w:numPr>
          <w:ilvl w:val="0"/>
          <w:numId w:val="4"/>
        </w:numPr>
      </w:pPr>
      <w:r>
        <w:t xml:space="preserve">v textu by se měl objevit </w:t>
      </w:r>
      <w:r>
        <w:rPr>
          <w:b/>
          <w:bCs/>
        </w:rPr>
        <w:t>i náš osobní názor</w:t>
      </w:r>
      <w:r>
        <w:t xml:space="preserve"> – i názor na průběh tohoto předmětu</w:t>
      </w:r>
      <w:r w:rsidR="007B4E34">
        <w:t>, co jsme se dozvěděli</w:t>
      </w:r>
      <w:r>
        <w:t xml:space="preserve"> apod. </w:t>
      </w:r>
    </w:p>
    <w:p w14:paraId="2D5FB490" w14:textId="03A43D28" w:rsidR="007B4E34" w:rsidRDefault="0031015D" w:rsidP="007B4E34">
      <w:pPr>
        <w:pStyle w:val="Odstavecseseznamem"/>
        <w:numPr>
          <w:ilvl w:val="0"/>
          <w:numId w:val="4"/>
        </w:numPr>
      </w:pPr>
      <w:r>
        <w:t xml:space="preserve">možnost s dr. Hudákovou text konzultovat i v průběhu psaní </w:t>
      </w:r>
    </w:p>
    <w:p w14:paraId="4ECACB7F" w14:textId="09D6AB79" w:rsidR="007B4E34" w:rsidRDefault="007B4E34" w:rsidP="007B4E34"/>
    <w:p w14:paraId="0B7CEF7E" w14:textId="4B7B5D73" w:rsidR="007B4E34" w:rsidRDefault="007B4E34" w:rsidP="007B4E34">
      <w:pPr>
        <w:rPr>
          <w:u w:val="single"/>
        </w:rPr>
      </w:pPr>
      <w:r>
        <w:rPr>
          <w:b/>
          <w:bCs/>
          <w:u w:val="single"/>
        </w:rPr>
        <w:t>Výuka v tomto semestru</w:t>
      </w:r>
    </w:p>
    <w:p w14:paraId="56BCECDA" w14:textId="2375BA02" w:rsidR="007B4E34" w:rsidRPr="007B4E34" w:rsidRDefault="007B4E34" w:rsidP="007B4E34">
      <w:pPr>
        <w:pStyle w:val="Odstavecseseznamem"/>
        <w:numPr>
          <w:ilvl w:val="0"/>
          <w:numId w:val="8"/>
        </w:numPr>
        <w:rPr>
          <w:u w:val="single"/>
        </w:rPr>
      </w:pPr>
      <w:r>
        <w:t xml:space="preserve">do konce toho semestru bude </w:t>
      </w:r>
      <w:r>
        <w:rPr>
          <w:b/>
          <w:bCs/>
        </w:rPr>
        <w:t>všechna výuka probíhat distančně</w:t>
      </w:r>
    </w:p>
    <w:p w14:paraId="766DAC93" w14:textId="5749DC00" w:rsidR="007B4E34" w:rsidRPr="007B4E34" w:rsidRDefault="007B4E34" w:rsidP="007B4E34">
      <w:pPr>
        <w:pStyle w:val="Odstavecseseznamem"/>
        <w:numPr>
          <w:ilvl w:val="0"/>
          <w:numId w:val="8"/>
        </w:numPr>
        <w:rPr>
          <w:u w:val="single"/>
        </w:rPr>
      </w:pPr>
      <w:r>
        <w:t>atestace mohou být prezenční i distanční</w:t>
      </w:r>
    </w:p>
    <w:p w14:paraId="4789D68C" w14:textId="34273DEC" w:rsidR="007B4E34" w:rsidRPr="007B4E34" w:rsidRDefault="007B4E34" w:rsidP="007B4E34">
      <w:pPr>
        <w:pStyle w:val="Odstavecseseznamem"/>
        <w:numPr>
          <w:ilvl w:val="0"/>
          <w:numId w:val="8"/>
        </w:numPr>
        <w:rPr>
          <w:u w:val="single"/>
        </w:rPr>
      </w:pPr>
      <w:r>
        <w:t xml:space="preserve">tento předmět – </w:t>
      </w:r>
      <w:r>
        <w:rPr>
          <w:b/>
          <w:bCs/>
        </w:rPr>
        <w:t>atestace online</w:t>
      </w:r>
      <w:r w:rsidR="006A027D">
        <w:t xml:space="preserve"> (všichni tak budou mít stejné podmínky)</w:t>
      </w:r>
    </w:p>
    <w:p w14:paraId="3A348D92" w14:textId="27B00125" w:rsidR="007B4E34" w:rsidRDefault="007B4E34" w:rsidP="007B4E34">
      <w:pPr>
        <w:rPr>
          <w:u w:val="single"/>
        </w:rPr>
      </w:pPr>
    </w:p>
    <w:p w14:paraId="0D9E4C14" w14:textId="0B2F7859" w:rsidR="007B4E34" w:rsidRDefault="007B4E34" w:rsidP="007B4E34">
      <w:pPr>
        <w:rPr>
          <w:b/>
          <w:bCs/>
          <w:i/>
          <w:iCs/>
        </w:rPr>
      </w:pPr>
      <w:r>
        <w:rPr>
          <w:b/>
          <w:bCs/>
        </w:rPr>
        <w:t xml:space="preserve">Otázka od studenta: </w:t>
      </w:r>
      <w:r>
        <w:rPr>
          <w:b/>
          <w:bCs/>
          <w:i/>
          <w:iCs/>
        </w:rPr>
        <w:t>Jak bude vypadat výuka v příštím (letním) semestru?</w:t>
      </w:r>
    </w:p>
    <w:p w14:paraId="3728B3F1" w14:textId="46E2A18E" w:rsidR="007B4E34" w:rsidRDefault="00183673" w:rsidP="007B4E34">
      <w:pPr>
        <w:pStyle w:val="Odstavecseseznamem"/>
        <w:numPr>
          <w:ilvl w:val="0"/>
          <w:numId w:val="9"/>
        </w:numPr>
      </w:pPr>
      <w:r>
        <w:t>zatím to vypadá, že výuka bude probíhat distančně – popřípadě část semestru distančně, část prezenčně (popř. pouze některé předměty prezenčně)</w:t>
      </w:r>
    </w:p>
    <w:p w14:paraId="7F5CABFC" w14:textId="428E2822" w:rsidR="00183673" w:rsidRPr="006A027D" w:rsidRDefault="00183673" w:rsidP="007B4E34">
      <w:pPr>
        <w:pStyle w:val="Odstavecseseznamem"/>
        <w:numPr>
          <w:ilvl w:val="0"/>
          <w:numId w:val="9"/>
        </w:numPr>
        <w:rPr>
          <w:b/>
          <w:bCs/>
        </w:rPr>
      </w:pPr>
      <w:r w:rsidRPr="006A027D">
        <w:rPr>
          <w:b/>
          <w:bCs/>
        </w:rPr>
        <w:t>momentálně těžké odhadnout</w:t>
      </w:r>
    </w:p>
    <w:p w14:paraId="2ED6345C" w14:textId="77777777" w:rsidR="00A257F3" w:rsidRDefault="00A257F3" w:rsidP="00876226">
      <w:pPr>
        <w:rPr>
          <w:b/>
          <w:bCs/>
          <w:sz w:val="28"/>
          <w:szCs w:val="24"/>
        </w:rPr>
      </w:pPr>
    </w:p>
    <w:p w14:paraId="370F0883" w14:textId="3317B060" w:rsidR="00876226" w:rsidRDefault="00876226" w:rsidP="00876226">
      <w:pPr>
        <w:rPr>
          <w:b/>
          <w:bCs/>
          <w:sz w:val="28"/>
          <w:szCs w:val="24"/>
        </w:rPr>
      </w:pPr>
      <w:r w:rsidRPr="00876226">
        <w:rPr>
          <w:b/>
          <w:bCs/>
          <w:sz w:val="28"/>
          <w:szCs w:val="24"/>
        </w:rPr>
        <w:t>Co jsme dělali minule?</w:t>
      </w:r>
    </w:p>
    <w:p w14:paraId="4CD22EB1" w14:textId="235806BC" w:rsidR="00876226" w:rsidRDefault="00876226" w:rsidP="00876226">
      <w:pPr>
        <w:pStyle w:val="Odstavecseseznamem"/>
        <w:numPr>
          <w:ilvl w:val="0"/>
          <w:numId w:val="5"/>
        </w:numPr>
      </w:pPr>
      <w:r>
        <w:t>v první skupině</w:t>
      </w:r>
      <w:r w:rsidR="00F72A05">
        <w:t xml:space="preserve"> (9.</w:t>
      </w:r>
      <w:r w:rsidR="00C00F46">
        <w:t>10</w:t>
      </w:r>
      <w:r w:rsidR="00F72A05">
        <w:t>–</w:t>
      </w:r>
      <w:r w:rsidR="00C00F46">
        <w:t>1</w:t>
      </w:r>
      <w:r w:rsidR="00F72A05">
        <w:t>0.</w:t>
      </w:r>
      <w:r w:rsidR="00C00F46">
        <w:t>40)</w:t>
      </w:r>
      <w:r>
        <w:t xml:space="preserve"> zmatek – vypadl přepis </w:t>
      </w:r>
    </w:p>
    <w:p w14:paraId="51B29D88" w14:textId="77777777" w:rsidR="00876226" w:rsidRDefault="00876226" w:rsidP="00876226">
      <w:pPr>
        <w:rPr>
          <w:b/>
          <w:bCs/>
          <w:u w:val="single"/>
        </w:rPr>
      </w:pPr>
    </w:p>
    <w:p w14:paraId="1A97F468" w14:textId="124643FC" w:rsidR="00A257F3" w:rsidRDefault="00C00F46" w:rsidP="00C00F46">
      <w:pPr>
        <w:pStyle w:val="Odstavecseseznamem"/>
        <w:numPr>
          <w:ilvl w:val="0"/>
          <w:numId w:val="10"/>
        </w:numPr>
      </w:pPr>
      <w:r>
        <w:rPr>
          <w:b/>
          <w:bCs/>
        </w:rPr>
        <w:t>práce ve skupinách:</w:t>
      </w:r>
    </w:p>
    <w:p w14:paraId="30163C2B" w14:textId="77777777" w:rsidR="00C00F46" w:rsidRDefault="00C00F46" w:rsidP="00C00F46">
      <w:pPr>
        <w:pStyle w:val="Odstavecseseznamem"/>
        <w:ind w:left="360"/>
      </w:pPr>
      <w:r>
        <w:t xml:space="preserve">(zadání práce ve skupinách najdeme v Moodlu – sekce </w:t>
      </w:r>
      <w:r>
        <w:rPr>
          <w:i/>
          <w:iCs/>
        </w:rPr>
        <w:t xml:space="preserve">Oznámení </w:t>
      </w:r>
      <w:r>
        <w:sym w:font="Symbol" w:char="F0AE"/>
      </w:r>
      <w:r>
        <w:t xml:space="preserve"> příspěvky </w:t>
      </w:r>
      <w:r>
        <w:rPr>
          <w:i/>
          <w:iCs/>
        </w:rPr>
        <w:t xml:space="preserve">Aktuální situace </w:t>
      </w:r>
      <w:r>
        <w:t xml:space="preserve">a </w:t>
      </w:r>
      <w:r>
        <w:rPr>
          <w:i/>
          <w:iCs/>
        </w:rPr>
        <w:t>Aktuální práce ve skupinách</w:t>
      </w:r>
      <w:r>
        <w:t>)</w:t>
      </w:r>
    </w:p>
    <w:p w14:paraId="600F1642" w14:textId="77777777" w:rsidR="00C00F46" w:rsidRDefault="00C00F46" w:rsidP="00C00F46">
      <w:pPr>
        <w:pStyle w:val="Odstavecseseznamem"/>
        <w:ind w:left="360"/>
      </w:pPr>
    </w:p>
    <w:p w14:paraId="3DD5DD9C" w14:textId="77777777" w:rsidR="00C00F46" w:rsidRDefault="00C00F46" w:rsidP="00C00F46">
      <w:pPr>
        <w:pStyle w:val="Odstavecseseznamem"/>
        <w:numPr>
          <w:ilvl w:val="0"/>
          <w:numId w:val="11"/>
        </w:numPr>
        <w:rPr>
          <w:u w:val="single"/>
        </w:rPr>
      </w:pPr>
      <w:r>
        <w:rPr>
          <w:b/>
          <w:bCs/>
          <w:u w:val="single"/>
        </w:rPr>
        <w:t>Diskuse o reklamách, ve kterých se objevil znakový jazyk</w:t>
      </w:r>
    </w:p>
    <w:p w14:paraId="50A37845" w14:textId="77777777" w:rsidR="00C00F46" w:rsidRDefault="00C00F46" w:rsidP="00C00F46">
      <w:pPr>
        <w:pStyle w:val="Odstavecseseznamem"/>
        <w:numPr>
          <w:ilvl w:val="0"/>
          <w:numId w:val="12"/>
        </w:numPr>
      </w:pPr>
      <w:r>
        <w:t xml:space="preserve">hlasování v padletu </w:t>
      </w:r>
      <w:r>
        <w:rPr>
          <w:i/>
          <w:iCs/>
        </w:rPr>
        <w:t>Pohledy na hluchotu (reklamy)</w:t>
      </w:r>
      <w:r>
        <w:t xml:space="preserve"> </w:t>
      </w:r>
      <w:r>
        <w:sym w:font="Symbol" w:char="F0AE"/>
      </w:r>
      <w:r>
        <w:t xml:space="preserve"> který z obrázků odpovídá reklamě od Vodafonu, popř. reklamě na Milku? (odkaz na Padlet najdeme v Moodlu) </w:t>
      </w:r>
    </w:p>
    <w:p w14:paraId="2A49DDAA" w14:textId="77777777" w:rsidR="00C00F46" w:rsidRDefault="00C00F46" w:rsidP="00C00F46"/>
    <w:p w14:paraId="6EC97A21" w14:textId="77777777" w:rsidR="00C00F46" w:rsidRDefault="00C00F46" w:rsidP="00C00F46">
      <w:pPr>
        <w:pStyle w:val="Odstavecseseznamem"/>
        <w:numPr>
          <w:ilvl w:val="0"/>
          <w:numId w:val="11"/>
        </w:numPr>
      </w:pPr>
      <w:r>
        <w:rPr>
          <w:b/>
          <w:bCs/>
          <w:u w:val="single"/>
        </w:rPr>
        <w:t>Reflexe domácího úkolu z minulé hodiny</w:t>
      </w:r>
      <w:r>
        <w:t xml:space="preserve"> (tj. 8. hodina – 19. 11. 2020) </w:t>
      </w:r>
    </w:p>
    <w:p w14:paraId="425F26BE" w14:textId="77777777" w:rsidR="00C00F46" w:rsidRDefault="00C00F46" w:rsidP="00C00F46">
      <w:pPr>
        <w:pStyle w:val="Odstavecseseznamem"/>
        <w:numPr>
          <w:ilvl w:val="0"/>
          <w:numId w:val="13"/>
        </w:numPr>
      </w:pPr>
      <w:r>
        <w:t xml:space="preserve">padlet </w:t>
      </w:r>
      <w:r>
        <w:rPr>
          <w:i/>
          <w:iCs/>
        </w:rPr>
        <w:t>Reflexe domácího úkolu z 8. hodiny, tj. z 19. 11. 2020</w:t>
      </w:r>
      <w:r>
        <w:t xml:space="preserve"> </w:t>
      </w:r>
      <w:r>
        <w:sym w:font="Symbol" w:char="F0AE"/>
      </w:r>
      <w:r>
        <w:t xml:space="preserve"> reakce na domácí úkol</w:t>
      </w:r>
    </w:p>
    <w:p w14:paraId="575E3072" w14:textId="77777777" w:rsidR="00C00F46" w:rsidRDefault="00C00F46" w:rsidP="00C00F46">
      <w:pPr>
        <w:pStyle w:val="Odstavecseseznamem"/>
        <w:numPr>
          <w:ilvl w:val="0"/>
          <w:numId w:val="12"/>
        </w:numPr>
      </w:pPr>
      <w:r>
        <w:t>v Moodlu – informace o "Metodikách NÚVu" (doplnění k tomuto úkolu)</w:t>
      </w:r>
    </w:p>
    <w:p w14:paraId="2CAACEB3" w14:textId="46FEB130" w:rsidR="00C00F46" w:rsidRDefault="00C00F46" w:rsidP="00C00F46"/>
    <w:p w14:paraId="33E05BB9" w14:textId="77B41AD6" w:rsidR="00C00F46" w:rsidRDefault="00C00F46" w:rsidP="00C00F46">
      <w:pPr>
        <w:pStyle w:val="Odstavecseseznamem"/>
        <w:numPr>
          <w:ilvl w:val="0"/>
          <w:numId w:val="15"/>
        </w:numPr>
      </w:pPr>
      <w:r>
        <w:t xml:space="preserve">při práci ve skupinách </w:t>
      </w:r>
      <w:r w:rsidR="006A027D">
        <w:t>se slyšící studenti chvíli</w:t>
      </w:r>
      <w:r>
        <w:t xml:space="preserve"> zkoušeli </w:t>
      </w:r>
      <w:r>
        <w:rPr>
          <w:b/>
          <w:bCs/>
        </w:rPr>
        <w:t>domlouvat bez toho, aby</w:t>
      </w:r>
      <w:r w:rsidR="006A027D">
        <w:rPr>
          <w:b/>
          <w:bCs/>
        </w:rPr>
        <w:t xml:space="preserve"> </w:t>
      </w:r>
      <w:r>
        <w:rPr>
          <w:b/>
          <w:bCs/>
        </w:rPr>
        <w:t>mluvili</w:t>
      </w:r>
      <w:r w:rsidR="00F72A05">
        <w:rPr>
          <w:b/>
          <w:bCs/>
        </w:rPr>
        <w:t xml:space="preserve"> nahlas (= měli vypnutý mikrofon)</w:t>
      </w:r>
    </w:p>
    <w:p w14:paraId="476FFE87" w14:textId="590A960B" w:rsidR="00C00F46" w:rsidRDefault="00C00F46" w:rsidP="00C00F46"/>
    <w:p w14:paraId="062B08A1" w14:textId="3BF6B9CB" w:rsidR="00C00F46" w:rsidRDefault="00C00F46" w:rsidP="00C00F46"/>
    <w:p w14:paraId="1E4D978D" w14:textId="34D3D4E4" w:rsidR="00A257F3" w:rsidRDefault="00A257F3" w:rsidP="00A257F3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lastRenderedPageBreak/>
        <w:t>Cíl této hodiny:</w:t>
      </w:r>
    </w:p>
    <w:p w14:paraId="3D9B0299" w14:textId="366E18E6" w:rsidR="00C00F46" w:rsidRDefault="00C00F46" w:rsidP="00C00F46">
      <w:pPr>
        <w:pStyle w:val="Odstavecseseznamem"/>
        <w:numPr>
          <w:ilvl w:val="0"/>
          <w:numId w:val="16"/>
        </w:numPr>
      </w:pPr>
      <w:r>
        <w:t xml:space="preserve">srovnat si v hlavě, </w:t>
      </w:r>
      <w:r w:rsidRPr="00C00F46">
        <w:rPr>
          <w:b/>
          <w:bCs/>
        </w:rPr>
        <w:t>co umíme, co neumíme a co bychom se chtěli naučit</w:t>
      </w:r>
    </w:p>
    <w:p w14:paraId="38BDF35E" w14:textId="18DAFFCE" w:rsidR="00C00F46" w:rsidRPr="00C00F46" w:rsidRDefault="00C00F46" w:rsidP="00C00F46">
      <w:pPr>
        <w:pStyle w:val="Odstavecseseznamem"/>
        <w:numPr>
          <w:ilvl w:val="0"/>
          <w:numId w:val="16"/>
        </w:numPr>
        <w:rPr>
          <w:b/>
          <w:bCs/>
        </w:rPr>
      </w:pPr>
      <w:r>
        <w:t xml:space="preserve">něco se dozvědět o </w:t>
      </w:r>
      <w:r w:rsidRPr="00C00F46">
        <w:rPr>
          <w:b/>
          <w:bCs/>
        </w:rPr>
        <w:t>monolingvální</w:t>
      </w:r>
      <w:r>
        <w:rPr>
          <w:b/>
          <w:bCs/>
        </w:rPr>
        <w:t>ch</w:t>
      </w:r>
      <w:r w:rsidRPr="00C00F46">
        <w:rPr>
          <w:b/>
          <w:bCs/>
        </w:rPr>
        <w:t xml:space="preserve"> a monokulturní</w:t>
      </w:r>
      <w:r>
        <w:rPr>
          <w:b/>
          <w:bCs/>
        </w:rPr>
        <w:t>ch</w:t>
      </w:r>
      <w:r w:rsidRPr="00C00F46">
        <w:rPr>
          <w:b/>
          <w:bCs/>
        </w:rPr>
        <w:t xml:space="preserve"> metod</w:t>
      </w:r>
      <w:r>
        <w:rPr>
          <w:b/>
          <w:bCs/>
        </w:rPr>
        <w:t>ách</w:t>
      </w:r>
    </w:p>
    <w:p w14:paraId="311C113A" w14:textId="78ED3A4A" w:rsidR="00C00F46" w:rsidRDefault="00C00F46" w:rsidP="00C00F46"/>
    <w:p w14:paraId="5F4CA566" w14:textId="77777777" w:rsidR="00C00F46" w:rsidRPr="009E0C0C" w:rsidRDefault="00C00F46" w:rsidP="00C00F46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Co jsme dělali v této hodině:</w:t>
      </w:r>
    </w:p>
    <w:p w14:paraId="3FE21501" w14:textId="6432C581" w:rsidR="00C00F46" w:rsidRDefault="004A4B73" w:rsidP="004A4B73">
      <w:pPr>
        <w:pStyle w:val="Odstavecseseznamem"/>
        <w:numPr>
          <w:ilvl w:val="0"/>
          <w:numId w:val="15"/>
        </w:numPr>
      </w:pPr>
      <w:r w:rsidRPr="004A4B73">
        <w:rPr>
          <w:u w:val="single"/>
        </w:rPr>
        <w:t xml:space="preserve">tři </w:t>
      </w:r>
      <w:r>
        <w:rPr>
          <w:u w:val="single"/>
        </w:rPr>
        <w:t>aktivity</w:t>
      </w:r>
      <w:r>
        <w:t xml:space="preserve">: (viz Moodle – oddíl </w:t>
      </w:r>
      <w:r w:rsidRPr="004A4B73">
        <w:rPr>
          <w:i/>
          <w:iCs/>
        </w:rPr>
        <w:t>10. týden: 30. listopad–6. prosinec 2020</w:t>
      </w:r>
      <w:r>
        <w:t xml:space="preserve">) </w:t>
      </w:r>
    </w:p>
    <w:p w14:paraId="06D22A87" w14:textId="1EFA185E" w:rsidR="004A4B73" w:rsidRDefault="004A4B73" w:rsidP="004A4B73">
      <w:pPr>
        <w:pStyle w:val="Odstavecseseznamem"/>
        <w:numPr>
          <w:ilvl w:val="0"/>
          <w:numId w:val="17"/>
        </w:numPr>
        <w:rPr>
          <w:b/>
          <w:bCs/>
          <w:i/>
          <w:iCs/>
        </w:rPr>
      </w:pPr>
      <w:r w:rsidRPr="004A4B73">
        <w:rPr>
          <w:b/>
          <w:bCs/>
          <w:i/>
          <w:iCs/>
        </w:rPr>
        <w:t>Co jsem se v tomto semestru naučil/a používat? (platformy, aplikace, programy, SW, HW...)</w:t>
      </w:r>
    </w:p>
    <w:p w14:paraId="7B85915B" w14:textId="5D92ED36" w:rsidR="004A4B73" w:rsidRPr="004A4B73" w:rsidRDefault="004A4B73" w:rsidP="004A4B73">
      <w:pPr>
        <w:pStyle w:val="Odstavecseseznamem"/>
        <w:numPr>
          <w:ilvl w:val="0"/>
          <w:numId w:val="13"/>
        </w:numPr>
        <w:rPr>
          <w:b/>
          <w:bCs/>
          <w:i/>
          <w:iCs/>
        </w:rPr>
      </w:pPr>
      <w:r>
        <w:t>práce v Google Jamboard (interaktivní tabule</w:t>
      </w:r>
      <w:r w:rsidR="009609C8">
        <w:t>/nástěnka</w:t>
      </w:r>
      <w:r>
        <w:t>)</w:t>
      </w:r>
    </w:p>
    <w:p w14:paraId="62C0029B" w14:textId="1366401C" w:rsidR="004A4B73" w:rsidRPr="009609C8" w:rsidRDefault="004A4B73" w:rsidP="009609C8">
      <w:pPr>
        <w:pStyle w:val="Odstavecseseznamem"/>
        <w:numPr>
          <w:ilvl w:val="0"/>
          <w:numId w:val="23"/>
        </w:numPr>
        <w:rPr>
          <w:b/>
          <w:bCs/>
          <w:i/>
          <w:iCs/>
        </w:rPr>
      </w:pPr>
      <w:r>
        <w:t xml:space="preserve">přišli jsme na mnoho věcí, které jsme se již naučili </w:t>
      </w:r>
    </w:p>
    <w:p w14:paraId="3F0B7805" w14:textId="77777777" w:rsidR="004A4B73" w:rsidRPr="004A4B73" w:rsidRDefault="004A4B73" w:rsidP="004A4B73">
      <w:pPr>
        <w:pStyle w:val="Odstavecseseznamem"/>
        <w:ind w:left="1080"/>
        <w:rPr>
          <w:b/>
          <w:bCs/>
          <w:i/>
          <w:iCs/>
        </w:rPr>
      </w:pPr>
    </w:p>
    <w:p w14:paraId="635B0D6E" w14:textId="360828AA" w:rsidR="004A4B73" w:rsidRDefault="004A4B73" w:rsidP="004A4B73">
      <w:pPr>
        <w:pStyle w:val="Odstavecseseznamem"/>
        <w:numPr>
          <w:ilvl w:val="0"/>
          <w:numId w:val="17"/>
        </w:numPr>
        <w:rPr>
          <w:b/>
          <w:bCs/>
          <w:i/>
          <w:iCs/>
        </w:rPr>
      </w:pPr>
      <w:r w:rsidRPr="004A4B73">
        <w:rPr>
          <w:b/>
          <w:bCs/>
          <w:i/>
          <w:iCs/>
        </w:rPr>
        <w:t>Jak jsem na tom?</w:t>
      </w:r>
    </w:p>
    <w:p w14:paraId="720CDB38" w14:textId="03D565E4" w:rsidR="004A4B73" w:rsidRPr="00AE393D" w:rsidRDefault="004A4B73" w:rsidP="004A4B73">
      <w:pPr>
        <w:pStyle w:val="Odstavecseseznamem"/>
        <w:numPr>
          <w:ilvl w:val="0"/>
          <w:numId w:val="13"/>
        </w:numPr>
        <w:rPr>
          <w:b/>
          <w:bCs/>
        </w:rPr>
      </w:pPr>
      <w:r>
        <w:t>hlasování v Mentimeter</w:t>
      </w:r>
    </w:p>
    <w:p w14:paraId="627C729C" w14:textId="5816C1AE" w:rsidR="00AE393D" w:rsidRPr="00AE393D" w:rsidRDefault="00AE393D" w:rsidP="009609C8">
      <w:pPr>
        <w:pStyle w:val="Odstavecseseznamem"/>
        <w:numPr>
          <w:ilvl w:val="0"/>
          <w:numId w:val="20"/>
        </w:numPr>
      </w:pPr>
      <w:r>
        <w:t xml:space="preserve">výsledky našeho hlasování: </w:t>
      </w:r>
    </w:p>
    <w:p w14:paraId="5DE6DCFC" w14:textId="5746A186" w:rsidR="00AE393D" w:rsidRDefault="00AE393D" w:rsidP="00AE393D">
      <w:pPr>
        <w:keepNext/>
        <w:ind w:left="720"/>
      </w:pPr>
      <w:r>
        <w:rPr>
          <w:noProof/>
          <w:lang w:eastAsia="cs-CZ"/>
        </w:rPr>
        <w:drawing>
          <wp:inline distT="0" distB="0" distL="0" distR="0" wp14:anchorId="4BAF78DB" wp14:editId="481283FE">
            <wp:extent cx="4825672" cy="2708910"/>
            <wp:effectExtent l="19050" t="19050" r="13335" b="1524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6121" r="21449" b="17733"/>
                    <a:stretch/>
                  </pic:blipFill>
                  <pic:spPr bwMode="auto">
                    <a:xfrm>
                      <a:off x="0" y="0"/>
                      <a:ext cx="4830131" cy="27114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FFAD20" w14:textId="100BF00A" w:rsidR="00AE393D" w:rsidRDefault="009609C8" w:rsidP="009609C8">
      <w:pPr>
        <w:pStyle w:val="Odstavecseseznamem"/>
        <w:keepNext/>
        <w:numPr>
          <w:ilvl w:val="0"/>
          <w:numId w:val="19"/>
        </w:numPr>
      </w:pPr>
      <w:r>
        <w:t>sebereflexe – jak my to vnímáme, jak se v předmětu cítíme</w:t>
      </w:r>
    </w:p>
    <w:p w14:paraId="0A405615" w14:textId="77777777" w:rsidR="009609C8" w:rsidRDefault="009609C8" w:rsidP="009609C8">
      <w:pPr>
        <w:keepNext/>
        <w:ind w:left="720"/>
      </w:pPr>
    </w:p>
    <w:p w14:paraId="3814C623" w14:textId="74E96091" w:rsidR="00AE393D" w:rsidRDefault="00AE393D" w:rsidP="00AE393D">
      <w:pPr>
        <w:keepNext/>
        <w:ind w:left="720"/>
      </w:pPr>
      <w:r>
        <w:rPr>
          <w:noProof/>
          <w:lang w:eastAsia="cs-CZ"/>
        </w:rPr>
        <w:drawing>
          <wp:inline distT="0" distB="0" distL="0" distR="0" wp14:anchorId="382A7FFB" wp14:editId="6785CB22">
            <wp:extent cx="4824000" cy="2639932"/>
            <wp:effectExtent l="19050" t="19050" r="15240" b="2730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7284" r="21449" b="18232"/>
                    <a:stretch/>
                  </pic:blipFill>
                  <pic:spPr bwMode="auto">
                    <a:xfrm>
                      <a:off x="0" y="0"/>
                      <a:ext cx="4824000" cy="26399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6B88B7" w14:textId="25378D62" w:rsidR="009609C8" w:rsidRDefault="00F72A05" w:rsidP="009609C8">
      <w:pPr>
        <w:pStyle w:val="Odstavecseseznamem"/>
        <w:numPr>
          <w:ilvl w:val="0"/>
          <w:numId w:val="20"/>
        </w:numPr>
      </w:pPr>
      <w:r>
        <w:t>hodně obsahové a postojové věci, dále</w:t>
      </w:r>
      <w:r w:rsidR="009609C8">
        <w:t xml:space="preserve"> technické nebo dovednostní</w:t>
      </w:r>
    </w:p>
    <w:p w14:paraId="4CD1217B" w14:textId="321B7C0A" w:rsidR="009609C8" w:rsidRDefault="009609C8" w:rsidP="009609C8">
      <w:pPr>
        <w:pStyle w:val="Odstavecseseznamem"/>
        <w:numPr>
          <w:ilvl w:val="0"/>
          <w:numId w:val="20"/>
        </w:numPr>
      </w:pPr>
      <w:r>
        <w:t xml:space="preserve">orientace v pohledech na hluchotu a jak se odrážejí v myšlení a vyjadřování </w:t>
      </w:r>
    </w:p>
    <w:p w14:paraId="433877C6" w14:textId="562D1221" w:rsidR="009609C8" w:rsidRPr="009609C8" w:rsidRDefault="009609C8" w:rsidP="009609C8">
      <w:pPr>
        <w:pStyle w:val="Odstavecseseznamem"/>
        <w:numPr>
          <w:ilvl w:val="0"/>
          <w:numId w:val="20"/>
        </w:numPr>
      </w:pPr>
      <w:r>
        <w:lastRenderedPageBreak/>
        <w:t>také práce s informacemi (např. kritické myšlení, vizualizace informací) – směřuje k cílům, které jsme si v tomto předmětu vytyčili</w:t>
      </w:r>
    </w:p>
    <w:p w14:paraId="1D9EDACC" w14:textId="77777777" w:rsidR="009609C8" w:rsidRPr="009609C8" w:rsidRDefault="009609C8" w:rsidP="009609C8">
      <w:pPr>
        <w:rPr>
          <w:b/>
          <w:bCs/>
          <w:i/>
          <w:iCs/>
        </w:rPr>
      </w:pPr>
    </w:p>
    <w:p w14:paraId="64857107" w14:textId="72A4214F" w:rsidR="004A4B73" w:rsidRDefault="004A4B73" w:rsidP="004A4B73">
      <w:pPr>
        <w:pStyle w:val="Odstavecseseznamem"/>
        <w:numPr>
          <w:ilvl w:val="0"/>
          <w:numId w:val="17"/>
        </w:numPr>
        <w:rPr>
          <w:b/>
          <w:bCs/>
          <w:i/>
          <w:iCs/>
        </w:rPr>
      </w:pPr>
      <w:r>
        <w:rPr>
          <w:b/>
          <w:bCs/>
          <w:i/>
          <w:iCs/>
        </w:rPr>
        <w:t>Co by mi pomohlo?</w:t>
      </w:r>
    </w:p>
    <w:p w14:paraId="79E08AC5" w14:textId="5A92AE18" w:rsidR="004A4B73" w:rsidRPr="009609C8" w:rsidRDefault="004A4B73" w:rsidP="004A4B73">
      <w:pPr>
        <w:pStyle w:val="Odstavecseseznamem"/>
        <w:numPr>
          <w:ilvl w:val="0"/>
          <w:numId w:val="13"/>
        </w:numPr>
        <w:rPr>
          <w:b/>
          <w:bCs/>
          <w:i/>
          <w:iCs/>
        </w:rPr>
      </w:pPr>
      <w:r>
        <w:t>práce v Google Jamboard (interaktivní tabule</w:t>
      </w:r>
      <w:r w:rsidR="009609C8">
        <w:t>/nástěnka</w:t>
      </w:r>
      <w:r>
        <w:t>)</w:t>
      </w:r>
    </w:p>
    <w:p w14:paraId="717C70B3" w14:textId="20DF2280" w:rsidR="009609C8" w:rsidRDefault="009609C8" w:rsidP="009609C8">
      <w:pPr>
        <w:pStyle w:val="Odstavecseseznamem"/>
        <w:numPr>
          <w:ilvl w:val="0"/>
          <w:numId w:val="21"/>
        </w:numPr>
      </w:pPr>
      <w:r>
        <w:t xml:space="preserve">nejvíce se objevovalo </w:t>
      </w:r>
      <w:r>
        <w:rPr>
          <w:b/>
          <w:bCs/>
        </w:rPr>
        <w:t xml:space="preserve">ucelené shrnutí toho, co děláme – </w:t>
      </w:r>
      <w:r>
        <w:t xml:space="preserve">blížíme se ke konci semestru </w:t>
      </w:r>
      <w:r>
        <w:sym w:font="Symbol" w:char="F0AE"/>
      </w:r>
      <w:r>
        <w:t xml:space="preserve"> mnoho věcí, které jsme si říkali, se budeme snažit usouvztažnit </w:t>
      </w:r>
    </w:p>
    <w:p w14:paraId="7A455A36" w14:textId="7D8454D7" w:rsidR="009609C8" w:rsidRDefault="009609C8" w:rsidP="009609C8"/>
    <w:p w14:paraId="58B7C30D" w14:textId="35FD5BE5" w:rsidR="009609C8" w:rsidRDefault="009609C8" w:rsidP="009609C8">
      <w:pPr>
        <w:pStyle w:val="Odstavecseseznamem"/>
        <w:numPr>
          <w:ilvl w:val="0"/>
          <w:numId w:val="22"/>
        </w:numPr>
      </w:pPr>
      <w:r>
        <w:t xml:space="preserve">ke všem aktivitám budeme mít přístup i nadále – </w:t>
      </w:r>
      <w:r>
        <w:rPr>
          <w:b/>
          <w:bCs/>
        </w:rPr>
        <w:t>nástěnky můžeme doplňovat</w:t>
      </w:r>
      <w:r>
        <w:t xml:space="preserve"> (dr. Hudáková je bude průběžně kontrolovat a reagovat na to, co se tam objeví)</w:t>
      </w:r>
    </w:p>
    <w:p w14:paraId="53BB2773" w14:textId="496F3DFE" w:rsidR="009609C8" w:rsidRDefault="009609C8" w:rsidP="009609C8">
      <w:pPr>
        <w:pStyle w:val="Odstavecseseznamem"/>
        <w:numPr>
          <w:ilvl w:val="0"/>
          <w:numId w:val="22"/>
        </w:numPr>
      </w:pPr>
      <w:r>
        <w:t xml:space="preserve">ne vše jde bohužel splnit – např. debatování </w:t>
      </w:r>
      <w:r w:rsidR="00F72A05">
        <w:t>v malých skupinkách není každou hodinu možné, ale dr. Hudáková se snaží, aby výuka byla „vyvážená“, tzn. aby se v ní objevovaly různé aktivity</w:t>
      </w:r>
    </w:p>
    <w:p w14:paraId="72A15CD1" w14:textId="68FCDEBA" w:rsidR="004B3724" w:rsidRDefault="004B3724" w:rsidP="004B3724">
      <w:pPr>
        <w:ind w:left="360"/>
      </w:pPr>
    </w:p>
    <w:p w14:paraId="47F982C6" w14:textId="00A54123" w:rsidR="004B3724" w:rsidRDefault="004B3724" w:rsidP="004B3724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Prezentace: </w:t>
      </w:r>
      <w:r w:rsidRPr="004B3724">
        <w:rPr>
          <w:b/>
          <w:bCs/>
          <w:sz w:val="28"/>
          <w:szCs w:val="24"/>
        </w:rPr>
        <w:t>Monolingvální a monokulturní vzdělávání neslyšících dětí, žáků, studentů</w:t>
      </w:r>
    </w:p>
    <w:p w14:paraId="1AC311B9" w14:textId="6798D604" w:rsidR="004A4B73" w:rsidRPr="006A027D" w:rsidRDefault="004B3724" w:rsidP="004B3724">
      <w:pPr>
        <w:pStyle w:val="Odstavecseseznamem"/>
        <w:numPr>
          <w:ilvl w:val="0"/>
          <w:numId w:val="24"/>
        </w:numPr>
      </w:pPr>
      <w:r>
        <w:t xml:space="preserve">viz prezentace v Moodlu – </w:t>
      </w:r>
      <w:r w:rsidRPr="004B3724">
        <w:rPr>
          <w:i/>
          <w:iCs/>
        </w:rPr>
        <w:t xml:space="preserve">Mono-mono </w:t>
      </w:r>
      <w:r w:rsidR="00F72A05">
        <w:rPr>
          <w:i/>
          <w:iCs/>
        </w:rPr>
        <w:t>–</w:t>
      </w:r>
      <w:r w:rsidRPr="004B3724">
        <w:rPr>
          <w:i/>
          <w:iCs/>
        </w:rPr>
        <w:t xml:space="preserve"> prezentace</w:t>
      </w:r>
    </w:p>
    <w:p w14:paraId="38150EBD" w14:textId="7D3215C5" w:rsidR="004B3724" w:rsidRPr="004B3724" w:rsidRDefault="004B3724" w:rsidP="004B3724">
      <w:pPr>
        <w:pStyle w:val="Odstavecseseznamem"/>
        <w:numPr>
          <w:ilvl w:val="0"/>
          <w:numId w:val="24"/>
        </w:numPr>
        <w:rPr>
          <w:b/>
          <w:bCs/>
        </w:rPr>
      </w:pPr>
      <w:r>
        <w:t xml:space="preserve">prezentace reaguje i na domácí úkol (Padlet) – často jsme si nebyli jistí některými termíny a oblastmi </w:t>
      </w:r>
    </w:p>
    <w:p w14:paraId="3768252F" w14:textId="77777777" w:rsidR="004B3724" w:rsidRPr="004B3724" w:rsidRDefault="004B3724" w:rsidP="004B3724">
      <w:pPr>
        <w:pStyle w:val="Odstavecseseznamem"/>
        <w:rPr>
          <w:b/>
          <w:bCs/>
        </w:rPr>
      </w:pPr>
    </w:p>
    <w:p w14:paraId="057A1444" w14:textId="29CAB566" w:rsidR="004B3724" w:rsidRDefault="004B3724" w:rsidP="004B3724">
      <w:r>
        <w:t>(snímek č. 2)</w:t>
      </w:r>
    </w:p>
    <w:p w14:paraId="609DCA1E" w14:textId="1409F138" w:rsidR="004B3724" w:rsidRDefault="004B3724" w:rsidP="004B3724">
      <w:pPr>
        <w:pStyle w:val="Odstavecseseznamem"/>
        <w:numPr>
          <w:ilvl w:val="0"/>
          <w:numId w:val="25"/>
        </w:numPr>
      </w:pPr>
      <w:r>
        <w:t>souvislost pohledu na hluchotu a přístupů k neslyšícím a jejich vzdělávání</w:t>
      </w:r>
    </w:p>
    <w:p w14:paraId="5C77B3A7" w14:textId="17B05EDC" w:rsidR="004B3724" w:rsidRDefault="004B3724" w:rsidP="004B3724"/>
    <w:p w14:paraId="6433CEFF" w14:textId="2816EF46" w:rsidR="004B3724" w:rsidRDefault="004B3724" w:rsidP="004B3724">
      <w:r>
        <w:t>(snímek č. 3</w:t>
      </w:r>
      <w:r w:rsidR="005335EC">
        <w:t xml:space="preserve"> až </w:t>
      </w:r>
      <w:r>
        <w:t>5)</w:t>
      </w:r>
    </w:p>
    <w:p w14:paraId="20AFB6BA" w14:textId="2F0AD276" w:rsidR="004B3724" w:rsidRDefault="004B3724" w:rsidP="004B3724">
      <w:pPr>
        <w:pStyle w:val="Odstavecseseznamem"/>
        <w:numPr>
          <w:ilvl w:val="0"/>
          <w:numId w:val="25"/>
        </w:numPr>
      </w:pPr>
      <w:r>
        <w:t xml:space="preserve">východiska </w:t>
      </w:r>
      <w:r>
        <w:sym w:font="Symbol" w:char="F0AE"/>
      </w:r>
      <w:r>
        <w:t xml:space="preserve"> uvědomění si celkové situace (nejen monolingválního a monokulturního přístupu)</w:t>
      </w:r>
    </w:p>
    <w:p w14:paraId="4D38C2F9" w14:textId="57E04C88" w:rsidR="004B3724" w:rsidRDefault="004B3724" w:rsidP="004B3724">
      <w:pPr>
        <w:pStyle w:val="Odstavecseseznamem"/>
        <w:numPr>
          <w:ilvl w:val="0"/>
          <w:numId w:val="25"/>
        </w:numPr>
      </w:pPr>
      <w:r>
        <w:t>situace v České republice je unikátní – např. situace v západním Německu je jiná, protože neprožilo socialistickou éru</w:t>
      </w:r>
    </w:p>
    <w:p w14:paraId="52E4DAC4" w14:textId="06778F97" w:rsidR="004B3724" w:rsidRPr="005335EC" w:rsidRDefault="004B3724" w:rsidP="004B3724">
      <w:pPr>
        <w:pStyle w:val="Odstavecseseznamem"/>
        <w:numPr>
          <w:ilvl w:val="0"/>
          <w:numId w:val="25"/>
        </w:numPr>
      </w:pPr>
      <w:r>
        <w:t xml:space="preserve">jiná situace také např. v Polsku – </w:t>
      </w:r>
      <w:r>
        <w:rPr>
          <w:b/>
          <w:bCs/>
        </w:rPr>
        <w:t>není tam Sovákův koncept speciální pedagogiky</w:t>
      </w:r>
    </w:p>
    <w:p w14:paraId="33CC5784" w14:textId="77777777" w:rsidR="005335EC" w:rsidRDefault="005335EC" w:rsidP="005335EC">
      <w:pPr>
        <w:pStyle w:val="Odstavecseseznamem"/>
        <w:ind w:left="360"/>
      </w:pPr>
    </w:p>
    <w:p w14:paraId="4039B4B4" w14:textId="1B6F8824" w:rsidR="004B3724" w:rsidRDefault="004B3724" w:rsidP="00F72A05">
      <w:pPr>
        <w:pStyle w:val="Odstavecseseznamem"/>
        <w:numPr>
          <w:ilvl w:val="0"/>
          <w:numId w:val="26"/>
        </w:numPr>
      </w:pPr>
      <w:r>
        <w:rPr>
          <w:b/>
          <w:bCs/>
        </w:rPr>
        <w:t>Miloš Sovák</w:t>
      </w:r>
      <w:r>
        <w:t xml:space="preserve"> </w:t>
      </w:r>
      <w:r w:rsidR="00F72A05">
        <w:t>(</w:t>
      </w:r>
      <w:hyperlink r:id="rId11" w:history="1">
        <w:r w:rsidR="00F72A05" w:rsidRPr="003E6607">
          <w:rPr>
            <w:rStyle w:val="Hypertextovodkaz"/>
          </w:rPr>
          <w:t>https://cs.wikipedia.org/wiki/Milo%C5%A1_Sov%C3%A1k</w:t>
        </w:r>
      </w:hyperlink>
      <w:r w:rsidR="00F72A05">
        <w:t xml:space="preserve">) </w:t>
      </w:r>
      <w:r>
        <w:t xml:space="preserve">– </w:t>
      </w:r>
      <w:r w:rsidRPr="00F72A05">
        <w:rPr>
          <w:b/>
        </w:rPr>
        <w:t>koncipoval českou a slovenskou speciální pedagogiku</w:t>
      </w:r>
    </w:p>
    <w:p w14:paraId="13EDAC02" w14:textId="14B3B57E" w:rsidR="004B3724" w:rsidRDefault="004B3724" w:rsidP="004B3724">
      <w:pPr>
        <w:pStyle w:val="Odstavecseseznamem"/>
        <w:numPr>
          <w:ilvl w:val="0"/>
          <w:numId w:val="27"/>
        </w:numPr>
      </w:pPr>
      <w:r>
        <w:t>narodil se na začátku 20. století – nejdůležitější prá</w:t>
      </w:r>
      <w:r w:rsidR="005335EC">
        <w:t>ce psal po 2. světové válce</w:t>
      </w:r>
    </w:p>
    <w:p w14:paraId="4D467173" w14:textId="2806DB4A" w:rsidR="005335EC" w:rsidRDefault="005335EC" w:rsidP="004B3724">
      <w:pPr>
        <w:pStyle w:val="Odstavecseseznamem"/>
        <w:numPr>
          <w:ilvl w:val="0"/>
          <w:numId w:val="27"/>
        </w:numPr>
      </w:pPr>
      <w:r>
        <w:t>foniatr</w:t>
      </w:r>
    </w:p>
    <w:p w14:paraId="2A176280" w14:textId="0DA67144" w:rsidR="005335EC" w:rsidRDefault="005335EC" w:rsidP="004B3724">
      <w:pPr>
        <w:pStyle w:val="Odstavecseseznamem"/>
        <w:numPr>
          <w:ilvl w:val="0"/>
          <w:numId w:val="27"/>
        </w:numPr>
      </w:pPr>
      <w:r>
        <w:t>zakladatel české a slovenské speciální pedagogiky</w:t>
      </w:r>
    </w:p>
    <w:p w14:paraId="4553F35A" w14:textId="1D1D6E87" w:rsidR="005335EC" w:rsidRDefault="005335EC" w:rsidP="004B3724">
      <w:pPr>
        <w:pStyle w:val="Odstavecseseznamem"/>
        <w:numPr>
          <w:ilvl w:val="0"/>
          <w:numId w:val="27"/>
        </w:numPr>
      </w:pPr>
      <w:r>
        <w:t>kdyby žil v současnosti, možná by měl na mnoho věcí jiný pohled</w:t>
      </w:r>
    </w:p>
    <w:p w14:paraId="0D25EB1E" w14:textId="41463D9E" w:rsidR="005335EC" w:rsidRDefault="005335EC" w:rsidP="004B3724">
      <w:pPr>
        <w:pStyle w:val="Odstavecseseznamem"/>
        <w:numPr>
          <w:ilvl w:val="0"/>
          <w:numId w:val="27"/>
        </w:numPr>
      </w:pPr>
      <w:r>
        <w:t>mnozí speciální pedagogové stále opakují to, co on definoval po 2. světové válce – neberou v potaz to, že svět se změnil</w:t>
      </w:r>
    </w:p>
    <w:p w14:paraId="3EB6A7FF" w14:textId="7FF5DDFB" w:rsidR="005335EC" w:rsidRDefault="005335EC" w:rsidP="005335EC"/>
    <w:p w14:paraId="1651D4EE" w14:textId="5566D6AB" w:rsidR="005335EC" w:rsidRDefault="005335EC" w:rsidP="005335EC">
      <w:r>
        <w:t>(snímek č. 6 až 9)</w:t>
      </w:r>
    </w:p>
    <w:p w14:paraId="45FD8720" w14:textId="566A22EB" w:rsidR="005335EC" w:rsidRDefault="005335EC" w:rsidP="005335EC">
      <w:pPr>
        <w:pStyle w:val="Odstavecseseznamem"/>
        <w:numPr>
          <w:ilvl w:val="0"/>
          <w:numId w:val="29"/>
        </w:numPr>
      </w:pPr>
      <w:r>
        <w:t xml:space="preserve">vztah </w:t>
      </w:r>
      <w:r>
        <w:rPr>
          <w:b/>
          <w:bCs/>
        </w:rPr>
        <w:t>pohledu na hluchotu</w:t>
      </w:r>
      <w:r>
        <w:t xml:space="preserve"> a </w:t>
      </w:r>
      <w:r>
        <w:rPr>
          <w:b/>
          <w:bCs/>
        </w:rPr>
        <w:t>přístupu k neslyšícím lidem</w:t>
      </w:r>
    </w:p>
    <w:p w14:paraId="40CA83C9" w14:textId="69291C9A" w:rsidR="005335EC" w:rsidRDefault="005335EC" w:rsidP="005335EC"/>
    <w:p w14:paraId="693B282B" w14:textId="6A7196A3" w:rsidR="005335EC" w:rsidRDefault="005335EC" w:rsidP="005335EC">
      <w:r>
        <w:t>(snímek č. 10 a 11)</w:t>
      </w:r>
    </w:p>
    <w:p w14:paraId="07114022" w14:textId="01DDD725" w:rsidR="005335EC" w:rsidRPr="005335EC" w:rsidRDefault="005335EC" w:rsidP="005335EC">
      <w:pPr>
        <w:pStyle w:val="Odstavecseseznamem"/>
        <w:numPr>
          <w:ilvl w:val="0"/>
          <w:numId w:val="29"/>
        </w:numPr>
      </w:pPr>
      <w:r>
        <w:t xml:space="preserve">pohled na hluchotu </w:t>
      </w:r>
      <w:r>
        <w:sym w:font="Symbol" w:char="F0AE"/>
      </w:r>
      <w:r>
        <w:t xml:space="preserve"> přístup k neslyšícím </w:t>
      </w:r>
      <w:r>
        <w:sym w:font="Symbol" w:char="F0AE"/>
      </w:r>
      <w:r>
        <w:t xml:space="preserve"> </w:t>
      </w:r>
      <w:r>
        <w:rPr>
          <w:b/>
          <w:bCs/>
        </w:rPr>
        <w:t>odraz ve vzdělávání</w:t>
      </w:r>
    </w:p>
    <w:p w14:paraId="36936442" w14:textId="6A2300EC" w:rsidR="005335EC" w:rsidRPr="005335EC" w:rsidRDefault="005335EC" w:rsidP="005335EC">
      <w:pPr>
        <w:pStyle w:val="Odstavecseseznamem"/>
        <w:numPr>
          <w:ilvl w:val="0"/>
          <w:numId w:val="29"/>
        </w:numPr>
      </w:pPr>
      <w:r>
        <w:t xml:space="preserve">úkol (Padlet) – někteří studenti psali, že si nejsou úplně jistí, proč je </w:t>
      </w:r>
      <w:r w:rsidRPr="005335EC">
        <w:rPr>
          <w:b/>
          <w:bCs/>
        </w:rPr>
        <w:t xml:space="preserve">maximální rozvoj osobnosti dítěte </w:t>
      </w:r>
      <w:r>
        <w:t xml:space="preserve">zařazen pouze do </w:t>
      </w:r>
      <w:r w:rsidRPr="005335EC">
        <w:rPr>
          <w:b/>
          <w:bCs/>
        </w:rPr>
        <w:t>kulturně lingvistického pohledu</w:t>
      </w:r>
    </w:p>
    <w:p w14:paraId="4DE80D61" w14:textId="77777777" w:rsidR="005335EC" w:rsidRDefault="005335EC" w:rsidP="005335EC">
      <w:pPr>
        <w:pStyle w:val="Odstavecseseznamem"/>
        <w:numPr>
          <w:ilvl w:val="0"/>
          <w:numId w:val="29"/>
        </w:numPr>
      </w:pPr>
      <w:r>
        <w:t xml:space="preserve">maximální rozvoj osobnosti dítěte = rozvoj </w:t>
      </w:r>
      <w:r>
        <w:rPr>
          <w:b/>
          <w:bCs/>
        </w:rPr>
        <w:t>ve všech oblastech</w:t>
      </w:r>
      <w:r>
        <w:t xml:space="preserve"> – má se vyvíjet ve všem (např. fotbal, chemie, kreslení) </w:t>
      </w:r>
    </w:p>
    <w:p w14:paraId="5BE74EBA" w14:textId="12E6185D" w:rsidR="005335EC" w:rsidRDefault="005335EC" w:rsidP="005335EC">
      <w:pPr>
        <w:pStyle w:val="Odstavecseseznamem"/>
        <w:numPr>
          <w:ilvl w:val="0"/>
          <w:numId w:val="29"/>
        </w:numPr>
      </w:pPr>
      <w:r>
        <w:lastRenderedPageBreak/>
        <w:t xml:space="preserve">monoligvální a monokulturní přístup </w:t>
      </w:r>
      <w:r>
        <w:sym w:font="Symbol" w:char="F0AE"/>
      </w:r>
      <w:r>
        <w:t xml:space="preserve"> </w:t>
      </w:r>
      <w:r>
        <w:rPr>
          <w:b/>
          <w:bCs/>
        </w:rPr>
        <w:t>největší důraz kladen na komunikaci ve většinovém jazyce</w:t>
      </w:r>
      <w:r>
        <w:t>, maximum úsilí v nácviku komunikace</w:t>
      </w:r>
    </w:p>
    <w:p w14:paraId="414FDEA2" w14:textId="77777777" w:rsidR="006A027D" w:rsidRDefault="006A027D" w:rsidP="005335EC"/>
    <w:p w14:paraId="204169A6" w14:textId="606C99A9" w:rsidR="005335EC" w:rsidRDefault="005335EC" w:rsidP="005335EC">
      <w:r>
        <w:t>(snímek č. 12)</w:t>
      </w:r>
    </w:p>
    <w:p w14:paraId="7FF15FC6" w14:textId="42FB6E74" w:rsidR="005335EC" w:rsidRDefault="005335EC" w:rsidP="005335EC">
      <w:pPr>
        <w:pStyle w:val="Odstavecseseznamem"/>
        <w:numPr>
          <w:ilvl w:val="0"/>
          <w:numId w:val="30"/>
        </w:numPr>
      </w:pPr>
      <w:r>
        <w:t xml:space="preserve">je zvláštní, že např. lingvistika nebo pedagogika jako taková je řazena pouze k bilingválnímu přístupu </w:t>
      </w:r>
    </w:p>
    <w:p w14:paraId="42C934D4" w14:textId="74F6640B" w:rsidR="005335EC" w:rsidRDefault="005335EC" w:rsidP="005335EC">
      <w:pPr>
        <w:pStyle w:val="Odstavecseseznamem"/>
        <w:numPr>
          <w:ilvl w:val="0"/>
          <w:numId w:val="30"/>
        </w:numPr>
      </w:pPr>
      <w:r>
        <w:t xml:space="preserve">v českém kontextu to platí – </w:t>
      </w:r>
      <w:r w:rsidR="00905163">
        <w:t xml:space="preserve">vzdělávání neslyšících dětí </w:t>
      </w:r>
      <w:r w:rsidR="00905163">
        <w:sym w:font="Symbol" w:char="F0AE"/>
      </w:r>
      <w:r w:rsidR="00905163">
        <w:t xml:space="preserve"> </w:t>
      </w:r>
      <w:r w:rsidR="00905163">
        <w:rPr>
          <w:b/>
          <w:bCs/>
        </w:rPr>
        <w:t xml:space="preserve">speciální pedagogové </w:t>
      </w:r>
      <w:r w:rsidR="00905163">
        <w:t xml:space="preserve">(surdopedické nebo logopedické vzdělání) – zaměření se na komunikaci </w:t>
      </w:r>
    </w:p>
    <w:p w14:paraId="2B68E5D2" w14:textId="025111AD" w:rsidR="00905163" w:rsidRDefault="00905163" w:rsidP="00905163"/>
    <w:p w14:paraId="7B1FDACF" w14:textId="3F146F5D" w:rsidR="00905163" w:rsidRDefault="00905163" w:rsidP="00905163">
      <w:r>
        <w:t>(snímek č. 13)</w:t>
      </w:r>
    </w:p>
    <w:p w14:paraId="33C6E8B9" w14:textId="3C13AE9D" w:rsidR="00905163" w:rsidRDefault="00905163" w:rsidP="00F72A05">
      <w:pPr>
        <w:pStyle w:val="Odstavecseseznamem"/>
        <w:numPr>
          <w:ilvl w:val="0"/>
          <w:numId w:val="31"/>
        </w:numPr>
      </w:pPr>
      <w:r>
        <w:t>monolingvální a monokul</w:t>
      </w:r>
      <w:r w:rsidR="00F72A05">
        <w:t xml:space="preserve">turní přístupy – nácvik </w:t>
      </w:r>
      <w:r>
        <w:t xml:space="preserve">komunikace </w:t>
      </w:r>
      <w:r w:rsidR="00F72A05">
        <w:t xml:space="preserve">v mluveném jazyce </w:t>
      </w:r>
      <w:r>
        <w:sym w:font="Symbol" w:char="F0AE"/>
      </w:r>
      <w:r>
        <w:t xml:space="preserve"> někdy </w:t>
      </w:r>
      <w:r>
        <w:rPr>
          <w:b/>
          <w:bCs/>
        </w:rPr>
        <w:t>upozadění role psaní a čtení</w:t>
      </w:r>
      <w:r w:rsidR="00F72A05">
        <w:rPr>
          <w:b/>
          <w:bCs/>
        </w:rPr>
        <w:t xml:space="preserve"> </w:t>
      </w:r>
      <w:r w:rsidR="00F72A05">
        <w:rPr>
          <w:b/>
          <w:bCs/>
        </w:rPr>
        <w:sym w:font="Symbol" w:char="F0AE"/>
      </w:r>
      <w:r w:rsidR="00F72A05">
        <w:rPr>
          <w:b/>
          <w:bCs/>
        </w:rPr>
        <w:t xml:space="preserve"> dokonce: </w:t>
      </w:r>
      <w:r>
        <w:t>některé metody – děti nesmí číst a psát, dokud neumí perfektně komunikovat mluveným jazykem</w:t>
      </w:r>
    </w:p>
    <w:p w14:paraId="773B1AC5" w14:textId="08F70005" w:rsidR="00905163" w:rsidRDefault="00905163" w:rsidP="00905163">
      <w:pPr>
        <w:pStyle w:val="Odstavecseseznamem"/>
        <w:numPr>
          <w:ilvl w:val="0"/>
          <w:numId w:val="31"/>
        </w:numPr>
      </w:pPr>
      <w:r>
        <w:t xml:space="preserve">nácvik komunikace ve většinovém jazyce </w:t>
      </w:r>
      <w:r>
        <w:sym w:font="Symbol" w:char="F0AE"/>
      </w:r>
      <w:r>
        <w:t xml:space="preserve"> </w:t>
      </w:r>
      <w:r>
        <w:rPr>
          <w:b/>
          <w:bCs/>
        </w:rPr>
        <w:t xml:space="preserve">snaha se co nejméně odlišovat od většiny </w:t>
      </w:r>
      <w:r w:rsidR="00F72A05">
        <w:t>(od těch „zdravých“)</w:t>
      </w:r>
    </w:p>
    <w:p w14:paraId="06C8807C" w14:textId="1C0054EA" w:rsidR="00F72A05" w:rsidRDefault="00F72A05" w:rsidP="00905163">
      <w:pPr>
        <w:pStyle w:val="Odstavecseseznamem"/>
        <w:numPr>
          <w:ilvl w:val="0"/>
          <w:numId w:val="31"/>
        </w:numPr>
      </w:pPr>
      <w:r>
        <w:t xml:space="preserve">ne všechny mono-mono metody kladou největší důraz na mluvení, např. mateřská reflexivní metoda klade velký důraz na čtení a psaní + k tomu „poslech“ a mluvení </w:t>
      </w:r>
    </w:p>
    <w:p w14:paraId="282C537E" w14:textId="288FC6ED" w:rsidR="00905163" w:rsidRDefault="00905163" w:rsidP="00905163">
      <w:pPr>
        <w:pStyle w:val="Odstavecseseznamem"/>
        <w:numPr>
          <w:ilvl w:val="0"/>
          <w:numId w:val="31"/>
        </w:numPr>
      </w:pPr>
      <w:r>
        <w:t xml:space="preserve">vše se nedá zvládat </w:t>
      </w:r>
      <w:r>
        <w:sym w:font="Symbol" w:char="F0AE"/>
      </w:r>
      <w:r>
        <w:t xml:space="preserve"> </w:t>
      </w:r>
      <w:r>
        <w:rPr>
          <w:b/>
          <w:bCs/>
        </w:rPr>
        <w:t>redukce vzdělávacích cílů</w:t>
      </w:r>
      <w:r>
        <w:t xml:space="preserve"> – dnes zakázáno</w:t>
      </w:r>
      <w:r w:rsidR="00F72A05">
        <w:t xml:space="preserve"> (pro všechny platí stejné RVP)</w:t>
      </w:r>
      <w:r>
        <w:t>, ale stejně k tomu dochází</w:t>
      </w:r>
    </w:p>
    <w:p w14:paraId="0B556780" w14:textId="3723E4A4" w:rsidR="00905163" w:rsidRDefault="00905163" w:rsidP="00905163">
      <w:pPr>
        <w:pStyle w:val="Odstavecseseznamem"/>
        <w:numPr>
          <w:ilvl w:val="0"/>
          <w:numId w:val="31"/>
        </w:numPr>
      </w:pPr>
      <w:r>
        <w:t>před rokem 1989 – otevřeně napsáno – např. občanská výchova – důraz na to, jak vyslovit slova „občanský průkaz“ a na trénink komunikačních situací (např. když žáka zastaví příslušník veřejné bezpečnosti a bude po něm OP chtít), ne na to, co to vlastně OP je a k čemu slouží – na to není čas</w:t>
      </w:r>
    </w:p>
    <w:p w14:paraId="7707405D" w14:textId="73CECA2B" w:rsidR="00905163" w:rsidRDefault="00905163" w:rsidP="00905163">
      <w:pPr>
        <w:pStyle w:val="Odstavecseseznamem"/>
        <w:numPr>
          <w:ilvl w:val="0"/>
          <w:numId w:val="31"/>
        </w:numPr>
      </w:pPr>
      <w:r>
        <w:t xml:space="preserve">RVP v ČR platné od roku 2005 </w:t>
      </w:r>
      <w:r>
        <w:sym w:font="Symbol" w:char="F0AE"/>
      </w:r>
      <w:r>
        <w:t xml:space="preserve"> petice, které měly za cíl, aby se neslyšící děti nemusely učit to</w:t>
      </w:r>
      <w:r w:rsidR="00F72A05">
        <w:t>,</w:t>
      </w:r>
      <w:r>
        <w:t xml:space="preserve"> co ostatní děti</w:t>
      </w:r>
      <w:r w:rsidR="00F72A05">
        <w:t xml:space="preserve"> (=aby měly „redukovaný RVP“ a doplněný o „nácvik komunikace v češtině (nejlépe v mluvené)“)</w:t>
      </w:r>
    </w:p>
    <w:p w14:paraId="12DC8C61" w14:textId="7F684168" w:rsidR="00905163" w:rsidRDefault="00905163" w:rsidP="00905163"/>
    <w:p w14:paraId="5DA22C63" w14:textId="6961EA18" w:rsidR="00905163" w:rsidRDefault="00905163" w:rsidP="00905163">
      <w:r>
        <w:t>(snímek č. 14)</w:t>
      </w:r>
    </w:p>
    <w:p w14:paraId="6C5E8F74" w14:textId="598EE101" w:rsidR="00905163" w:rsidRDefault="00905163" w:rsidP="00905163">
      <w:pPr>
        <w:pStyle w:val="Odstavecseseznamem"/>
        <w:numPr>
          <w:ilvl w:val="0"/>
          <w:numId w:val="32"/>
        </w:numPr>
      </w:pPr>
      <w:r w:rsidRPr="00926E40">
        <w:rPr>
          <w:b/>
          <w:bCs/>
        </w:rPr>
        <w:t>jazyk není cílem sám o sobě</w:t>
      </w:r>
      <w:r>
        <w:t xml:space="preserve"> – potřebujeme ho ke komunikaci, k ovlivňování dění kolem sebe</w:t>
      </w:r>
    </w:p>
    <w:p w14:paraId="595AC571" w14:textId="70FDA5FC" w:rsidR="00926E40" w:rsidRDefault="00926E40" w:rsidP="00905163">
      <w:pPr>
        <w:pStyle w:val="Odstavecseseznamem"/>
        <w:numPr>
          <w:ilvl w:val="0"/>
          <w:numId w:val="32"/>
        </w:numPr>
      </w:pPr>
      <w:r>
        <w:t>monolingvální a monokulturní vzdělávací přístupy – jazyk sám o sobě cílem vzdělávání</w:t>
      </w:r>
    </w:p>
    <w:p w14:paraId="4DD5BB44" w14:textId="1B55BE93" w:rsidR="00926E40" w:rsidRDefault="00926E40" w:rsidP="00926E40"/>
    <w:p w14:paraId="437CC227" w14:textId="29D99EFF" w:rsidR="00926E40" w:rsidRDefault="00926E40" w:rsidP="00926E40">
      <w:r>
        <w:t>(snímek č. 16)</w:t>
      </w:r>
    </w:p>
    <w:p w14:paraId="1CB558BB" w14:textId="22B44185" w:rsidR="00926E40" w:rsidRDefault="00926E40" w:rsidP="00926E40">
      <w:pPr>
        <w:pStyle w:val="Odstavecseseznamem"/>
        <w:numPr>
          <w:ilvl w:val="0"/>
          <w:numId w:val="33"/>
        </w:numPr>
      </w:pPr>
      <w:r>
        <w:t>definice metody ve sportu</w:t>
      </w:r>
    </w:p>
    <w:p w14:paraId="784248AE" w14:textId="77203906" w:rsidR="00926E40" w:rsidRDefault="00926E40" w:rsidP="00926E40"/>
    <w:p w14:paraId="2A389BAF" w14:textId="379C72FA" w:rsidR="00926E40" w:rsidRDefault="00926E40" w:rsidP="00926E40">
      <w:r>
        <w:t>(snímek č. 17)</w:t>
      </w:r>
    </w:p>
    <w:p w14:paraId="07F39FD7" w14:textId="3766BB79" w:rsidR="00926E40" w:rsidRDefault="00926E40" w:rsidP="00926E40">
      <w:r>
        <w:rPr>
          <w:noProof/>
          <w:lang w:eastAsia="cs-CZ"/>
        </w:rPr>
        <w:drawing>
          <wp:inline distT="0" distB="0" distL="0" distR="0" wp14:anchorId="4D0C0911" wp14:editId="6A573358">
            <wp:extent cx="3581432" cy="1949450"/>
            <wp:effectExtent l="19050" t="19050" r="19050" b="1270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6509" t="22769" r="3500" b="11916"/>
                    <a:stretch/>
                  </pic:blipFill>
                  <pic:spPr bwMode="auto">
                    <a:xfrm>
                      <a:off x="0" y="0"/>
                      <a:ext cx="3584624" cy="19511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0E86A5" w14:textId="2D394BED" w:rsidR="00926E40" w:rsidRDefault="00926E40" w:rsidP="00926E40">
      <w:pPr>
        <w:pStyle w:val="Odstavecseseznamem"/>
        <w:numPr>
          <w:ilvl w:val="0"/>
          <w:numId w:val="33"/>
        </w:numPr>
      </w:pPr>
      <w:r>
        <w:t>nahrazení červených slov slovy jako: pedagogický, žák, pedagog</w:t>
      </w:r>
    </w:p>
    <w:p w14:paraId="1C5DAEC7" w14:textId="0FC17BB3" w:rsidR="006A027D" w:rsidRDefault="00926E40" w:rsidP="00926E40">
      <w:r>
        <w:lastRenderedPageBreak/>
        <w:sym w:font="Symbol" w:char="F0AE"/>
      </w:r>
    </w:p>
    <w:p w14:paraId="490D8A7C" w14:textId="6D88DC20" w:rsidR="00926E40" w:rsidRDefault="00926E40" w:rsidP="00926E40">
      <w:r>
        <w:t>(snímek č. 18)</w:t>
      </w:r>
    </w:p>
    <w:p w14:paraId="36719E0E" w14:textId="4862B8C1" w:rsidR="00926E40" w:rsidRDefault="00926E40" w:rsidP="00926E40">
      <w:r>
        <w:rPr>
          <w:noProof/>
          <w:lang w:eastAsia="cs-CZ"/>
        </w:rPr>
        <w:drawing>
          <wp:inline distT="0" distB="0" distL="0" distR="0" wp14:anchorId="4B821F27" wp14:editId="64E6B08B">
            <wp:extent cx="3582000" cy="1978195"/>
            <wp:effectExtent l="19050" t="19050" r="19050" b="222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7616" t="23434" r="3944" b="11584"/>
                    <a:stretch/>
                  </pic:blipFill>
                  <pic:spPr bwMode="auto">
                    <a:xfrm>
                      <a:off x="0" y="0"/>
                      <a:ext cx="3582000" cy="19781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569B1C" w14:textId="6C76F229" w:rsidR="00926E40" w:rsidRDefault="00926E40" w:rsidP="00926E40">
      <w:pPr>
        <w:pStyle w:val="Odstavecseseznamem"/>
        <w:numPr>
          <w:ilvl w:val="0"/>
          <w:numId w:val="33"/>
        </w:numPr>
      </w:pPr>
      <w:r>
        <w:t xml:space="preserve">vzdělávací metoda = </w:t>
      </w:r>
      <w:r>
        <w:rPr>
          <w:b/>
          <w:bCs/>
        </w:rPr>
        <w:t xml:space="preserve">postup, který volíme, abychom dosáhli cíle </w:t>
      </w:r>
      <w:r>
        <w:t xml:space="preserve">– k tomu používáme nějaké </w:t>
      </w:r>
      <w:r w:rsidRPr="006002D3">
        <w:rPr>
          <w:b/>
        </w:rPr>
        <w:t>prostředky</w:t>
      </w:r>
    </w:p>
    <w:p w14:paraId="2A3511CC" w14:textId="53D9951B" w:rsidR="00926E40" w:rsidRDefault="00926E40" w:rsidP="00926E40">
      <w:pPr>
        <w:pStyle w:val="Odstavecseseznamem"/>
        <w:numPr>
          <w:ilvl w:val="0"/>
          <w:numId w:val="33"/>
        </w:numPr>
      </w:pPr>
      <w:r>
        <w:t xml:space="preserve">spojení metod dohromady </w:t>
      </w:r>
      <w:r>
        <w:sym w:font="Symbol" w:char="F0AE"/>
      </w:r>
      <w:r>
        <w:t xml:space="preserve"> </w:t>
      </w:r>
      <w:r w:rsidRPr="00926E40">
        <w:rPr>
          <w:b/>
          <w:bCs/>
        </w:rPr>
        <w:t>systém</w:t>
      </w:r>
    </w:p>
    <w:p w14:paraId="5D3A011A" w14:textId="390B8A87" w:rsidR="00926E40" w:rsidRDefault="00926E40" w:rsidP="00926E40">
      <w:pPr>
        <w:pStyle w:val="Odstavecseseznamem"/>
        <w:numPr>
          <w:ilvl w:val="0"/>
          <w:numId w:val="33"/>
        </w:numPr>
      </w:pPr>
      <w:r>
        <w:t>vzdělávací/komunikační – kdybycho</w:t>
      </w:r>
      <w:r w:rsidR="006002D3">
        <w:t>m neuvažovali o neslyšících dětech</w:t>
      </w:r>
      <w:r>
        <w:t xml:space="preserve"> </w:t>
      </w:r>
      <w:r>
        <w:sym w:font="Symbol" w:char="F0AE"/>
      </w:r>
      <w:r>
        <w:t xml:space="preserve"> vzdělávací</w:t>
      </w:r>
    </w:p>
    <w:p w14:paraId="705196BA" w14:textId="78EBC823" w:rsidR="00926E40" w:rsidRDefault="00926E40" w:rsidP="00073357">
      <w:pPr>
        <w:pStyle w:val="Odstavecseseznamem"/>
        <w:numPr>
          <w:ilvl w:val="0"/>
          <w:numId w:val="33"/>
        </w:numPr>
      </w:pPr>
      <w:r>
        <w:t xml:space="preserve">neslyšící děti – někteří lidé trvají na tom, že nejdůležitější komunikační metody </w:t>
      </w:r>
      <w:r>
        <w:sym w:font="Symbol" w:char="F0AE"/>
      </w:r>
      <w:r>
        <w:t xml:space="preserve"> je jim jedno, jak se dítě vzdělává </w:t>
      </w:r>
      <w:r>
        <w:sym w:font="Symbol" w:char="F0AE"/>
      </w:r>
      <w:r>
        <w:t xml:space="preserve"> komunikace = cíl </w:t>
      </w:r>
    </w:p>
    <w:p w14:paraId="0869D889" w14:textId="624DC2C8" w:rsidR="00926E40" w:rsidRDefault="00926E40" w:rsidP="00926E40"/>
    <w:p w14:paraId="5C36532A" w14:textId="4EFC72AE" w:rsidR="00926E40" w:rsidRDefault="00926E40" w:rsidP="00926E40">
      <w:r>
        <w:t>(snímek č. 20</w:t>
      </w:r>
      <w:r w:rsidR="002525FE">
        <w:t xml:space="preserve"> a 21</w:t>
      </w:r>
      <w:r>
        <w:t>)</w:t>
      </w:r>
    </w:p>
    <w:p w14:paraId="10D635EE" w14:textId="05FEBFAB" w:rsidR="002525FE" w:rsidRDefault="002525FE" w:rsidP="002525FE">
      <w:pPr>
        <w:pStyle w:val="Odstavecseseznamem"/>
        <w:numPr>
          <w:ilvl w:val="0"/>
          <w:numId w:val="34"/>
        </w:numPr>
      </w:pPr>
      <w:r>
        <w:t xml:space="preserve">ve všech metodách: </w:t>
      </w:r>
    </w:p>
    <w:p w14:paraId="249DA6ED" w14:textId="13701E70" w:rsidR="002525FE" w:rsidRDefault="002525FE" w:rsidP="002525FE">
      <w:pPr>
        <w:pStyle w:val="Odstavecseseznamem"/>
        <w:numPr>
          <w:ilvl w:val="0"/>
          <w:numId w:val="35"/>
        </w:numPr>
      </w:pPr>
      <w:r>
        <w:t>se může/nemusí používat vizuálně motorická komunikace,</w:t>
      </w:r>
    </w:p>
    <w:p w14:paraId="5E555A62" w14:textId="15D0A624" w:rsidR="002525FE" w:rsidRDefault="002525FE" w:rsidP="002525FE">
      <w:pPr>
        <w:pStyle w:val="Odstavecseseznamem"/>
        <w:numPr>
          <w:ilvl w:val="0"/>
          <w:numId w:val="35"/>
        </w:numPr>
      </w:pPr>
      <w:r>
        <w:t>se může/nemusí používat více smyslů</w:t>
      </w:r>
    </w:p>
    <w:p w14:paraId="55612C0E" w14:textId="27CBE401" w:rsidR="002525FE" w:rsidRDefault="002525FE" w:rsidP="002525FE">
      <w:pPr>
        <w:pStyle w:val="Odstavecseseznamem"/>
        <w:numPr>
          <w:ilvl w:val="0"/>
          <w:numId w:val="35"/>
        </w:numPr>
      </w:pPr>
      <w:r>
        <w:t xml:space="preserve">výuka </w:t>
      </w:r>
      <w:r w:rsidR="006002D3">
        <w:t>komunikace</w:t>
      </w:r>
      <w:r>
        <w:t>/jazy</w:t>
      </w:r>
      <w:r w:rsidR="006002D3">
        <w:t>ka může/nemusí být strukturovaně vyučována x přirozeně osvojovaná</w:t>
      </w:r>
    </w:p>
    <w:p w14:paraId="5A84066E" w14:textId="3E6E392C" w:rsidR="002525FE" w:rsidRDefault="002525FE" w:rsidP="002525FE">
      <w:pPr>
        <w:pStyle w:val="Odstavecseseznamem"/>
        <w:numPr>
          <w:ilvl w:val="0"/>
          <w:numId w:val="35"/>
        </w:numPr>
      </w:pPr>
      <w:r>
        <w:t xml:space="preserve">atp. </w:t>
      </w:r>
    </w:p>
    <w:p w14:paraId="2594306B" w14:textId="750A0AC0" w:rsidR="002525FE" w:rsidRDefault="002525FE" w:rsidP="002525FE"/>
    <w:p w14:paraId="1D4B55F9" w14:textId="72D3E990" w:rsidR="002525FE" w:rsidRDefault="002525FE" w:rsidP="002525FE">
      <w:r>
        <w:sym w:font="Symbol" w:char="F0AE"/>
      </w:r>
    </w:p>
    <w:p w14:paraId="46B41CBE" w14:textId="6EE92A7B" w:rsidR="002525FE" w:rsidRDefault="002525FE" w:rsidP="002525FE">
      <w:r>
        <w:t>(snímek č. 22)</w:t>
      </w:r>
    </w:p>
    <w:p w14:paraId="020F9ADC" w14:textId="1B87E9DB" w:rsidR="002525FE" w:rsidRDefault="002525FE" w:rsidP="002525FE">
      <w:r>
        <w:rPr>
          <w:noProof/>
          <w:lang w:eastAsia="cs-CZ"/>
        </w:rPr>
        <w:drawing>
          <wp:inline distT="0" distB="0" distL="0" distR="0" wp14:anchorId="08724502" wp14:editId="355F13D0">
            <wp:extent cx="4065567" cy="2184400"/>
            <wp:effectExtent l="19050" t="19050" r="11430" b="2540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6508" t="25096" r="3279" b="10254"/>
                    <a:stretch/>
                  </pic:blipFill>
                  <pic:spPr bwMode="auto">
                    <a:xfrm>
                      <a:off x="0" y="0"/>
                      <a:ext cx="4068686" cy="21860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3417D" w14:textId="0A97C3A8" w:rsidR="002525FE" w:rsidRDefault="002525FE" w:rsidP="002525FE">
      <w:pPr>
        <w:pStyle w:val="Odstavecseseznamem"/>
        <w:numPr>
          <w:ilvl w:val="0"/>
          <w:numId w:val="34"/>
        </w:numPr>
      </w:pPr>
      <w:r>
        <w:t>nemůže exist</w:t>
      </w:r>
      <w:r w:rsidR="006A027D">
        <w:t>o</w:t>
      </w:r>
      <w:r>
        <w:t>vat bilingvální a bikulturní přístup ke vzdělávání, kde se nepoužívá vizuálně motorická komunikace</w:t>
      </w:r>
    </w:p>
    <w:p w14:paraId="5D2EF243" w14:textId="16C24C46" w:rsidR="002525FE" w:rsidRDefault="002525FE" w:rsidP="002525FE">
      <w:pPr>
        <w:pStyle w:val="Odstavecseseznamem"/>
        <w:numPr>
          <w:ilvl w:val="0"/>
          <w:numId w:val="34"/>
        </w:numPr>
      </w:pPr>
      <w:r>
        <w:t>často si myslíme, že v monolingválních a monokulturních přístupech se nemůže uplatňovat vizuálně motorická komunikace – není to pravda</w:t>
      </w:r>
    </w:p>
    <w:p w14:paraId="36F4DD51" w14:textId="040F2093" w:rsidR="002525FE" w:rsidRDefault="002525FE" w:rsidP="002525FE"/>
    <w:p w14:paraId="53614D51" w14:textId="56DFF2D1" w:rsidR="00E07FE0" w:rsidRDefault="00E07FE0" w:rsidP="002525FE"/>
    <w:p w14:paraId="68732652" w14:textId="2492154C" w:rsidR="00E07FE0" w:rsidRDefault="00E07FE0" w:rsidP="002525FE"/>
    <w:p w14:paraId="1347C19B" w14:textId="42DB053D" w:rsidR="00E07FE0" w:rsidRDefault="00E07FE0" w:rsidP="002525FE"/>
    <w:p w14:paraId="6764DC42" w14:textId="77777777" w:rsidR="00E07FE0" w:rsidRDefault="00E07FE0" w:rsidP="002525FE"/>
    <w:p w14:paraId="7D8EEDC3" w14:textId="4F50D064" w:rsidR="002525FE" w:rsidRDefault="002525FE" w:rsidP="002525FE">
      <w:r>
        <w:t>(snímek č. 23)</w:t>
      </w:r>
    </w:p>
    <w:p w14:paraId="6A575B27" w14:textId="20F7C300" w:rsidR="002525FE" w:rsidRDefault="002525FE" w:rsidP="002525FE">
      <w:pPr>
        <w:pStyle w:val="Odstavecseseznamem"/>
        <w:numPr>
          <w:ilvl w:val="0"/>
          <w:numId w:val="36"/>
        </w:numPr>
      </w:pPr>
      <w:r>
        <w:t xml:space="preserve">kritérium: objevuje se/neobjevuje se </w:t>
      </w:r>
      <w:r w:rsidR="00E07FE0">
        <w:t>vizuálně motorická komunikace</w:t>
      </w:r>
    </w:p>
    <w:p w14:paraId="6FFB143F" w14:textId="77777777" w:rsidR="00E07FE0" w:rsidRPr="00E07FE0" w:rsidRDefault="00E07FE0" w:rsidP="00E07FE0">
      <w:pPr>
        <w:pStyle w:val="Odstavecseseznamem"/>
        <w:numPr>
          <w:ilvl w:val="0"/>
          <w:numId w:val="26"/>
        </w:numPr>
        <w:rPr>
          <w:u w:val="single"/>
        </w:rPr>
      </w:pPr>
      <w:r w:rsidRPr="00E07FE0">
        <w:rPr>
          <w:b/>
          <w:bCs/>
          <w:u w:val="single"/>
        </w:rPr>
        <w:t>mateřská reflexivní metoda</w:t>
      </w:r>
      <w:r w:rsidRPr="00E07FE0">
        <w:rPr>
          <w:u w:val="single"/>
        </w:rPr>
        <w:t xml:space="preserve"> </w:t>
      </w:r>
    </w:p>
    <w:p w14:paraId="5C00AD64" w14:textId="4D11B347" w:rsidR="00E07FE0" w:rsidRPr="006A027D" w:rsidRDefault="00E07FE0" w:rsidP="00E07FE0">
      <w:pPr>
        <w:pStyle w:val="Odstavecseseznamem"/>
        <w:numPr>
          <w:ilvl w:val="0"/>
          <w:numId w:val="37"/>
        </w:numPr>
        <w:rPr>
          <w:b/>
          <w:bCs/>
        </w:rPr>
      </w:pPr>
      <w:r>
        <w:t xml:space="preserve">u dětí, u kterých to jinak nejde </w:t>
      </w:r>
      <w:r>
        <w:sym w:font="Symbol" w:char="F0AE"/>
      </w:r>
      <w:r>
        <w:t xml:space="preserve"> </w:t>
      </w:r>
      <w:r w:rsidRPr="006A027D">
        <w:rPr>
          <w:b/>
          <w:bCs/>
        </w:rPr>
        <w:t>jako pomůcka prstová abeceda nebo dokonce znaky ze znakového jazyka</w:t>
      </w:r>
    </w:p>
    <w:p w14:paraId="3B17842F" w14:textId="0D1FF6C5" w:rsidR="00E07FE0" w:rsidRDefault="00E07FE0" w:rsidP="00E07FE0">
      <w:pPr>
        <w:pStyle w:val="Odstavecseseznamem"/>
        <w:numPr>
          <w:ilvl w:val="0"/>
          <w:numId w:val="37"/>
        </w:numPr>
      </w:pPr>
      <w:r>
        <w:t>u „nadaných“ dětí – pracuje se pouze s psaným a mluveným většinovým jazykem</w:t>
      </w:r>
    </w:p>
    <w:p w14:paraId="1E4AA5F5" w14:textId="77777777" w:rsidR="00E07FE0" w:rsidRDefault="00E07FE0" w:rsidP="00E07FE0">
      <w:pPr>
        <w:ind w:left="720"/>
      </w:pPr>
    </w:p>
    <w:p w14:paraId="666CB093" w14:textId="77777777" w:rsidR="00E07FE0" w:rsidRDefault="00E07FE0" w:rsidP="00E07FE0">
      <w:pPr>
        <w:pStyle w:val="Odstavecseseznamem"/>
        <w:numPr>
          <w:ilvl w:val="0"/>
          <w:numId w:val="26"/>
        </w:numPr>
      </w:pPr>
      <w:r w:rsidRPr="00E07FE0">
        <w:rPr>
          <w:b/>
          <w:bCs/>
          <w:u w:val="single"/>
        </w:rPr>
        <w:t>Hamburský bilingvální systém</w:t>
      </w:r>
      <w:r>
        <w:t xml:space="preserve"> </w:t>
      </w:r>
    </w:p>
    <w:p w14:paraId="5A596166" w14:textId="790E5C52" w:rsidR="00E07FE0" w:rsidRDefault="006002D3" w:rsidP="00E07FE0">
      <w:pPr>
        <w:pStyle w:val="Odstavecseseznamem"/>
        <w:numPr>
          <w:ilvl w:val="0"/>
          <w:numId w:val="38"/>
        </w:numPr>
      </w:pPr>
      <w:r>
        <w:t xml:space="preserve">dr. Hudákovou </w:t>
      </w:r>
      <w:r w:rsidR="00E07FE0">
        <w:t xml:space="preserve">řazen do mono-mono </w:t>
      </w:r>
    </w:p>
    <w:p w14:paraId="1F40B73B" w14:textId="77777777" w:rsidR="00E07FE0" w:rsidRPr="00E07FE0" w:rsidRDefault="00E07FE0" w:rsidP="00E07FE0">
      <w:pPr>
        <w:pStyle w:val="Odstavecseseznamem"/>
        <w:numPr>
          <w:ilvl w:val="0"/>
          <w:numId w:val="38"/>
        </w:numPr>
      </w:pPr>
      <w:r>
        <w:t xml:space="preserve">podle dostupných informací se </w:t>
      </w:r>
      <w:r w:rsidRPr="00E07FE0">
        <w:rPr>
          <w:b/>
          <w:bCs/>
        </w:rPr>
        <w:t xml:space="preserve">nejedná o dva jazyky </w:t>
      </w:r>
      <w:r>
        <w:t xml:space="preserve">– uplatňuje se zde </w:t>
      </w:r>
      <w:r w:rsidRPr="00E07FE0">
        <w:rPr>
          <w:b/>
          <w:bCs/>
        </w:rPr>
        <w:t>znakovaná němčina</w:t>
      </w:r>
    </w:p>
    <w:p w14:paraId="469DF43A" w14:textId="59950162" w:rsidR="00E07FE0" w:rsidRDefault="00E07FE0" w:rsidP="00E07FE0">
      <w:pPr>
        <w:pStyle w:val="Odstavecseseznamem"/>
        <w:numPr>
          <w:ilvl w:val="0"/>
          <w:numId w:val="38"/>
        </w:numPr>
      </w:pPr>
      <w:r>
        <w:t>nevíme, jestli se tato metoda</w:t>
      </w:r>
      <w:r w:rsidR="006A027D">
        <w:t xml:space="preserve">, jak ji známe, </w:t>
      </w:r>
      <w:r>
        <w:t>ještě používá (naše informace o ní jsou staré)</w:t>
      </w:r>
    </w:p>
    <w:p w14:paraId="0334D31E" w14:textId="1D2EB8B1" w:rsidR="00E07FE0" w:rsidRDefault="00E07FE0" w:rsidP="00E07FE0"/>
    <w:p w14:paraId="24701719" w14:textId="3BE19122" w:rsidR="00E07FE0" w:rsidRDefault="00E07FE0" w:rsidP="00E07FE0">
      <w:r>
        <w:t>(snímek č. 24)</w:t>
      </w:r>
    </w:p>
    <w:p w14:paraId="3C0FE182" w14:textId="5DCC5CC0" w:rsidR="00E07FE0" w:rsidRDefault="00E07FE0" w:rsidP="00E07FE0">
      <w:pPr>
        <w:pStyle w:val="Odstavecseseznamem"/>
        <w:numPr>
          <w:ilvl w:val="0"/>
          <w:numId w:val="39"/>
        </w:numPr>
      </w:pPr>
      <w:r w:rsidRPr="00E07FE0">
        <w:rPr>
          <w:b/>
          <w:bCs/>
          <w:u w:val="single"/>
        </w:rPr>
        <w:t>unisenzorick</w:t>
      </w:r>
      <w:r>
        <w:rPr>
          <w:b/>
          <w:bCs/>
          <w:u w:val="single"/>
        </w:rPr>
        <w:t>é</w:t>
      </w:r>
      <w:r>
        <w:t xml:space="preserve"> = používá se pouze jeden smysl </w:t>
      </w:r>
    </w:p>
    <w:p w14:paraId="305B7C5D" w14:textId="13EADC57" w:rsidR="00E07FE0" w:rsidRDefault="00E07FE0" w:rsidP="00E07FE0">
      <w:pPr>
        <w:pStyle w:val="Odstavecseseznamem"/>
        <w:numPr>
          <w:ilvl w:val="0"/>
          <w:numId w:val="40"/>
        </w:numPr>
      </w:pPr>
      <w:r w:rsidRPr="00E07FE0">
        <w:rPr>
          <w:b/>
          <w:bCs/>
        </w:rPr>
        <w:t>auditivně verbální metoda</w:t>
      </w:r>
      <w:r>
        <w:t xml:space="preserve"> – pouze sluch</w:t>
      </w:r>
      <w:r w:rsidR="006002D3">
        <w:t xml:space="preserve"> – dítě si nesmí pomáhat zrakem</w:t>
      </w:r>
    </w:p>
    <w:p w14:paraId="57899141" w14:textId="27F19915" w:rsidR="00E07FE0" w:rsidRDefault="00E07FE0" w:rsidP="00E07FE0">
      <w:pPr>
        <w:pStyle w:val="Odstavecseseznamem"/>
        <w:numPr>
          <w:ilvl w:val="0"/>
          <w:numId w:val="40"/>
        </w:numPr>
      </w:pPr>
      <w:r w:rsidRPr="00E07FE0">
        <w:rPr>
          <w:b/>
          <w:bCs/>
        </w:rPr>
        <w:t>švédský</w:t>
      </w:r>
      <w:r>
        <w:rPr>
          <w:b/>
          <w:bCs/>
        </w:rPr>
        <w:t xml:space="preserve"> </w:t>
      </w:r>
      <w:r w:rsidRPr="00E07FE0">
        <w:rPr>
          <w:b/>
          <w:bCs/>
        </w:rPr>
        <w:t>bilingvální a bikulturní systém</w:t>
      </w:r>
      <w:r>
        <w:t xml:space="preserve"> – v případě, že děti používají pouze znakový jazyk a psaný jazyk</w:t>
      </w:r>
    </w:p>
    <w:p w14:paraId="7A8A8CF9" w14:textId="77777777" w:rsidR="00E07FE0" w:rsidRDefault="00E07FE0" w:rsidP="00E07FE0">
      <w:pPr>
        <w:ind w:left="360"/>
      </w:pPr>
    </w:p>
    <w:p w14:paraId="67FC603D" w14:textId="2362CDC9" w:rsidR="00E07FE0" w:rsidRDefault="00E07FE0" w:rsidP="00E07FE0">
      <w:pPr>
        <w:pStyle w:val="Odstavecseseznamem"/>
        <w:numPr>
          <w:ilvl w:val="0"/>
          <w:numId w:val="39"/>
        </w:numPr>
      </w:pPr>
      <w:r w:rsidRPr="00E07FE0">
        <w:rPr>
          <w:b/>
          <w:bCs/>
          <w:u w:val="single"/>
        </w:rPr>
        <w:t>polysenzorické</w:t>
      </w:r>
      <w:r>
        <w:t xml:space="preserve"> = sluch i zrak – u většiny metod </w:t>
      </w:r>
    </w:p>
    <w:p w14:paraId="207D4A86" w14:textId="0106EF5C" w:rsidR="00E07FE0" w:rsidRDefault="00E07FE0" w:rsidP="00E07FE0"/>
    <w:p w14:paraId="021959B8" w14:textId="01B47132" w:rsidR="00E07FE0" w:rsidRDefault="00E07FE0" w:rsidP="00E07FE0">
      <w:r>
        <w:t>(snímek č. 25)</w:t>
      </w:r>
    </w:p>
    <w:p w14:paraId="026747C9" w14:textId="10711530" w:rsidR="00E07FE0" w:rsidRDefault="00E07FE0" w:rsidP="00E07FE0">
      <w:pPr>
        <w:pStyle w:val="Odstavecseseznamem"/>
        <w:numPr>
          <w:ilvl w:val="0"/>
          <w:numId w:val="41"/>
        </w:numPr>
      </w:pPr>
      <w:r>
        <w:t>seznam – čím se speciálně vyznačují monolingvální a monokulturní metody</w:t>
      </w:r>
    </w:p>
    <w:p w14:paraId="5D46828A" w14:textId="24395773" w:rsidR="00E07FE0" w:rsidRPr="006A027D" w:rsidRDefault="00E07FE0" w:rsidP="00E07FE0">
      <w:pPr>
        <w:pStyle w:val="Odstavecseseznamem"/>
        <w:numPr>
          <w:ilvl w:val="0"/>
          <w:numId w:val="41"/>
        </w:numPr>
        <w:rPr>
          <w:b/>
          <w:bCs/>
        </w:rPr>
      </w:pPr>
      <w:r w:rsidRPr="006A027D">
        <w:rPr>
          <w:b/>
          <w:bCs/>
        </w:rPr>
        <w:t>důraz na sluchový trénink</w:t>
      </w:r>
    </w:p>
    <w:p w14:paraId="46DC9B56" w14:textId="71127FD3" w:rsidR="00E07FE0" w:rsidRDefault="00E07FE0" w:rsidP="00E07FE0">
      <w:pPr>
        <w:pStyle w:val="Odstavecseseznamem"/>
        <w:numPr>
          <w:ilvl w:val="0"/>
          <w:numId w:val="41"/>
        </w:numPr>
      </w:pPr>
      <w:r>
        <w:t xml:space="preserve">zastánci bilingválních a bikulturních přístupů – tolik se nesnaží o </w:t>
      </w:r>
      <w:r w:rsidRPr="006A027D">
        <w:rPr>
          <w:b/>
          <w:bCs/>
        </w:rPr>
        <w:t>co</w:t>
      </w:r>
      <w:r>
        <w:t xml:space="preserve"> </w:t>
      </w:r>
      <w:r w:rsidRPr="006A027D">
        <w:rPr>
          <w:b/>
          <w:bCs/>
        </w:rPr>
        <w:t>nejplošnější rozšíření screeningu sluchových vad</w:t>
      </w:r>
      <w:r w:rsidR="006A027D">
        <w:t xml:space="preserve"> – pokud na to tlačí, je to kvůli tomu, aby se dítě a rodina co nejdříve seznámily s</w:t>
      </w:r>
      <w:r w:rsidR="006002D3">
        <w:t xml:space="preserve"> jazykem a </w:t>
      </w:r>
      <w:r w:rsidR="006A027D">
        <w:t xml:space="preserve">kulturou Neslyšících apod. </w:t>
      </w:r>
    </w:p>
    <w:p w14:paraId="4E2CF7D4" w14:textId="5BFE25E9" w:rsidR="006A027D" w:rsidRDefault="006A027D" w:rsidP="00E07FE0">
      <w:pPr>
        <w:pStyle w:val="Odstavecseseznamem"/>
        <w:numPr>
          <w:ilvl w:val="0"/>
          <w:numId w:val="41"/>
        </w:numPr>
      </w:pPr>
      <w:r>
        <w:t>většinou o screening ale stojí lidé, kteří chtějí sluch kompenzovat pomůckami</w:t>
      </w:r>
    </w:p>
    <w:p w14:paraId="400133FC" w14:textId="1C6D64BE" w:rsidR="006A027D" w:rsidRDefault="006A027D" w:rsidP="00E07FE0">
      <w:pPr>
        <w:pStyle w:val="Odstavecseseznamem"/>
        <w:numPr>
          <w:ilvl w:val="0"/>
          <w:numId w:val="41"/>
        </w:numPr>
      </w:pPr>
      <w:r w:rsidRPr="006A027D">
        <w:rPr>
          <w:b/>
          <w:bCs/>
        </w:rPr>
        <w:t>důraz na včasnost diagnózy</w:t>
      </w:r>
      <w:r>
        <w:t xml:space="preserve"> – zastánci bilingválního a bilkulturního přístupu se o to tolik nesnaží</w:t>
      </w:r>
    </w:p>
    <w:p w14:paraId="2BBE939C" w14:textId="4671EE1A" w:rsidR="006A027D" w:rsidRDefault="006A027D" w:rsidP="00E07FE0">
      <w:pPr>
        <w:pStyle w:val="Odstavecseseznamem"/>
        <w:numPr>
          <w:ilvl w:val="0"/>
          <w:numId w:val="41"/>
        </w:numPr>
      </w:pPr>
      <w:r w:rsidRPr="006A027D">
        <w:rPr>
          <w:b/>
          <w:bCs/>
        </w:rPr>
        <w:t>zdůrazňování role rodičů ve výchovném procesu</w:t>
      </w:r>
      <w:r>
        <w:t xml:space="preserve"> – staví se na tom, že </w:t>
      </w:r>
      <w:r>
        <w:rPr>
          <w:b/>
          <w:bCs/>
        </w:rPr>
        <w:t>většina neslyšících dětí má slyšící rodiče</w:t>
      </w:r>
      <w:r>
        <w:t xml:space="preserve"> </w:t>
      </w:r>
      <w:r>
        <w:sym w:font="Symbol" w:char="F0AE"/>
      </w:r>
      <w:r>
        <w:t xml:space="preserve"> rodiče chtějí, aby jejich dítě bylo stejné jako oni – posilování strachu, že od nich dítě odejde, pokud se setká s</w:t>
      </w:r>
      <w:r w:rsidR="006002D3">
        <w:t xml:space="preserve"> jazykem a s </w:t>
      </w:r>
      <w:r>
        <w:t xml:space="preserve">komunitou Neslyšících </w:t>
      </w:r>
    </w:p>
    <w:p w14:paraId="16E3C190" w14:textId="5AF6DBE7" w:rsidR="006A027D" w:rsidRDefault="006A027D" w:rsidP="006A027D"/>
    <w:p w14:paraId="4B5F0928" w14:textId="4462E265" w:rsidR="006A027D" w:rsidRDefault="006A027D" w:rsidP="006A027D">
      <w:pPr>
        <w:pStyle w:val="Odstavecseseznamem"/>
        <w:numPr>
          <w:ilvl w:val="0"/>
          <w:numId w:val="41"/>
        </w:numPr>
      </w:pPr>
      <w:r>
        <w:t xml:space="preserve">v Moodlu – text k monolingválním a monokulturním metodám – soubor </w:t>
      </w:r>
      <w:r>
        <w:rPr>
          <w:i/>
          <w:iCs/>
        </w:rPr>
        <w:t>Mono-mono metody</w:t>
      </w:r>
      <w:r>
        <w:t xml:space="preserve"> – text je přeložen do ČZJ </w:t>
      </w:r>
    </w:p>
    <w:p w14:paraId="6C119280" w14:textId="77777777" w:rsidR="006A027D" w:rsidRDefault="006A027D" w:rsidP="006A027D">
      <w:pPr>
        <w:pStyle w:val="Odstavecseseznamem"/>
      </w:pPr>
    </w:p>
    <w:p w14:paraId="209415B5" w14:textId="250F98CC" w:rsidR="006A027D" w:rsidRPr="006A027D" w:rsidRDefault="006A027D" w:rsidP="006A027D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Úkol:</w:t>
      </w:r>
      <w:r w:rsidR="006002D3">
        <w:rPr>
          <w:b/>
          <w:bCs/>
          <w:sz w:val="28"/>
          <w:szCs w:val="24"/>
        </w:rPr>
        <w:t xml:space="preserve"> viz Moodle</w:t>
      </w:r>
      <w:bookmarkStart w:id="0" w:name="_GoBack"/>
      <w:bookmarkEnd w:id="0"/>
    </w:p>
    <w:sectPr w:rsidR="006A027D" w:rsidRPr="006A027D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4436E" w14:textId="77777777" w:rsidR="005F27A4" w:rsidRDefault="005F27A4" w:rsidP="00240B18">
      <w:r>
        <w:separator/>
      </w:r>
    </w:p>
  </w:endnote>
  <w:endnote w:type="continuationSeparator" w:id="0">
    <w:p w14:paraId="18389025" w14:textId="77777777" w:rsidR="005F27A4" w:rsidRDefault="005F27A4" w:rsidP="0024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195312"/>
      <w:docPartObj>
        <w:docPartGallery w:val="Page Numbers (Bottom of Page)"/>
        <w:docPartUnique/>
      </w:docPartObj>
    </w:sdtPr>
    <w:sdtEndPr>
      <w:rPr>
        <w:sz w:val="16"/>
        <w:szCs w:val="14"/>
      </w:rPr>
    </w:sdtEndPr>
    <w:sdtContent>
      <w:p w14:paraId="3976D056" w14:textId="281CAAD1" w:rsidR="0031015D" w:rsidRPr="0031015D" w:rsidRDefault="0031015D">
        <w:pPr>
          <w:pStyle w:val="Zpat"/>
          <w:jc w:val="center"/>
          <w:rPr>
            <w:sz w:val="16"/>
            <w:szCs w:val="14"/>
          </w:rPr>
        </w:pPr>
        <w:r w:rsidRPr="0031015D">
          <w:rPr>
            <w:sz w:val="16"/>
            <w:szCs w:val="14"/>
          </w:rPr>
          <w:fldChar w:fldCharType="begin"/>
        </w:r>
        <w:r w:rsidRPr="0031015D">
          <w:rPr>
            <w:sz w:val="16"/>
            <w:szCs w:val="14"/>
          </w:rPr>
          <w:instrText>PAGE   \* MERGEFORMAT</w:instrText>
        </w:r>
        <w:r w:rsidRPr="0031015D">
          <w:rPr>
            <w:sz w:val="16"/>
            <w:szCs w:val="14"/>
          </w:rPr>
          <w:fldChar w:fldCharType="separate"/>
        </w:r>
        <w:r w:rsidR="006002D3">
          <w:rPr>
            <w:noProof/>
            <w:sz w:val="16"/>
            <w:szCs w:val="14"/>
          </w:rPr>
          <w:t>7</w:t>
        </w:r>
        <w:r w:rsidRPr="0031015D">
          <w:rPr>
            <w:sz w:val="16"/>
            <w:szCs w:val="14"/>
          </w:rPr>
          <w:fldChar w:fldCharType="end"/>
        </w:r>
      </w:p>
    </w:sdtContent>
  </w:sdt>
  <w:p w14:paraId="78C2735A" w14:textId="77777777" w:rsidR="0031015D" w:rsidRDefault="003101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8A2B6" w14:textId="77777777" w:rsidR="005F27A4" w:rsidRDefault="005F27A4" w:rsidP="00240B18">
      <w:r>
        <w:separator/>
      </w:r>
    </w:p>
  </w:footnote>
  <w:footnote w:type="continuationSeparator" w:id="0">
    <w:p w14:paraId="3BA54FD8" w14:textId="77777777" w:rsidR="005F27A4" w:rsidRDefault="005F27A4" w:rsidP="00240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71EF0" w14:textId="4EA2DFF0" w:rsidR="00240B18" w:rsidRPr="00ED0C85" w:rsidRDefault="00240B18" w:rsidP="00240B18">
    <w:pPr>
      <w:pStyle w:val="Zhlav"/>
      <w:rPr>
        <w:b/>
        <w:bCs/>
        <w:sz w:val="16"/>
        <w:szCs w:val="16"/>
      </w:rPr>
    </w:pPr>
    <w:r w:rsidRPr="00ED0C85">
      <w:rPr>
        <w:b/>
        <w:bCs/>
        <w:sz w:val="16"/>
        <w:szCs w:val="16"/>
      </w:rPr>
      <w:t>Komunikační přístupy ve vzdělávání neslyšících</w:t>
    </w:r>
  </w:p>
  <w:p w14:paraId="75CAA591" w14:textId="77777777" w:rsidR="00240B18" w:rsidRPr="00ED0C85" w:rsidRDefault="00240B18" w:rsidP="00240B18">
    <w:pPr>
      <w:pStyle w:val="Zhlav"/>
      <w:rPr>
        <w:sz w:val="16"/>
        <w:szCs w:val="16"/>
      </w:rPr>
    </w:pPr>
    <w:r w:rsidRPr="00ED0C85">
      <w:rPr>
        <w:sz w:val="16"/>
        <w:szCs w:val="16"/>
      </w:rPr>
      <w:t xml:space="preserve">ZS/2020, Mgr. Andrea Hudáková, Ph.D. </w:t>
    </w:r>
  </w:p>
  <w:p w14:paraId="79C501E8" w14:textId="5975CE55" w:rsidR="00240B18" w:rsidRPr="00240B18" w:rsidRDefault="00240B18">
    <w:pPr>
      <w:pStyle w:val="Zhlav"/>
      <w:rPr>
        <w:sz w:val="16"/>
        <w:szCs w:val="16"/>
      </w:rPr>
    </w:pPr>
    <w:r w:rsidRPr="00ED0C85">
      <w:rPr>
        <w:sz w:val="16"/>
        <w:szCs w:val="16"/>
      </w:rPr>
      <w:t>zapisovatel: Eva Nováková</w:t>
    </w:r>
  </w:p>
  <w:p w14:paraId="465E23EF" w14:textId="77777777" w:rsidR="00240B18" w:rsidRDefault="00240B1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1.5pt" o:bullet="t">
        <v:imagedata r:id="rId1" o:title="mso59F7"/>
      </v:shape>
    </w:pict>
  </w:numPicBullet>
  <w:abstractNum w:abstractNumId="0" w15:restartNumberingAfterBreak="0">
    <w:nsid w:val="072D00C8"/>
    <w:multiLevelType w:val="hybridMultilevel"/>
    <w:tmpl w:val="4E64AB8E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2B198A"/>
    <w:multiLevelType w:val="hybridMultilevel"/>
    <w:tmpl w:val="A5F07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729AA"/>
    <w:multiLevelType w:val="hybridMultilevel"/>
    <w:tmpl w:val="E41A677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CE7CFB"/>
    <w:multiLevelType w:val="hybridMultilevel"/>
    <w:tmpl w:val="20E0918A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BA3523"/>
    <w:multiLevelType w:val="hybridMultilevel"/>
    <w:tmpl w:val="E0C6AD08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892480"/>
    <w:multiLevelType w:val="hybridMultilevel"/>
    <w:tmpl w:val="E7C87DA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9A0A88"/>
    <w:multiLevelType w:val="hybridMultilevel"/>
    <w:tmpl w:val="D844482C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BF7BDF"/>
    <w:multiLevelType w:val="hybridMultilevel"/>
    <w:tmpl w:val="49A8129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4B482D"/>
    <w:multiLevelType w:val="hybridMultilevel"/>
    <w:tmpl w:val="447844A6"/>
    <w:lvl w:ilvl="0" w:tplc="57A0F174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E64220"/>
    <w:multiLevelType w:val="hybridMultilevel"/>
    <w:tmpl w:val="43EAD9BA"/>
    <w:lvl w:ilvl="0" w:tplc="5D4C8FE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92C1F"/>
    <w:multiLevelType w:val="hybridMultilevel"/>
    <w:tmpl w:val="FF9826FE"/>
    <w:lvl w:ilvl="0" w:tplc="E6E69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43396"/>
    <w:multiLevelType w:val="hybridMultilevel"/>
    <w:tmpl w:val="4F5E24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5E3A42"/>
    <w:multiLevelType w:val="hybridMultilevel"/>
    <w:tmpl w:val="4D8687AC"/>
    <w:lvl w:ilvl="0" w:tplc="83D4D9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B3982"/>
    <w:multiLevelType w:val="hybridMultilevel"/>
    <w:tmpl w:val="AFC246B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B76433"/>
    <w:multiLevelType w:val="hybridMultilevel"/>
    <w:tmpl w:val="6B02C91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3A065F"/>
    <w:multiLevelType w:val="hybridMultilevel"/>
    <w:tmpl w:val="721C3F34"/>
    <w:lvl w:ilvl="0" w:tplc="57A0F17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653E6A"/>
    <w:multiLevelType w:val="hybridMultilevel"/>
    <w:tmpl w:val="4C6AD1A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4E7F79"/>
    <w:multiLevelType w:val="hybridMultilevel"/>
    <w:tmpl w:val="63949FEA"/>
    <w:lvl w:ilvl="0" w:tplc="57A0F1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82514"/>
    <w:multiLevelType w:val="hybridMultilevel"/>
    <w:tmpl w:val="49BC0F0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7A5D7A"/>
    <w:multiLevelType w:val="hybridMultilevel"/>
    <w:tmpl w:val="C16C003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62056D"/>
    <w:multiLevelType w:val="hybridMultilevel"/>
    <w:tmpl w:val="51CA46D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6451EE"/>
    <w:multiLevelType w:val="hybridMultilevel"/>
    <w:tmpl w:val="E9C4980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A764AF"/>
    <w:multiLevelType w:val="hybridMultilevel"/>
    <w:tmpl w:val="CB46B06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D80B97"/>
    <w:multiLevelType w:val="hybridMultilevel"/>
    <w:tmpl w:val="CE622382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9437D4"/>
    <w:multiLevelType w:val="hybridMultilevel"/>
    <w:tmpl w:val="F6FA5E0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CC6514"/>
    <w:multiLevelType w:val="hybridMultilevel"/>
    <w:tmpl w:val="CDF277CE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502620"/>
    <w:multiLevelType w:val="hybridMultilevel"/>
    <w:tmpl w:val="49E8C94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8C3C2F"/>
    <w:multiLevelType w:val="hybridMultilevel"/>
    <w:tmpl w:val="1914624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E35D7E"/>
    <w:multiLevelType w:val="hybridMultilevel"/>
    <w:tmpl w:val="C8D8C56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F71C8B"/>
    <w:multiLevelType w:val="hybridMultilevel"/>
    <w:tmpl w:val="36E8F12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6505287"/>
    <w:multiLevelType w:val="hybridMultilevel"/>
    <w:tmpl w:val="9DCC195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751C7A"/>
    <w:multiLevelType w:val="hybridMultilevel"/>
    <w:tmpl w:val="DD82646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1B6989"/>
    <w:multiLevelType w:val="hybridMultilevel"/>
    <w:tmpl w:val="88E08768"/>
    <w:lvl w:ilvl="0" w:tplc="3822DDE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E86771"/>
    <w:multiLevelType w:val="hybridMultilevel"/>
    <w:tmpl w:val="9BA8F63A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5825120"/>
    <w:multiLevelType w:val="hybridMultilevel"/>
    <w:tmpl w:val="514AED1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5CF6183"/>
    <w:multiLevelType w:val="hybridMultilevel"/>
    <w:tmpl w:val="07BC1534"/>
    <w:lvl w:ilvl="0" w:tplc="57A0F17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CC32BF"/>
    <w:multiLevelType w:val="hybridMultilevel"/>
    <w:tmpl w:val="2540853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4E753B"/>
    <w:multiLevelType w:val="hybridMultilevel"/>
    <w:tmpl w:val="A6F22D30"/>
    <w:lvl w:ilvl="0" w:tplc="E6E69A7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093F14"/>
    <w:multiLevelType w:val="hybridMultilevel"/>
    <w:tmpl w:val="B20C2DE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D8A6B89"/>
    <w:multiLevelType w:val="hybridMultilevel"/>
    <w:tmpl w:val="833E5EE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8"/>
  </w:num>
  <w:num w:numId="3">
    <w:abstractNumId w:val="24"/>
  </w:num>
  <w:num w:numId="4">
    <w:abstractNumId w:val="39"/>
  </w:num>
  <w:num w:numId="5">
    <w:abstractNumId w:val="5"/>
  </w:num>
  <w:num w:numId="6">
    <w:abstractNumId w:val="36"/>
  </w:num>
  <w:num w:numId="7">
    <w:abstractNumId w:val="19"/>
  </w:num>
  <w:num w:numId="8">
    <w:abstractNumId w:val="18"/>
  </w:num>
  <w:num w:numId="9">
    <w:abstractNumId w:val="16"/>
  </w:num>
  <w:num w:numId="10">
    <w:abstractNumId w:val="8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</w:num>
  <w:num w:numId="13">
    <w:abstractNumId w:val="11"/>
  </w:num>
  <w:num w:numId="14">
    <w:abstractNumId w:val="12"/>
  </w:num>
  <w:num w:numId="15">
    <w:abstractNumId w:val="29"/>
  </w:num>
  <w:num w:numId="16">
    <w:abstractNumId w:val="32"/>
  </w:num>
  <w:num w:numId="17">
    <w:abstractNumId w:val="9"/>
  </w:num>
  <w:num w:numId="18">
    <w:abstractNumId w:val="0"/>
  </w:num>
  <w:num w:numId="19">
    <w:abstractNumId w:val="15"/>
  </w:num>
  <w:num w:numId="20">
    <w:abstractNumId w:val="3"/>
  </w:num>
  <w:num w:numId="21">
    <w:abstractNumId w:val="23"/>
  </w:num>
  <w:num w:numId="22">
    <w:abstractNumId w:val="10"/>
  </w:num>
  <w:num w:numId="23">
    <w:abstractNumId w:val="25"/>
  </w:num>
  <w:num w:numId="24">
    <w:abstractNumId w:val="31"/>
  </w:num>
  <w:num w:numId="25">
    <w:abstractNumId w:val="38"/>
  </w:num>
  <w:num w:numId="26">
    <w:abstractNumId w:val="1"/>
  </w:num>
  <w:num w:numId="27">
    <w:abstractNumId w:val="37"/>
  </w:num>
  <w:num w:numId="28">
    <w:abstractNumId w:val="20"/>
  </w:num>
  <w:num w:numId="29">
    <w:abstractNumId w:val="7"/>
  </w:num>
  <w:num w:numId="30">
    <w:abstractNumId w:val="22"/>
  </w:num>
  <w:num w:numId="31">
    <w:abstractNumId w:val="30"/>
  </w:num>
  <w:num w:numId="32">
    <w:abstractNumId w:val="27"/>
  </w:num>
  <w:num w:numId="33">
    <w:abstractNumId w:val="26"/>
  </w:num>
  <w:num w:numId="34">
    <w:abstractNumId w:val="13"/>
  </w:num>
  <w:num w:numId="35">
    <w:abstractNumId w:val="17"/>
  </w:num>
  <w:num w:numId="36">
    <w:abstractNumId w:val="14"/>
  </w:num>
  <w:num w:numId="37">
    <w:abstractNumId w:val="6"/>
  </w:num>
  <w:num w:numId="38">
    <w:abstractNumId w:val="4"/>
  </w:num>
  <w:num w:numId="39">
    <w:abstractNumId w:val="2"/>
  </w:num>
  <w:num w:numId="40">
    <w:abstractNumId w:val="35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QwMDQ0Nze1MDc1MTJX0lEKTi0uzszPAykwrAUAYgNxtiwAAAA="/>
  </w:docVars>
  <w:rsids>
    <w:rsidRoot w:val="00240B18"/>
    <w:rsid w:val="00004292"/>
    <w:rsid w:val="00030B77"/>
    <w:rsid w:val="00070187"/>
    <w:rsid w:val="0013060F"/>
    <w:rsid w:val="00183673"/>
    <w:rsid w:val="00240B18"/>
    <w:rsid w:val="002525FE"/>
    <w:rsid w:val="0031015D"/>
    <w:rsid w:val="004A283C"/>
    <w:rsid w:val="004A4B73"/>
    <w:rsid w:val="004B3724"/>
    <w:rsid w:val="005335EC"/>
    <w:rsid w:val="005F27A4"/>
    <w:rsid w:val="006002D3"/>
    <w:rsid w:val="006A027D"/>
    <w:rsid w:val="007B4E34"/>
    <w:rsid w:val="00876226"/>
    <w:rsid w:val="00905163"/>
    <w:rsid w:val="00926E40"/>
    <w:rsid w:val="009609C8"/>
    <w:rsid w:val="00A257F3"/>
    <w:rsid w:val="00AD7E3F"/>
    <w:rsid w:val="00AE393D"/>
    <w:rsid w:val="00BC59B6"/>
    <w:rsid w:val="00C00F46"/>
    <w:rsid w:val="00E07FE0"/>
    <w:rsid w:val="00F7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8144"/>
  <w15:chartTrackingRefBased/>
  <w15:docId w15:val="{842C7624-6E82-42CD-9A36-71D0CD7B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0B18"/>
    <w:pPr>
      <w:spacing w:line="240" w:lineRule="auto"/>
    </w:pPr>
    <w:rPr>
      <w:rFonts w:ascii="Times New Roman" w:hAnsi="Times New Roman"/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40B18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0B18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240B18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0B18"/>
    <w:rPr>
      <w:rFonts w:ascii="Times New Roman" w:hAnsi="Times New Roman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240B1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257F3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257F3"/>
    <w:rPr>
      <w:color w:val="605E5C"/>
      <w:shd w:val="clear" w:color="auto" w:fill="E1DFDD"/>
    </w:rPr>
  </w:style>
  <w:style w:type="paragraph" w:styleId="Titulek">
    <w:name w:val="caption"/>
    <w:basedOn w:val="Normln"/>
    <w:next w:val="Normln"/>
    <w:uiPriority w:val="35"/>
    <w:unhideWhenUsed/>
    <w:qFormat/>
    <w:rsid w:val="00AE393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0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s.cuni.cz/studium/predmety/index.php?do=predmet&amp;kod=ACN100212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s.wikipedia.org/wiki/Milo%C5%A1_Sov%C3%A1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1664</Words>
  <Characters>9821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 </cp:lastModifiedBy>
  <cp:revision>2</cp:revision>
  <dcterms:created xsi:type="dcterms:W3CDTF">2020-12-07T09:45:00Z</dcterms:created>
  <dcterms:modified xsi:type="dcterms:W3CDTF">2020-12-07T09:45:00Z</dcterms:modified>
</cp:coreProperties>
</file>