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7BCDA" w14:textId="686D563B" w:rsidR="006B7D4D" w:rsidRDefault="006C5CD9" w:rsidP="006C5CD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Herbert Marcuse: Repressive tolerance</w:t>
      </w:r>
    </w:p>
    <w:p w14:paraId="6F967CC9" w14:textId="77777777" w:rsidR="006C5CD9" w:rsidRPr="00296423" w:rsidRDefault="006C5CD9" w:rsidP="006C5CD9">
      <w:pPr>
        <w:ind w:left="705" w:hanging="705"/>
        <w:jc w:val="both"/>
      </w:pPr>
      <w:r w:rsidRPr="00296423">
        <w:rPr>
          <w:b/>
          <w:bCs/>
        </w:rPr>
        <w:t>Téza:</w:t>
      </w:r>
      <w:r w:rsidRPr="00296423">
        <w:t xml:space="preserve"> </w:t>
      </w:r>
      <w:r w:rsidRPr="00296423">
        <w:tab/>
        <w:t>Využívanie tolerancie k akceptovaniu a posilneniu utláčania v demokratickej spoločnosti. Kritika čistej tolerancie a jej dvoch typov. Charakterizácia situácie, v ktorej akákoľvek opozičná snaha nemá šancu na úspech. Nutnosť netolerovať názory vedúce k utláčaniu a nevyhnutnosť zamedziť ich rozširovaniu.</w:t>
      </w:r>
    </w:p>
    <w:p w14:paraId="0973E050" w14:textId="6E4A89B7" w:rsidR="006C5CD9" w:rsidRPr="00296423" w:rsidRDefault="006C5CD9" w:rsidP="00775F45">
      <w:pPr>
        <w:jc w:val="both"/>
        <w:rPr>
          <w:b/>
          <w:bCs/>
        </w:rPr>
      </w:pPr>
      <w:r w:rsidRPr="00296423">
        <w:rPr>
          <w:b/>
          <w:bCs/>
        </w:rPr>
        <w:t>Charakter tolerancie v modernej spoločnosti</w:t>
      </w:r>
      <w:r w:rsidR="00963CDA" w:rsidRPr="00296423">
        <w:rPr>
          <w:b/>
          <w:bCs/>
        </w:rPr>
        <w:t xml:space="preserve"> a cesta k slobodnej spoločnosti</w:t>
      </w:r>
      <w:r w:rsidRPr="00296423">
        <w:rPr>
          <w:b/>
          <w:bCs/>
        </w:rPr>
        <w:t>:</w:t>
      </w:r>
    </w:p>
    <w:p w14:paraId="7B9A4A5F" w14:textId="77777777" w:rsidR="00EA0BCD" w:rsidRPr="00296423" w:rsidRDefault="00775F45" w:rsidP="00EA0BCD">
      <w:pPr>
        <w:pStyle w:val="Odstavecseseznamem"/>
        <w:numPr>
          <w:ilvl w:val="0"/>
          <w:numId w:val="4"/>
        </w:numPr>
        <w:jc w:val="both"/>
      </w:pPr>
      <w:r w:rsidRPr="00296423">
        <w:t>Ospravedlňovanie a propagácia násilia a krutosti za pomyselným účelom udržania spoločnosti, pomocou „čistej“ tolerancie.</w:t>
      </w:r>
      <w:r w:rsidR="00EA0BCD" w:rsidRPr="00296423">
        <w:tab/>
      </w:r>
      <w:r w:rsidR="00EA0BCD" w:rsidRPr="00296423">
        <w:tab/>
      </w:r>
      <w:r w:rsidR="00EA0BCD" w:rsidRPr="00296423">
        <w:tab/>
      </w:r>
      <w:r w:rsidR="00EA0BCD" w:rsidRPr="00296423">
        <w:tab/>
      </w:r>
      <w:r w:rsidR="00EA0BCD" w:rsidRPr="00296423">
        <w:tab/>
      </w:r>
    </w:p>
    <w:p w14:paraId="26A62DC0" w14:textId="77777777" w:rsidR="00EA0BCD" w:rsidRPr="00296423" w:rsidRDefault="00775F45" w:rsidP="00963CDA">
      <w:pPr>
        <w:pStyle w:val="Odstavecseseznamem"/>
        <w:numPr>
          <w:ilvl w:val="0"/>
          <w:numId w:val="4"/>
        </w:numPr>
        <w:jc w:val="both"/>
      </w:pPr>
      <w:r w:rsidRPr="00296423">
        <w:t>Pure tolerance: pasívna alebo aktívna.</w:t>
      </w:r>
    </w:p>
    <w:p w14:paraId="16F7C59C" w14:textId="77777777" w:rsidR="00EA0BCD" w:rsidRPr="00296423" w:rsidRDefault="00775F45" w:rsidP="00EA0BCD">
      <w:pPr>
        <w:pStyle w:val="Odstavecseseznamem"/>
        <w:numPr>
          <w:ilvl w:val="0"/>
          <w:numId w:val="4"/>
        </w:numPr>
        <w:jc w:val="both"/>
      </w:pPr>
      <w:r w:rsidRPr="00296423">
        <w:t>Partizánska tolerancia je netolerantná voči utlačovaniu.</w:t>
      </w:r>
      <w:r w:rsidR="00963CDA" w:rsidRPr="00296423">
        <w:t xml:space="preserve"> Skutočná tolerancia sa stala partizánskou.</w:t>
      </w:r>
    </w:p>
    <w:p w14:paraId="3BA127A2" w14:textId="1A10F0EF" w:rsidR="00963CDA" w:rsidRPr="00296423" w:rsidRDefault="00963CDA" w:rsidP="00EA0BCD">
      <w:pPr>
        <w:pStyle w:val="Odstavecseseznamem"/>
        <w:numPr>
          <w:ilvl w:val="0"/>
          <w:numId w:val="4"/>
        </w:numPr>
        <w:jc w:val="both"/>
      </w:pPr>
      <w:r w:rsidRPr="00296423">
        <w:t xml:space="preserve">Sloboda si vyžaduje pravdu, ktorá je cieľom tolerancie. Na základe úspešnosti teoretickej a praktickej snahy o slobodu aplikovanej v histórií, vieme určiť objektívnu cestu k slobodnej spoločnosti. </w:t>
      </w:r>
    </w:p>
    <w:p w14:paraId="515776D7" w14:textId="6EAC2A4A" w:rsidR="00963CDA" w:rsidRPr="00296423" w:rsidRDefault="00963CDA" w:rsidP="00963CDA">
      <w:pPr>
        <w:jc w:val="both"/>
        <w:rPr>
          <w:b/>
          <w:bCs/>
        </w:rPr>
      </w:pPr>
      <w:r w:rsidRPr="00296423">
        <w:rPr>
          <w:b/>
          <w:bCs/>
        </w:rPr>
        <w:t>Umenie:</w:t>
      </w:r>
    </w:p>
    <w:p w14:paraId="2122CB81" w14:textId="77777777" w:rsidR="00963CDA" w:rsidRPr="00296423" w:rsidRDefault="00963CDA" w:rsidP="00EA0BCD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 w:rsidRPr="00296423">
        <w:t>Vzopretie sa utlačovaniu. Každá cenzúra umenia je regresívna.</w:t>
      </w:r>
    </w:p>
    <w:p w14:paraId="7C113EC6" w14:textId="77777777" w:rsidR="00963CDA" w:rsidRPr="00296423" w:rsidRDefault="00963CDA" w:rsidP="00EA0BCD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 w:rsidRPr="00296423">
        <w:t>Umenie nikdy nie je za utláčanie. Ak áno, ide o pseudo-umenie. História rozhoduje o pravosti umenia.</w:t>
      </w:r>
    </w:p>
    <w:p w14:paraId="494131D2" w14:textId="77777777" w:rsidR="00963CDA" w:rsidRPr="00296423" w:rsidRDefault="00963CDA" w:rsidP="00963CDA">
      <w:pPr>
        <w:jc w:val="both"/>
        <w:rPr>
          <w:b/>
          <w:bCs/>
        </w:rPr>
      </w:pPr>
      <w:r w:rsidRPr="00296423">
        <w:rPr>
          <w:b/>
          <w:bCs/>
        </w:rPr>
        <w:t>Neschopnosť liberálnych spôsobov prelomiť ustanovený rámec:</w:t>
      </w:r>
    </w:p>
    <w:p w14:paraId="5DDF4B12" w14:textId="0CAD18D0" w:rsidR="00963CDA" w:rsidRPr="00296423" w:rsidRDefault="00EA0BCD" w:rsidP="00963CDA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296423">
        <w:t>Opozícia hrá zmanipulovanú hru. Pravidlá sú nastavené tak aby vyhovovali politickému zriadeniu. Slobodné diskusie môžu odznieť, ale sú zavrhnuté celkom, ktorého vnímanie bolo predefinované. V konečnom dôsledku nemajú šancu uspieť.</w:t>
      </w:r>
    </w:p>
    <w:p w14:paraId="689FD0F9" w14:textId="0D46A98D" w:rsidR="00EA0BCD" w:rsidRPr="00296423" w:rsidRDefault="00EA0BCD" w:rsidP="00963CDA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296423">
        <w:t>Média podávajú holé fakty, nie pravdu. Rovnaký priestor dostávajú nevzdelaní aj vzdelaní. Diskriminačné názory dostávajú rovnaký priestor a vážnosť (výsledok čistej tolerancie).</w:t>
      </w:r>
    </w:p>
    <w:p w14:paraId="6AE34888" w14:textId="57141588" w:rsidR="00EA0BCD" w:rsidRPr="00296423" w:rsidRDefault="00EA0BCD" w:rsidP="00963CDA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296423">
        <w:t>Neutralizácia. Médiá neutralizujú vnímanie. Správy nemajú žiadne zafarbenie. Vojna je okomentovaná rovnako ako predpoveď počasia.</w:t>
      </w:r>
    </w:p>
    <w:p w14:paraId="388AF738" w14:textId="5A4DAB3F" w:rsidR="00EA0BCD" w:rsidRPr="00296423" w:rsidRDefault="00EA0BCD" w:rsidP="00963CDA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296423">
        <w:t>Pravda potrebuje prielom (rupture) aby sa dostala k ľuďom. Okresané fakty nemajú takú hodnotu.</w:t>
      </w:r>
    </w:p>
    <w:p w14:paraId="70AF6E5E" w14:textId="2C13CC45" w:rsidR="00473F3A" w:rsidRPr="00296423" w:rsidRDefault="00473F3A" w:rsidP="00473F3A">
      <w:pPr>
        <w:jc w:val="both"/>
        <w:rPr>
          <w:b/>
          <w:bCs/>
        </w:rPr>
      </w:pPr>
      <w:r w:rsidRPr="00296423">
        <w:rPr>
          <w:b/>
          <w:bCs/>
        </w:rPr>
        <w:t>Otázka demokratickej spoločnosti:</w:t>
      </w:r>
    </w:p>
    <w:p w14:paraId="0E9034C8" w14:textId="60ECBC74" w:rsidR="00473F3A" w:rsidRPr="00296423" w:rsidRDefault="00473F3A" w:rsidP="00473F3A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 w:rsidRPr="00296423">
        <w:t>Skutočne slobodná spoločnosť sa musí zbaviť všetkých foriem utláčania a regresu. Taká spoločnosť ešte nebola nastolená s musí sa učiť z minulých aj terajších chýb a pracovať na ich odstránení.</w:t>
      </w:r>
    </w:p>
    <w:p w14:paraId="76E97760" w14:textId="7CC2F744" w:rsidR="00473F3A" w:rsidRPr="00296423" w:rsidRDefault="00473F3A" w:rsidP="00473F3A">
      <w:pPr>
        <w:pStyle w:val="Odstavecseseznamem"/>
        <w:numPr>
          <w:ilvl w:val="0"/>
          <w:numId w:val="7"/>
        </w:numPr>
        <w:jc w:val="both"/>
      </w:pPr>
      <w:r w:rsidRPr="00296423">
        <w:t>Majoritná väčšina má právo na zmenu režimu ak vláda nepostupuje adekvátne na ceste k slobodnej spoločnosti. Ak jej vláda bráni, je nutné použiť nedemokratické prostriedky a netoleranciu.</w:t>
      </w:r>
    </w:p>
    <w:p w14:paraId="5E94F1E6" w14:textId="75067B28" w:rsidR="00473F3A" w:rsidRPr="00296423" w:rsidRDefault="00473F3A" w:rsidP="00473F3A">
      <w:pPr>
        <w:pStyle w:val="Odstavecseseznamem"/>
        <w:numPr>
          <w:ilvl w:val="0"/>
          <w:numId w:val="7"/>
        </w:numPr>
        <w:jc w:val="both"/>
      </w:pPr>
      <w:r w:rsidRPr="00296423">
        <w:t>Rozhodnutie medzi tým, čo je oslobodzujúce</w:t>
      </w:r>
      <w:r w:rsidR="00296423" w:rsidRPr="00296423">
        <w:t>, a čo represívne</w:t>
      </w:r>
      <w:r w:rsidRPr="00296423">
        <w:t xml:space="preserve"> je otázka rozumu.</w:t>
      </w:r>
    </w:p>
    <w:p w14:paraId="58B58F76" w14:textId="13A56B83" w:rsidR="00473F3A" w:rsidRPr="00296423" w:rsidRDefault="00296423" w:rsidP="00473F3A">
      <w:pPr>
        <w:pStyle w:val="Odstavecseseznamem"/>
        <w:numPr>
          <w:ilvl w:val="0"/>
          <w:numId w:val="7"/>
        </w:numPr>
        <w:jc w:val="both"/>
      </w:pPr>
      <w:r w:rsidRPr="00296423">
        <w:t>Tlak vo veľkom merítku môže dosiahnuť netoleranciu voči utlačovaniu.</w:t>
      </w:r>
    </w:p>
    <w:p w14:paraId="4C1A2F92" w14:textId="520FFEF3" w:rsidR="00296423" w:rsidRPr="00296423" w:rsidRDefault="00296423" w:rsidP="00296423">
      <w:pPr>
        <w:jc w:val="both"/>
        <w:rPr>
          <w:b/>
          <w:bCs/>
        </w:rPr>
      </w:pPr>
      <w:r w:rsidRPr="00296423">
        <w:rPr>
          <w:b/>
          <w:bCs/>
        </w:rPr>
        <w:t>Rozdiel v násilí revolučnom a reaktívnom:</w:t>
      </w:r>
    </w:p>
    <w:p w14:paraId="4AB49368" w14:textId="5C3E8B1B" w:rsidR="00296423" w:rsidRPr="00296423" w:rsidRDefault="00296423" w:rsidP="00296423">
      <w:pPr>
        <w:pStyle w:val="Odstavecseseznamem"/>
        <w:numPr>
          <w:ilvl w:val="0"/>
          <w:numId w:val="9"/>
        </w:numPr>
        <w:jc w:val="both"/>
      </w:pPr>
      <w:r w:rsidRPr="00296423">
        <w:lastRenderedPageBreak/>
        <w:t>Ak utlačovaní nepoužijú násilie, násiliu na nich to dáva voľnú ruku.</w:t>
      </w:r>
    </w:p>
    <w:p w14:paraId="666B767B" w14:textId="411B340E" w:rsidR="00296423" w:rsidRPr="00296423" w:rsidRDefault="00296423" w:rsidP="00296423">
      <w:pPr>
        <w:pStyle w:val="Odstavecseseznamem"/>
        <w:numPr>
          <w:ilvl w:val="0"/>
          <w:numId w:val="9"/>
        </w:numPr>
        <w:jc w:val="both"/>
      </w:pPr>
      <w:r w:rsidRPr="00296423">
        <w:t>Ak je v ohrození celá spoločnosť, nedemokratické konanie je ospravedlniteľné. Sloboda prejavu násilných ideológií nemôže byť tolerovaná.</w:t>
      </w:r>
    </w:p>
    <w:p w14:paraId="4BA8D008" w14:textId="5DAEB549" w:rsidR="00296423" w:rsidRDefault="00296423" w:rsidP="002964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296423">
        <w:t>Potlačenie regresívneho je prvým krokom k progresu.</w:t>
      </w:r>
    </w:p>
    <w:p w14:paraId="230441B1" w14:textId="33874E60" w:rsidR="00296423" w:rsidRPr="00641A92" w:rsidRDefault="00296423" w:rsidP="00296423">
      <w:pPr>
        <w:jc w:val="both"/>
      </w:pPr>
      <w:r w:rsidRPr="00641A92">
        <w:rPr>
          <w:b/>
          <w:bCs/>
        </w:rPr>
        <w:t xml:space="preserve">Otázky: </w:t>
      </w:r>
    </w:p>
    <w:p w14:paraId="1C31DF97" w14:textId="3C0E43C1" w:rsidR="00296423" w:rsidRPr="00641A92" w:rsidRDefault="00296423" w:rsidP="00296423">
      <w:pPr>
        <w:jc w:val="both"/>
      </w:pPr>
      <w:r w:rsidRPr="00641A92">
        <w:t>1/ Je Marcusovo ospravedlnenie netolerancie voči utlačovaniu presvedčivé?</w:t>
      </w:r>
      <w:r w:rsidRPr="00641A92">
        <w:br/>
        <w:t>2/     Ako je možné určiť, ktorá ideológia vedie k utlačovaniu skôr ako bude použitá v</w:t>
      </w:r>
      <w:r w:rsidR="00641A92" w:rsidRPr="00641A92">
        <w:t> </w:t>
      </w:r>
      <w:r w:rsidRPr="00641A92">
        <w:t>praxi</w:t>
      </w:r>
      <w:r w:rsidR="00641A92" w:rsidRPr="00641A92">
        <w:t>, a potlačiť ju skôr ako vôbec bude propagovaná</w:t>
      </w:r>
      <w:r w:rsidRPr="00641A92">
        <w:t xml:space="preserve">? </w:t>
      </w:r>
    </w:p>
    <w:sectPr w:rsidR="00296423" w:rsidRPr="00641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3647"/>
    <w:multiLevelType w:val="hybridMultilevel"/>
    <w:tmpl w:val="0DEA3572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6C60ACE"/>
    <w:multiLevelType w:val="hybridMultilevel"/>
    <w:tmpl w:val="6E926C9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F4B19F3"/>
    <w:multiLevelType w:val="hybridMultilevel"/>
    <w:tmpl w:val="57B2DE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013A"/>
    <w:multiLevelType w:val="hybridMultilevel"/>
    <w:tmpl w:val="9F1C75A4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A5A2B28"/>
    <w:multiLevelType w:val="hybridMultilevel"/>
    <w:tmpl w:val="0B0C1614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D45026F"/>
    <w:multiLevelType w:val="hybridMultilevel"/>
    <w:tmpl w:val="F09C1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C029B"/>
    <w:multiLevelType w:val="hybridMultilevel"/>
    <w:tmpl w:val="1A582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E7AEB"/>
    <w:multiLevelType w:val="hybridMultilevel"/>
    <w:tmpl w:val="B85E83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57956"/>
    <w:multiLevelType w:val="hybridMultilevel"/>
    <w:tmpl w:val="5DFE75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40"/>
    <w:rsid w:val="002636F1"/>
    <w:rsid w:val="00296423"/>
    <w:rsid w:val="00473F3A"/>
    <w:rsid w:val="00641A92"/>
    <w:rsid w:val="006B7D4D"/>
    <w:rsid w:val="006C5CD9"/>
    <w:rsid w:val="00775F45"/>
    <w:rsid w:val="00941840"/>
    <w:rsid w:val="00963CDA"/>
    <w:rsid w:val="00E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33A4"/>
  <w15:chartTrackingRefBased/>
  <w15:docId w15:val="{1A44C9ED-AD3A-4A0A-871D-C2AE428E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Marenčin</dc:creator>
  <cp:keywords/>
  <dc:description/>
  <cp:lastModifiedBy>Matějčková, Tereza</cp:lastModifiedBy>
  <cp:revision>2</cp:revision>
  <dcterms:created xsi:type="dcterms:W3CDTF">2020-12-06T21:04:00Z</dcterms:created>
  <dcterms:modified xsi:type="dcterms:W3CDTF">2020-12-06T21:04:00Z</dcterms:modified>
</cp:coreProperties>
</file>