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51" w:rsidRPr="00607451" w:rsidRDefault="00607451" w:rsidP="00607451">
      <w:pPr>
        <w:pStyle w:val="-wm-msonormal"/>
        <w:rPr>
          <w:b/>
        </w:rPr>
      </w:pPr>
      <w:r>
        <w:rPr>
          <w:rFonts w:ascii="Cambria" w:hAnsi="Cambria"/>
          <w:b/>
          <w:color w:val="1F497D"/>
          <w:sz w:val="22"/>
          <w:szCs w:val="22"/>
          <w:lang w:eastAsia="en-US"/>
        </w:rPr>
        <w:t>K eseji a celkově k atestaci – ve zkratce – kopie z e-mailu A. Hudákové adresovaného E. Novákové – 30. 11. 2020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 xml:space="preserve">-          Napíšete text, ve kterém zapojíte všechny tematické okruhy ze sylabu: </w:t>
      </w:r>
      <w:hyperlink r:id="rId4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https://is.cuni.cz/studium/predmety/index.php?do=predmet&amp;kod=ACN100212</w:t>
        </w:r>
      </w:hyperlink>
      <w:r>
        <w:rPr>
          <w:rFonts w:ascii="Cambria" w:hAnsi="Cambria"/>
          <w:color w:val="1F497D"/>
          <w:sz w:val="22"/>
          <w:szCs w:val="22"/>
          <w:lang w:eastAsia="en-US"/>
        </w:rPr>
        <w:t xml:space="preserve"> 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 xml:space="preserve">-          Strukturu textu nechávám zcela na Vás – je jedno, zda budete mít jeden </w:t>
      </w:r>
      <w:proofErr w:type="spellStart"/>
      <w:r>
        <w:rPr>
          <w:rFonts w:ascii="Cambria" w:hAnsi="Cambria"/>
          <w:color w:val="1F497D"/>
          <w:sz w:val="22"/>
          <w:szCs w:val="22"/>
          <w:lang w:eastAsia="en-US"/>
        </w:rPr>
        <w:t>temat</w:t>
      </w:r>
      <w:proofErr w:type="spellEnd"/>
      <w:r>
        <w:rPr>
          <w:rFonts w:ascii="Cambria" w:hAnsi="Cambria"/>
          <w:color w:val="1F497D"/>
          <w:sz w:val="22"/>
          <w:szCs w:val="22"/>
          <w:lang w:eastAsia="en-US"/>
        </w:rPr>
        <w:t>. okruh =  jedna „kapitola práce“, nebo to vše nějak propojíte a strukturujete jinak.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 xml:space="preserve">-          Důležité dále je, abyste zachovali styl odborného textu (jazyk, zdroje, citace…) a aby práce obsahovala jak OBJEKTIVNÍ/FAKTICKÉ INFORMACE (např. </w:t>
      </w:r>
      <w:r>
        <w:rPr>
          <w:rFonts w:ascii="Cambria" w:hAnsi="Cambria"/>
          <w:i/>
          <w:iCs/>
          <w:color w:val="1F497D"/>
          <w:sz w:val="22"/>
          <w:szCs w:val="22"/>
          <w:lang w:eastAsia="en-US"/>
        </w:rPr>
        <w:t>„existuje medicínský a kulturně lingvistický pohled na hluchotu“</w:t>
      </w:r>
      <w:r>
        <w:rPr>
          <w:rFonts w:ascii="Cambria" w:hAnsi="Cambria"/>
          <w:color w:val="1F497D"/>
          <w:sz w:val="22"/>
          <w:szCs w:val="22"/>
          <w:lang w:eastAsia="en-US"/>
        </w:rPr>
        <w:t xml:space="preserve"> + odkaz na zdroj/e), tak SUBJEKTIVNÍ pohledy (např. </w:t>
      </w:r>
      <w:r>
        <w:rPr>
          <w:rFonts w:ascii="Cambria" w:hAnsi="Cambria"/>
          <w:i/>
          <w:iCs/>
          <w:color w:val="1F497D"/>
          <w:sz w:val="22"/>
          <w:szCs w:val="22"/>
          <w:lang w:eastAsia="en-US"/>
        </w:rPr>
        <w:t>„Nikdy mě nenapadl</w:t>
      </w:r>
      <w:r>
        <w:rPr>
          <w:rFonts w:ascii="Cambria" w:hAnsi="Cambria"/>
          <w:i/>
          <w:iCs/>
          <w:color w:val="1F497D"/>
          <w:sz w:val="22"/>
          <w:szCs w:val="22"/>
          <w:lang w:eastAsia="en-US"/>
        </w:rPr>
        <w:t xml:space="preserve">o, že se pohledy na hluchotu </w:t>
      </w:r>
      <w:r>
        <w:rPr>
          <w:rFonts w:ascii="Cambria" w:hAnsi="Cambria"/>
          <w:i/>
          <w:iCs/>
          <w:color w:val="1F497D"/>
          <w:sz w:val="22"/>
          <w:szCs w:val="22"/>
          <w:lang w:eastAsia="en-US"/>
        </w:rPr>
        <w:t>mohou promítat do pojetí vánočních reklam…“</w:t>
      </w:r>
      <w:r>
        <w:rPr>
          <w:rFonts w:ascii="Cambria" w:hAnsi="Cambria"/>
          <w:color w:val="1F497D"/>
          <w:sz w:val="22"/>
          <w:szCs w:val="22"/>
          <w:lang w:eastAsia="en-US"/>
        </w:rPr>
        <w:t>).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>-          A v neposlední řadě by měl text obsahovat také nějaké informace k organizaci a průběhu kurzu (to je důležitá zpětná vazba pro Vás, byste si uvědomili, CO jste se naučili – a nejen „znalosti“, ale také dovednosti, např. pracovat s </w:t>
      </w:r>
      <w:proofErr w:type="spellStart"/>
      <w:r>
        <w:rPr>
          <w:rFonts w:ascii="Cambria" w:hAnsi="Cambria"/>
          <w:color w:val="1F497D"/>
          <w:sz w:val="22"/>
          <w:szCs w:val="22"/>
          <w:lang w:eastAsia="en-US"/>
        </w:rPr>
        <w:t>Flippity</w:t>
      </w:r>
      <w:proofErr w:type="spellEnd"/>
      <w:r>
        <w:rPr>
          <w:rFonts w:ascii="Cambria" w:hAnsi="Cambria"/>
          <w:color w:val="1F497D"/>
          <w:sz w:val="22"/>
          <w:szCs w:val="22"/>
          <w:lang w:eastAsia="en-US"/>
        </w:rPr>
        <w:t xml:space="preserve">, </w:t>
      </w:r>
      <w:proofErr w:type="spellStart"/>
      <w:r>
        <w:rPr>
          <w:rFonts w:ascii="Cambria" w:hAnsi="Cambria"/>
          <w:color w:val="1F497D"/>
          <w:sz w:val="22"/>
          <w:szCs w:val="22"/>
          <w:lang w:eastAsia="en-US"/>
        </w:rPr>
        <w:t>Padletem</w:t>
      </w:r>
      <w:proofErr w:type="spellEnd"/>
      <w:r>
        <w:rPr>
          <w:rFonts w:ascii="Cambria" w:hAnsi="Cambria"/>
          <w:color w:val="1F497D"/>
          <w:sz w:val="22"/>
          <w:szCs w:val="22"/>
          <w:lang w:eastAsia="en-US"/>
        </w:rPr>
        <w:t>…, ve skupině bez použití mikrofonu…</w:t>
      </w:r>
      <w:r>
        <w:rPr>
          <w:rFonts w:ascii="Cambria" w:hAnsi="Cambria"/>
          <w:color w:val="1F497D"/>
          <w:sz w:val="22"/>
          <w:szCs w:val="22"/>
          <w:lang w:eastAsia="en-US"/>
        </w:rPr>
        <w:t>,</w:t>
      </w:r>
      <w:r>
        <w:rPr>
          <w:rFonts w:ascii="Cambria" w:hAnsi="Cambria"/>
          <w:color w:val="1F497D"/>
          <w:sz w:val="22"/>
          <w:szCs w:val="22"/>
          <w:lang w:eastAsia="en-US"/>
        </w:rPr>
        <w:t xml:space="preserve"> - a JAK jste se to naučili), ale také pro mě (abych věděla, jak kurz vnímáte vy, a mohla se do budoucnosti zlepšit</w:t>
      </w:r>
      <w:r>
        <w:rPr>
          <w:rFonts w:ascii="Cambria" w:hAnsi="Cambria"/>
          <w:color w:val="1F497D"/>
          <w:sz w:val="22"/>
          <w:szCs w:val="22"/>
          <w:lang w:eastAsia="en-US"/>
        </w:rPr>
        <w:t>, zv</w:t>
      </w:r>
      <w:bookmarkStart w:id="0" w:name="_GoBack"/>
      <w:bookmarkEnd w:id="0"/>
      <w:r>
        <w:rPr>
          <w:rFonts w:ascii="Cambria" w:hAnsi="Cambria"/>
          <w:color w:val="1F497D"/>
          <w:sz w:val="22"/>
          <w:szCs w:val="22"/>
          <w:lang w:eastAsia="en-US"/>
        </w:rPr>
        <w:t>olit jiné postupy…).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>-          Takže k Vaší otázce na literaturu: Napíšete ji prostě na konec textu jako použitou literaturu a zdroje a budete k ní odkazovat uvnitř v textu.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>-          Doporučuji při psaní eseje pracovat se sylabem (kromě dalších zdrojů, pochopitelně).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 xml:space="preserve">-          Pár tipů, které Vám možná mohou pomoci: 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hyperlink r:id="rId5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https://www.seminarkyza1.cz/blog-item/jak-napsat-esej/</w:t>
        </w:r>
      </w:hyperlink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hyperlink r:id="rId6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https://www.jaktak.cz/jak-napsat-esej-rady.html</w:t>
        </w:r>
      </w:hyperlink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hyperlink r:id="rId7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https://www.wikihow.cz/Jak-napsat-odbornou-esej</w:t>
        </w:r>
      </w:hyperlink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hyperlink r:id="rId8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http://www.cemach.cz/jak-napsat-dobry-esej</w:t>
        </w:r>
      </w:hyperlink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hyperlink r:id="rId9" w:history="1">
        <w:r>
          <w:rPr>
            <w:rStyle w:val="Hypertextovodkaz"/>
            <w:rFonts w:ascii="Cambria" w:hAnsi="Cambria"/>
            <w:sz w:val="22"/>
            <w:szCs w:val="22"/>
            <w:lang w:eastAsia="en-US"/>
          </w:rPr>
          <w:t>https://kfr.upce.cz/cs/navod-na-psani-eseje</w:t>
        </w:r>
      </w:hyperlink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t>-          Jak to bude celé probíhat?</w:t>
      </w:r>
    </w:p>
    <w:p w:rsidR="00607451" w:rsidRDefault="00607451" w:rsidP="00607451">
      <w:pPr>
        <w:pStyle w:val="-wm-msolistparagraph"/>
        <w:ind w:left="1440" w:hanging="360"/>
      </w:pPr>
      <w:proofErr w:type="gramStart"/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Přihlásíte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se v SIS k termínu zápočtu.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Nejpozději týden před termínem mi pošlete svoji esej.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proofErr w:type="gramStart"/>
      <w:r>
        <w:rPr>
          <w:rFonts w:ascii="Cambria" w:hAnsi="Cambria"/>
          <w:color w:val="1F497D"/>
          <w:sz w:val="22"/>
          <w:szCs w:val="22"/>
          <w:lang w:eastAsia="en-US"/>
        </w:rPr>
        <w:t>Já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si ji přečtu a něco v ní vyznačím.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Pak se v daném termínu spojíme přes ZOOM, budeme se bavit o tom, jak se Vám to psalo, a podíváme se společně na některé věci, které v eseji vyznačím. Neznamená to: vyznačené = špatně. Je to takto: vyznačené = je dobré se o tom společně pobavit. Při rozhovoru (bude docela dlouhý, cca 45 min.) se také dotkneme literatury a zdrojů, které jste k předmětu nastudovali (budou uvedeny v textu).</w:t>
      </w:r>
    </w:p>
    <w:p w:rsidR="00607451" w:rsidRDefault="00607451" w:rsidP="00607451">
      <w:pPr>
        <w:pStyle w:val="-wm-msolistparagraph"/>
        <w:ind w:hanging="360"/>
      </w:pPr>
      <w:r>
        <w:rPr>
          <w:rFonts w:ascii="Cambria" w:hAnsi="Cambria"/>
          <w:color w:val="1F497D"/>
          <w:sz w:val="22"/>
          <w:szCs w:val="22"/>
          <w:lang w:eastAsia="en-US"/>
        </w:rPr>
        <w:lastRenderedPageBreak/>
        <w:t>-          Cíl eseje a rozhovoru nad ní: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proofErr w:type="gramStart"/>
      <w:r>
        <w:rPr>
          <w:rFonts w:ascii="Cambria" w:hAnsi="Cambria"/>
          <w:color w:val="1F497D"/>
          <w:sz w:val="22"/>
          <w:szCs w:val="22"/>
          <w:lang w:eastAsia="en-US"/>
        </w:rPr>
        <w:t>Vy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si vše srovnáte v hlavě. Včetně zdrojů, které si sami nastudujete, aniž bychom s nimi explicitně pracovali ve výuce.</w:t>
      </w:r>
    </w:p>
    <w:p w:rsidR="00607451" w:rsidRDefault="00607451" w:rsidP="00607451">
      <w:pPr>
        <w:pStyle w:val="-wm-msolistparagraph"/>
        <w:ind w:left="1440" w:hanging="360"/>
      </w:pPr>
      <w:proofErr w:type="gramStart"/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Učíte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se psát odborný text (to je hodně důležité a psát se naučíte jen psaním; mj. to brzy budete potřebovat při psaní bakalářky).</w:t>
      </w:r>
    </w:p>
    <w:p w:rsidR="00607451" w:rsidRDefault="00607451" w:rsidP="00607451">
      <w:pPr>
        <w:pStyle w:val="-wm-msolistparagraph"/>
        <w:ind w:left="1440" w:hanging="360"/>
      </w:pPr>
      <w:proofErr w:type="gramStart"/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Učíte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se, jak reagovat „při ústním zkoušení na VŠ“ (to je také hodně důležité, mj. to budete potřebovat u ústní části BZK).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r>
        <w:rPr>
          <w:rFonts w:ascii="Cambria" w:hAnsi="Cambria"/>
          <w:color w:val="1F497D"/>
          <w:sz w:val="22"/>
          <w:szCs w:val="22"/>
          <w:lang w:eastAsia="en-US"/>
        </w:rPr>
        <w:t>Budu se Vám moci cca 45 min. věnovat naprosto individuálně. Můžete se doptat na vše, co potřebujete, co Vám není zcela jasné…</w:t>
      </w:r>
    </w:p>
    <w:p w:rsidR="00607451" w:rsidRDefault="00607451" w:rsidP="00607451">
      <w:pPr>
        <w:pStyle w:val="-wm-msolistparagraph"/>
        <w:ind w:left="1440" w:hanging="360"/>
      </w:pPr>
      <w:r>
        <w:rPr>
          <w:rFonts w:ascii="Courier New" w:hAnsi="Courier New" w:cs="Courier New"/>
          <w:color w:val="1F497D"/>
          <w:sz w:val="22"/>
          <w:szCs w:val="22"/>
          <w:lang w:eastAsia="en-US"/>
        </w:rPr>
        <w:t xml:space="preserve">o   </w:t>
      </w:r>
      <w:proofErr w:type="gramStart"/>
      <w:r>
        <w:rPr>
          <w:rFonts w:ascii="Cambria" w:hAnsi="Cambria"/>
          <w:color w:val="1F497D"/>
          <w:sz w:val="22"/>
          <w:szCs w:val="22"/>
          <w:lang w:eastAsia="en-US"/>
        </w:rPr>
        <w:t>Je</w:t>
      </w:r>
      <w:proofErr w:type="gramEnd"/>
      <w:r>
        <w:rPr>
          <w:rFonts w:ascii="Cambria" w:hAnsi="Cambria"/>
          <w:color w:val="1F497D"/>
          <w:sz w:val="22"/>
          <w:szCs w:val="22"/>
          <w:lang w:eastAsia="en-US"/>
        </w:rPr>
        <w:t xml:space="preserve"> to i zpětná vazba pro mě (srov. výše).</w:t>
      </w:r>
    </w:p>
    <w:p w:rsidR="00C04164" w:rsidRPr="00607451" w:rsidRDefault="00C04164">
      <w:pPr>
        <w:rPr>
          <w:lang w:val="cs-CZ"/>
        </w:rPr>
      </w:pPr>
    </w:p>
    <w:sectPr w:rsidR="00C04164" w:rsidRPr="00607451" w:rsidSect="00414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51"/>
    <w:rsid w:val="0008164D"/>
    <w:rsid w:val="00105E4A"/>
    <w:rsid w:val="004140E3"/>
    <w:rsid w:val="00607451"/>
    <w:rsid w:val="00A56B35"/>
    <w:rsid w:val="00B120ED"/>
    <w:rsid w:val="00B2786B"/>
    <w:rsid w:val="00C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3724"/>
  <w15:chartTrackingRefBased/>
  <w15:docId w15:val="{4BAB2C53-2A9E-4CA8-B4F9-2D69C76A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607451"/>
    <w:rPr>
      <w:color w:val="0000FF"/>
      <w:u w:val="single"/>
    </w:rPr>
  </w:style>
  <w:style w:type="paragraph" w:customStyle="1" w:styleId="-wm-msonormal">
    <w:name w:val="-wm-msonormal"/>
    <w:basedOn w:val="Normln"/>
    <w:rsid w:val="006074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-wm-msolistparagraph">
    <w:name w:val="-wm-msolistparagraph"/>
    <w:basedOn w:val="Normln"/>
    <w:rsid w:val="006074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ach.cz/jak-napsat-dobry-es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kihow.cz/Jak-napsat-odbornou-es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ktak.cz/jak-napsat-esej-rad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minarkyza1.cz/blog-item/jak-napsat-esej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.cuni.cz/studium/predmety/index.php?do=predmet&amp;kod=ACN100212" TargetMode="External"/><Relationship Id="rId9" Type="http://schemas.openxmlformats.org/officeDocument/2006/relationships/hyperlink" Target="https://kfr.upce.cz/cs/navod-na-psani-ese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 </cp:lastModifiedBy>
  <cp:revision>1</cp:revision>
  <dcterms:created xsi:type="dcterms:W3CDTF">2020-12-04T18:52:00Z</dcterms:created>
  <dcterms:modified xsi:type="dcterms:W3CDTF">2020-12-04T18:56:00Z</dcterms:modified>
</cp:coreProperties>
</file>