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41E8E" w14:textId="005F40E1" w:rsidR="00BD3349" w:rsidRDefault="00BD3349" w:rsidP="00BD3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instrText xml:space="preserve"> HYPERLINK "</w:instrText>
      </w:r>
      <w:r w:rsidRPr="00BD3349">
        <w:rPr>
          <w:rFonts w:ascii="Times New Roman" w:eastAsia="Times New Roman" w:hAnsi="Times New Roman" w:cs="Times New Roman"/>
          <w:sz w:val="24"/>
          <w:szCs w:val="24"/>
          <w:lang w:val="ru-RU"/>
        </w:rPr>
        <w:instrText>https://www.kommersant.ru/doc/4512581</w:instrTex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instrText xml:space="preserve">" </w:instrTex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fldChar w:fldCharType="separate"/>
      </w:r>
      <w:r w:rsidRPr="007468D5">
        <w:rPr>
          <w:rStyle w:val="Hypertextovodkaz"/>
          <w:rFonts w:ascii="Times New Roman" w:eastAsia="Times New Roman" w:hAnsi="Times New Roman" w:cs="Times New Roman"/>
          <w:sz w:val="24"/>
          <w:szCs w:val="24"/>
          <w:lang w:val="ru-RU"/>
        </w:rPr>
        <w:t>https://www.kommersant.ru/doc/4512581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fldChar w:fldCharType="end"/>
      </w:r>
    </w:p>
    <w:p w14:paraId="395F0B5D" w14:textId="77777777" w:rsidR="00BD3349" w:rsidRDefault="00BD3349" w:rsidP="00BD3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EE0B985" w14:textId="61489A94" w:rsidR="00BD3349" w:rsidRPr="00BD3349" w:rsidRDefault="00BD3349" w:rsidP="00BD3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33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01.10.2020, 20:34 </w:t>
      </w:r>
    </w:p>
    <w:p w14:paraId="0E3A24CC" w14:textId="77777777" w:rsidR="00BD3349" w:rsidRPr="00BD3349" w:rsidRDefault="00BD3349" w:rsidP="00BD33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  <w:r w:rsidRPr="00BD33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Минздрав обновил рекомендации по лечению коронавируса</w:t>
      </w:r>
    </w:p>
    <w:p w14:paraId="0D38B716" w14:textId="77777777" w:rsidR="00BD3349" w:rsidRPr="00BD3349" w:rsidRDefault="00BD3349" w:rsidP="00BD3349">
      <w:pPr>
        <w:pStyle w:val="b-articletext"/>
        <w:rPr>
          <w:lang w:val="ru-RU"/>
        </w:rPr>
      </w:pPr>
      <w:r w:rsidRPr="00BD3349">
        <w:rPr>
          <w:lang w:val="ru-RU"/>
        </w:rPr>
        <w:t xml:space="preserve">Минздрав России обновил временные методические рекомендации по лечению пациентов с коронавирусом </w:t>
      </w:r>
      <w:r>
        <w:t>COVID</w:t>
      </w:r>
      <w:r w:rsidRPr="00BD3349">
        <w:rPr>
          <w:lang w:val="ru-RU"/>
        </w:rPr>
        <w:t xml:space="preserve">-19. В документ внесли информацию о применении противовирусного препарата </w:t>
      </w:r>
      <w:proofErr w:type="spellStart"/>
      <w:r w:rsidRPr="00BD3349">
        <w:rPr>
          <w:lang w:val="ru-RU"/>
        </w:rPr>
        <w:t>фавипиравир</w:t>
      </w:r>
      <w:proofErr w:type="spellEnd"/>
      <w:r w:rsidRPr="00BD3349">
        <w:rPr>
          <w:lang w:val="ru-RU"/>
        </w:rPr>
        <w:t xml:space="preserve"> амбулаторно.</w:t>
      </w:r>
    </w:p>
    <w:p w14:paraId="53D46F87" w14:textId="77777777" w:rsidR="00BD3349" w:rsidRPr="00BD3349" w:rsidRDefault="00BD3349" w:rsidP="00BD3349">
      <w:pPr>
        <w:pStyle w:val="b-articletext"/>
        <w:rPr>
          <w:lang w:val="ru-RU"/>
        </w:rPr>
      </w:pPr>
      <w:r w:rsidRPr="00BD3349">
        <w:rPr>
          <w:lang w:val="ru-RU"/>
        </w:rPr>
        <w:t>«В версии 8.1 документа описано применение противовирусных препаратов с международным непатентованным наименованием "</w:t>
      </w:r>
      <w:proofErr w:type="spellStart"/>
      <w:r w:rsidRPr="00BD3349">
        <w:rPr>
          <w:lang w:val="ru-RU"/>
        </w:rPr>
        <w:t>Фавипиравир</w:t>
      </w:r>
      <w:proofErr w:type="spellEnd"/>
      <w:r w:rsidRPr="00BD3349">
        <w:rPr>
          <w:lang w:val="ru-RU"/>
        </w:rPr>
        <w:t>" в амбулаторных условиях. Нововведение связано с внесением соответствующих изменений в регистрационные удостоверения препаратов "</w:t>
      </w:r>
      <w:proofErr w:type="spellStart"/>
      <w:r w:rsidRPr="00BD3349">
        <w:rPr>
          <w:lang w:val="ru-RU"/>
        </w:rPr>
        <w:t>Фавипиравира</w:t>
      </w:r>
      <w:proofErr w:type="spellEnd"/>
      <w:r w:rsidRPr="00BD3349">
        <w:rPr>
          <w:lang w:val="ru-RU"/>
        </w:rPr>
        <w:t xml:space="preserve">"»,— сказано в сообщении на </w:t>
      </w:r>
      <w:hyperlink r:id="rId4" w:tgtFrame="_blank" w:history="1">
        <w:r w:rsidRPr="00BD3349">
          <w:rPr>
            <w:rStyle w:val="Hypertextovodkaz"/>
            <w:lang w:val="ru-RU"/>
          </w:rPr>
          <w:t>сайте</w:t>
        </w:r>
      </w:hyperlink>
      <w:r w:rsidRPr="00BD3349">
        <w:rPr>
          <w:lang w:val="ru-RU"/>
        </w:rPr>
        <w:t xml:space="preserve"> Минздрава.</w:t>
      </w:r>
    </w:p>
    <w:p w14:paraId="17C77226" w14:textId="77777777" w:rsidR="00BD3349" w:rsidRPr="00BD3349" w:rsidRDefault="00BD3349" w:rsidP="00BD3349">
      <w:pPr>
        <w:pStyle w:val="b-articletext"/>
        <w:rPr>
          <w:lang w:val="ru-RU"/>
        </w:rPr>
      </w:pPr>
      <w:r w:rsidRPr="00BD3349">
        <w:rPr>
          <w:lang w:val="ru-RU"/>
        </w:rPr>
        <w:t>В рекомендациях (</w:t>
      </w:r>
      <w:hyperlink r:id="rId5" w:tgtFrame="_blank" w:history="1">
        <w:r w:rsidRPr="00BD3349">
          <w:rPr>
            <w:rStyle w:val="Hypertextovodkaz"/>
            <w:lang w:val="ru-RU"/>
          </w:rPr>
          <w:t>.</w:t>
        </w:r>
        <w:r>
          <w:rPr>
            <w:rStyle w:val="Hypertextovodkaz"/>
          </w:rPr>
          <w:t>pdf</w:t>
        </w:r>
      </w:hyperlink>
      <w:r w:rsidRPr="00BD3349">
        <w:rPr>
          <w:lang w:val="ru-RU"/>
        </w:rPr>
        <w:t xml:space="preserve">) сказано, что препарат прошел «масштабное клиническое исследование по оценке эффективности и безопасности». В испытаниях участвовали 168 человек с легким и среднетяжелым течением </w:t>
      </w:r>
      <w:r>
        <w:t>COVID</w:t>
      </w:r>
      <w:r w:rsidRPr="00BD3349">
        <w:rPr>
          <w:lang w:val="ru-RU"/>
        </w:rPr>
        <w:t>-19. «Полученные данные позволяют разрешить применение препарата не только в стационаре, но и в амбулаторных условиях</w:t>
      </w:r>
      <w:proofErr w:type="gramStart"/>
      <w:r w:rsidRPr="00BD3349">
        <w:rPr>
          <w:lang w:val="ru-RU"/>
        </w:rPr>
        <w:t>»,—</w:t>
      </w:r>
      <w:proofErr w:type="gramEnd"/>
      <w:r w:rsidRPr="00BD3349">
        <w:rPr>
          <w:lang w:val="ru-RU"/>
        </w:rPr>
        <w:t xml:space="preserve"> сказано в документе.</w:t>
      </w:r>
    </w:p>
    <w:p w14:paraId="5972E90E" w14:textId="77777777" w:rsidR="00BD3349" w:rsidRPr="00BD3349" w:rsidRDefault="00BD3349" w:rsidP="00BD3349">
      <w:pPr>
        <w:pStyle w:val="b-articletext"/>
        <w:rPr>
          <w:lang w:val="ru-RU"/>
        </w:rPr>
      </w:pPr>
      <w:r w:rsidRPr="00BD3349">
        <w:rPr>
          <w:lang w:val="ru-RU"/>
        </w:rPr>
        <w:t xml:space="preserve">Ранее помощник министра здравоохранения Алексей Кузнецов сообщил, что </w:t>
      </w:r>
      <w:proofErr w:type="spellStart"/>
      <w:r w:rsidRPr="00BD3349">
        <w:rPr>
          <w:lang w:val="ru-RU"/>
        </w:rPr>
        <w:t>фавипиравир</w:t>
      </w:r>
      <w:proofErr w:type="spellEnd"/>
      <w:r w:rsidRPr="00BD3349">
        <w:rPr>
          <w:lang w:val="ru-RU"/>
        </w:rPr>
        <w:t xml:space="preserve"> в ближайшее время </w:t>
      </w:r>
      <w:hyperlink r:id="rId6" w:history="1">
        <w:r w:rsidRPr="00BD3349">
          <w:rPr>
            <w:rStyle w:val="Hypertextovodkaz"/>
            <w:lang w:val="ru-RU"/>
          </w:rPr>
          <w:t>включат</w:t>
        </w:r>
      </w:hyperlink>
      <w:r w:rsidRPr="00BD3349">
        <w:rPr>
          <w:lang w:val="ru-RU"/>
        </w:rPr>
        <w:t xml:space="preserve"> в перечень жизненно необходимых важнейших лекарственных препаратов (ЖНВЛП). В России препарат продается под названием </w:t>
      </w:r>
      <w:proofErr w:type="spellStart"/>
      <w:r w:rsidRPr="00BD3349">
        <w:rPr>
          <w:lang w:val="ru-RU"/>
        </w:rPr>
        <w:t>авифавир</w:t>
      </w:r>
      <w:proofErr w:type="spellEnd"/>
      <w:r w:rsidRPr="00BD3349">
        <w:rPr>
          <w:lang w:val="ru-RU"/>
        </w:rPr>
        <w:t xml:space="preserve">. В аптеках он будет </w:t>
      </w:r>
      <w:hyperlink r:id="rId7" w:history="1">
        <w:r w:rsidRPr="00BD3349">
          <w:rPr>
            <w:rStyle w:val="Hypertextovodkaz"/>
            <w:lang w:val="ru-RU"/>
          </w:rPr>
          <w:t>стоить</w:t>
        </w:r>
      </w:hyperlink>
      <w:r w:rsidRPr="00BD3349">
        <w:rPr>
          <w:lang w:val="ru-RU"/>
        </w:rPr>
        <w:t xml:space="preserve"> около 8 тыс. руб., что примерно на 30% ниже цены аналогов.</w:t>
      </w:r>
    </w:p>
    <w:p w14:paraId="417F1F00" w14:textId="77777777" w:rsidR="008D68EC" w:rsidRPr="00BD3349" w:rsidRDefault="008D68EC">
      <w:pPr>
        <w:rPr>
          <w:lang w:val="ru-RU"/>
        </w:rPr>
      </w:pPr>
    </w:p>
    <w:sectPr w:rsidR="008D68EC" w:rsidRPr="00BD3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349"/>
    <w:rsid w:val="008D68EC"/>
    <w:rsid w:val="00BD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36684"/>
  <w15:chartTrackingRefBased/>
  <w15:docId w15:val="{677DA40A-780F-40F2-AADF-0781EE75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D33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-articletext">
    <w:name w:val="b-article__text"/>
    <w:basedOn w:val="Normln"/>
    <w:rsid w:val="00BD3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D334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BD33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Nevyeenzmnka">
    <w:name w:val="Unresolved Mention"/>
    <w:basedOn w:val="Standardnpsmoodstavce"/>
    <w:uiPriority w:val="99"/>
    <w:semiHidden/>
    <w:unhideWhenUsed/>
    <w:rsid w:val="00BD3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9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kommersant.ru/doc/45031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ommersant.ru/doc/4500175" TargetMode="External"/><Relationship Id="rId5" Type="http://schemas.openxmlformats.org/officeDocument/2006/relationships/hyperlink" Target="https://static-0.minzdrav.gov.ru/system/attachments/attaches/000/052/219/original/%D0%92%D1%80%D0%B5%D0%BC%D0%B5%D0%BD%D0%BD%D1%8B%D0%B5_%D0%9C%D0%A0_COVID-19_%28v.8.1%29.pdf?1601561462" TargetMode="External"/><Relationship Id="rId4" Type="http://schemas.openxmlformats.org/officeDocument/2006/relationships/hyperlink" Target="https://minzdrav.gov.ru/news/2020/10/01/15079-minzdrav-rossii-vypustil-obnovlennye-metodrekomendatsii-po-koronavirus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Kurillová</dc:creator>
  <cp:keywords/>
  <dc:description/>
  <cp:lastModifiedBy>Milena Kurillová</cp:lastModifiedBy>
  <cp:revision>1</cp:revision>
  <dcterms:created xsi:type="dcterms:W3CDTF">2020-12-01T20:07:00Z</dcterms:created>
  <dcterms:modified xsi:type="dcterms:W3CDTF">2020-12-01T20:08:00Z</dcterms:modified>
</cp:coreProperties>
</file>