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BDD" w:rsidRDefault="00E61BDD" w:rsidP="00E61BDD">
      <w:pPr>
        <w:pStyle w:val="Odstavecseseznamem"/>
        <w:numPr>
          <w:ilvl w:val="0"/>
          <w:numId w:val="1"/>
        </w:numPr>
      </w:pPr>
      <w:r>
        <w:t xml:space="preserve">PL </w:t>
      </w:r>
      <w:r>
        <w:t xml:space="preserve">by </w:t>
      </w:r>
      <w:r>
        <w:t xml:space="preserve">měly být zaměřeny </w:t>
      </w:r>
      <w:r>
        <w:t xml:space="preserve">primárně </w:t>
      </w:r>
      <w:r>
        <w:t>na čtení, na umění číst. D</w:t>
      </w:r>
      <w:r>
        <w:t xml:space="preserve">oporučuji tedy, aby </w:t>
      </w:r>
      <w:r>
        <w:t>v </w:t>
      </w:r>
      <w:r>
        <w:t>nich</w:t>
      </w:r>
      <w:r>
        <w:t xml:space="preserve"> převažovaly texty a práce s nimi, nikoli otázky na znalosti bez vazby na konkrétní text.</w:t>
      </w:r>
    </w:p>
    <w:p w:rsidR="00E61BDD" w:rsidRDefault="00E61BDD" w:rsidP="00E61BDD">
      <w:pPr>
        <w:pStyle w:val="Odstavecseseznamem"/>
        <w:numPr>
          <w:ilvl w:val="0"/>
          <w:numId w:val="1"/>
        </w:numPr>
      </w:pPr>
      <w:r>
        <w:t>Ke každému textu doporučuji připojit větší počet otázek/úkolů různého druhu – zaměřených na jazyk, porozumění a interpretaci; je užitečné využít maxima možností, které text dává.</w:t>
      </w:r>
    </w:p>
    <w:p w:rsidR="00E61BDD" w:rsidRDefault="00E61BDD" w:rsidP="00E61BDD">
      <w:pPr>
        <w:pStyle w:val="Odstavecseseznamem"/>
      </w:pPr>
    </w:p>
    <w:p w:rsidR="00E61BDD" w:rsidRDefault="00E61BDD" w:rsidP="00E61BDD">
      <w:pPr>
        <w:pStyle w:val="Odstavecseseznamem"/>
        <w:numPr>
          <w:ilvl w:val="0"/>
          <w:numId w:val="1"/>
        </w:numPr>
        <w:ind w:left="709"/>
      </w:pPr>
      <w:r>
        <w:t xml:space="preserve">Při práci s texty doporučuji </w:t>
      </w:r>
      <w:r>
        <w:t xml:space="preserve">rozlišovat 3 </w:t>
      </w:r>
      <w:r>
        <w:t>oblasti</w:t>
      </w:r>
      <w:r>
        <w:t xml:space="preserve">: </w:t>
      </w:r>
    </w:p>
    <w:p w:rsidR="00E61BDD" w:rsidRDefault="00E61BDD" w:rsidP="00E61BDD">
      <w:pPr>
        <w:spacing w:after="0"/>
        <w:ind w:left="709"/>
      </w:pPr>
      <w:r>
        <w:t xml:space="preserve">a) </w:t>
      </w:r>
      <w:r>
        <w:rPr>
          <w:b/>
        </w:rPr>
        <w:t>porozumění textu</w:t>
      </w:r>
      <w:r>
        <w:t>, a sice na třech úrovních:</w:t>
      </w:r>
    </w:p>
    <w:p w:rsidR="00E61BDD" w:rsidRDefault="00E61BDD" w:rsidP="00E61BDD">
      <w:pPr>
        <w:spacing w:after="0"/>
        <w:ind w:left="709" w:firstLine="284"/>
      </w:pPr>
      <w:proofErr w:type="spellStart"/>
      <w:r>
        <w:t>aa</w:t>
      </w:r>
      <w:proofErr w:type="spellEnd"/>
      <w:r>
        <w:t xml:space="preserve">) na úrovni </w:t>
      </w:r>
      <w:r>
        <w:rPr>
          <w:i/>
        </w:rPr>
        <w:t>jazykových prostředků</w:t>
      </w:r>
      <w:r>
        <w:t xml:space="preserve"> (lexikálních, gramatických), </w:t>
      </w:r>
    </w:p>
    <w:p w:rsidR="00E61BDD" w:rsidRDefault="00E61BDD" w:rsidP="00E61BDD">
      <w:pPr>
        <w:spacing w:after="0"/>
        <w:ind w:left="1134" w:hanging="141"/>
      </w:pPr>
      <w:proofErr w:type="spellStart"/>
      <w:r>
        <w:t>bb</w:t>
      </w:r>
      <w:proofErr w:type="spellEnd"/>
      <w:r>
        <w:t xml:space="preserve">) na úrovni </w:t>
      </w:r>
      <w:proofErr w:type="spellStart"/>
      <w:r>
        <w:rPr>
          <w:i/>
        </w:rPr>
        <w:t>ideační</w:t>
      </w:r>
      <w:proofErr w:type="spellEnd"/>
      <w:r>
        <w:t xml:space="preserve"> (</w:t>
      </w:r>
      <w:r>
        <w:t xml:space="preserve">obsahové – </w:t>
      </w:r>
      <w:r>
        <w:t xml:space="preserve">téma, </w:t>
      </w:r>
      <w:proofErr w:type="spellStart"/>
      <w:r>
        <w:t>makrotéma</w:t>
      </w:r>
      <w:proofErr w:type="spellEnd"/>
      <w:r>
        <w:t xml:space="preserve">, </w:t>
      </w:r>
      <w:proofErr w:type="spellStart"/>
      <w:r>
        <w:t>mikrotémata</w:t>
      </w:r>
      <w:proofErr w:type="spellEnd"/>
      <w:r>
        <w:t>, propozice atd.) – např. hledání hlavní myšlenky, shrnutí obsahu aj.,</w:t>
      </w:r>
    </w:p>
    <w:p w:rsidR="00E61BDD" w:rsidRDefault="00E61BDD" w:rsidP="00E61BDD">
      <w:pPr>
        <w:spacing w:after="0"/>
        <w:ind w:left="1134" w:hanging="141"/>
      </w:pPr>
      <w:proofErr w:type="spellStart"/>
      <w:r>
        <w:t>cc</w:t>
      </w:r>
      <w:proofErr w:type="spellEnd"/>
      <w:r>
        <w:t xml:space="preserve">) na úrovni </w:t>
      </w:r>
      <w:r>
        <w:rPr>
          <w:i/>
        </w:rPr>
        <w:t>interpersonální</w:t>
      </w:r>
      <w:r>
        <w:t xml:space="preserve"> (perspektiva – úhel pohledu; ilokuční funkce, zdvořilost apod.);</w:t>
      </w:r>
    </w:p>
    <w:p w:rsidR="00E61BDD" w:rsidRDefault="00E61BDD" w:rsidP="00E61BDD">
      <w:pPr>
        <w:spacing w:after="0"/>
        <w:ind w:left="709"/>
      </w:pPr>
      <w:r>
        <w:t xml:space="preserve">b) </w:t>
      </w:r>
      <w:r>
        <w:rPr>
          <w:b/>
        </w:rPr>
        <w:t>reflexe procesu vlastního porozumění</w:t>
      </w:r>
      <w:r>
        <w:t>, a sice:</w:t>
      </w:r>
    </w:p>
    <w:p w:rsidR="00E61BDD" w:rsidRDefault="00E61BDD" w:rsidP="00E61BDD">
      <w:pPr>
        <w:spacing w:after="0"/>
        <w:ind w:left="1276" w:hanging="283"/>
      </w:pPr>
      <w:proofErr w:type="spellStart"/>
      <w:r>
        <w:t>aa</w:t>
      </w:r>
      <w:proofErr w:type="spellEnd"/>
      <w:r>
        <w:t xml:space="preserve">) reflexe </w:t>
      </w:r>
      <w:r>
        <w:rPr>
          <w:i/>
        </w:rPr>
        <w:t>utváření/historie vzniku mentálního modelu textu</w:t>
      </w:r>
      <w:r>
        <w:t xml:space="preserve"> (</w:t>
      </w:r>
      <w:proofErr w:type="spellStart"/>
      <w:r>
        <w:t>předporozumění</w:t>
      </w:r>
      <w:proofErr w:type="spellEnd"/>
      <w:r>
        <w:t>, vč. čtenářského záměru a perspektivy, znalosti autora, kontextu a recepce textu; důležité inference; předpokládaný autorský záměr</w:t>
      </w:r>
      <w:r>
        <w:t xml:space="preserve"> apod.</w:t>
      </w:r>
      <w:r>
        <w:t xml:space="preserve">); </w:t>
      </w:r>
      <w:r>
        <w:rPr>
          <w:i/>
        </w:rPr>
        <w:t>alternativní modely textu</w:t>
      </w:r>
      <w:r>
        <w:t>,</w:t>
      </w:r>
    </w:p>
    <w:p w:rsidR="00E61BDD" w:rsidRDefault="00E61BDD" w:rsidP="00E61BDD">
      <w:pPr>
        <w:spacing w:after="0"/>
        <w:ind w:left="1276" w:hanging="283"/>
      </w:pPr>
      <w:proofErr w:type="spellStart"/>
      <w:r>
        <w:t>bb</w:t>
      </w:r>
      <w:proofErr w:type="spellEnd"/>
      <w:r>
        <w:t xml:space="preserve">) reflexe </w:t>
      </w:r>
      <w:r>
        <w:rPr>
          <w:i/>
        </w:rPr>
        <w:t>úlohy formy podání v procesu porozumění</w:t>
      </w:r>
      <w:r>
        <w:t xml:space="preserve">  (kompozice, typu textu, výstav</w:t>
      </w:r>
      <w:r>
        <w:t>bových prostředků, argumentace);</w:t>
      </w:r>
      <w:r>
        <w:t xml:space="preserve"> </w:t>
      </w:r>
    </w:p>
    <w:p w:rsidR="00E61BDD" w:rsidRDefault="00E61BDD" w:rsidP="00E61BDD">
      <w:pPr>
        <w:spacing w:after="0"/>
        <w:ind w:left="709"/>
      </w:pPr>
      <w:r>
        <w:t xml:space="preserve">c) </w:t>
      </w:r>
      <w:r>
        <w:rPr>
          <w:b/>
        </w:rPr>
        <w:t>interpretace a zhodnocení textu a porozumění z vlastní perspektivy</w:t>
      </w:r>
      <w:r>
        <w:t xml:space="preserve">, a sice: </w:t>
      </w:r>
    </w:p>
    <w:p w:rsidR="00E61BDD" w:rsidRDefault="00E61BDD" w:rsidP="00E61BDD">
      <w:pPr>
        <w:spacing w:after="0"/>
        <w:ind w:left="993"/>
      </w:pPr>
      <w:proofErr w:type="spellStart"/>
      <w:r>
        <w:t>aa</w:t>
      </w:r>
      <w:proofErr w:type="spellEnd"/>
      <w:r>
        <w:t xml:space="preserve">) </w:t>
      </w:r>
      <w:r>
        <w:rPr>
          <w:i/>
        </w:rPr>
        <w:t>textu</w:t>
      </w:r>
      <w:r>
        <w:t xml:space="preserve"> – jeho obsahu, perspektivy, autorského záměru i formy podání, </w:t>
      </w:r>
    </w:p>
    <w:p w:rsidR="00E61BDD" w:rsidRDefault="00E61BDD" w:rsidP="00E61BDD">
      <w:pPr>
        <w:spacing w:after="0"/>
        <w:ind w:left="993"/>
      </w:pPr>
      <w:proofErr w:type="spellStart"/>
      <w:r>
        <w:t>bb</w:t>
      </w:r>
      <w:proofErr w:type="spellEnd"/>
      <w:r>
        <w:t xml:space="preserve">) vlastního </w:t>
      </w:r>
      <w:r>
        <w:rPr>
          <w:i/>
        </w:rPr>
        <w:t>porozumění</w:t>
      </w:r>
      <w:r>
        <w:t xml:space="preserve"> – jeho kvality, omezení atd., </w:t>
      </w:r>
    </w:p>
    <w:p w:rsidR="00E61BDD" w:rsidRDefault="00E61BDD" w:rsidP="00E61BDD">
      <w:pPr>
        <w:spacing w:after="0"/>
        <w:ind w:left="993"/>
      </w:pPr>
      <w:proofErr w:type="spellStart"/>
      <w:r>
        <w:t>cc</w:t>
      </w:r>
      <w:proofErr w:type="spellEnd"/>
      <w:r>
        <w:t xml:space="preserve">) </w:t>
      </w:r>
      <w:r>
        <w:rPr>
          <w:i/>
        </w:rPr>
        <w:t>vlastní perspektivy a znalostí</w:t>
      </w:r>
      <w:r>
        <w:t xml:space="preserve"> – v čem porozumění ovlivňovala, v čem byla čtením ovlivněna. </w:t>
      </w:r>
    </w:p>
    <w:p w:rsidR="00350C69" w:rsidRDefault="00350C69">
      <w:bookmarkStart w:id="0" w:name="_GoBack"/>
      <w:bookmarkEnd w:id="0"/>
    </w:p>
    <w:sectPr w:rsidR="0035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69B"/>
    <w:multiLevelType w:val="hybridMultilevel"/>
    <w:tmpl w:val="514AD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DD"/>
    <w:rsid w:val="00350C69"/>
    <w:rsid w:val="00E6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3BA5"/>
  <w15:chartTrackingRefBased/>
  <w15:docId w15:val="{DC8C2E9C-8C8A-4E7F-8C0A-6E5D464E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BDD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1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Šebesta, Karel</dc:creator>
  <cp:keywords/>
  <dc:description/>
  <cp:lastModifiedBy>Šebesta, Karel</cp:lastModifiedBy>
  <cp:revision>1</cp:revision>
  <dcterms:created xsi:type="dcterms:W3CDTF">2020-11-30T08:54:00Z</dcterms:created>
  <dcterms:modified xsi:type="dcterms:W3CDTF">2020-11-30T09:03:00Z</dcterms:modified>
</cp:coreProperties>
</file>