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Čtení z moderních českých dějin</w:t>
      </w:r>
    </w:p>
    <w:p w:rsidR="000A39F9" w:rsidRDefault="000A39F9" w:rsidP="000A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BC5B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(má </w:t>
      </w:r>
      <w:r w:rsidR="00BC5BE4">
        <w:rPr>
          <w:b/>
          <w:sz w:val="28"/>
          <w:szCs w:val="28"/>
        </w:rPr>
        <w:t>jednu</w:t>
      </w:r>
      <w:r>
        <w:rPr>
          <w:b/>
          <w:sz w:val="28"/>
          <w:szCs w:val="28"/>
        </w:rPr>
        <w:t xml:space="preserve"> stran</w:t>
      </w:r>
      <w:r w:rsidR="00BC5BE4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)</w:t>
      </w:r>
    </w:p>
    <w:p w:rsidR="000A39F9" w:rsidRDefault="00DC5EF2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C5BE4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</w:t>
      </w:r>
      <w:r w:rsidR="000A39F9">
        <w:rPr>
          <w:sz w:val="28"/>
          <w:szCs w:val="28"/>
        </w:rPr>
        <w:t xml:space="preserve"> 1</w:t>
      </w:r>
      <w:r w:rsidR="002E68E3">
        <w:rPr>
          <w:sz w:val="28"/>
          <w:szCs w:val="28"/>
        </w:rPr>
        <w:t>1</w:t>
      </w:r>
      <w:r w:rsidR="000A39F9">
        <w:rPr>
          <w:sz w:val="28"/>
          <w:szCs w:val="28"/>
        </w:rPr>
        <w:t>. 2020</w:t>
      </w:r>
    </w:p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FF79C1" w:rsidRDefault="00FF79C1" w:rsidP="000A39F9">
      <w:pPr>
        <w:jc w:val="center"/>
        <w:rPr>
          <w:sz w:val="28"/>
          <w:szCs w:val="28"/>
        </w:rPr>
      </w:pPr>
    </w:p>
    <w:p w:rsidR="00CD63E0" w:rsidRDefault="00CD63E0" w:rsidP="00CD63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Vytiskněte si na seminář dne 27. 11. 2020 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ćeskoslovensko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-sovětské smlouvy – viz: </w:t>
      </w:r>
      <w:hyperlink r:id="rId5" w:history="1">
        <w:r w:rsidRPr="00382E6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https://www.zakonyprolidi.cz/cs/1946-11</w:t>
        </w:r>
      </w:hyperlink>
    </w:p>
    <w:p w:rsidR="00CD63E0" w:rsidRDefault="00CD63E0" w:rsidP="00CD63E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63E0" w:rsidRDefault="00CD63E0" w:rsidP="00CD63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text smlouvy nahlas a dbejte na náležitou výslovnost.</w:t>
      </w:r>
    </w:p>
    <w:p w:rsidR="00CD63E0" w:rsidRPr="00CD63E0" w:rsidRDefault="00CD63E0" w:rsidP="00CD63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D63E0" w:rsidRDefault="00CD63E0" w:rsidP="00CD63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Přečtěte si definici pojmu </w:t>
      </w:r>
      <w:r>
        <w:rPr>
          <w:rFonts w:ascii="Times New Roman" w:hAnsi="Times New Roman" w:cs="Times New Roman"/>
          <w:i/>
          <w:sz w:val="24"/>
          <w:szCs w:val="24"/>
        </w:rPr>
        <w:t>regest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D63E0" w:rsidRPr="00CD63E0" w:rsidRDefault="00CD63E0" w:rsidP="00CD63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C5BE4" w:rsidRDefault="00CD63E0" w:rsidP="00BC5BE4">
      <w:pPr>
        <w:pStyle w:val="Odstavecseseznamem"/>
        <w:ind w:left="1080"/>
        <w:jc w:val="both"/>
        <w:rPr>
          <w:rFonts w:ascii="Arial" w:eastAsia="Times New Roman" w:hAnsi="Arial" w:cs="Arial"/>
          <w:lang w:eastAsia="cs-CZ"/>
        </w:rPr>
      </w:pPr>
      <w:r w:rsidRPr="00BC5BE4">
        <w:rPr>
          <w:rFonts w:ascii="Arial" w:hAnsi="Arial" w:cs="Arial"/>
          <w:b/>
          <w:bCs/>
          <w:shd w:val="clear" w:color="auto" w:fill="FFFFFF"/>
        </w:rPr>
        <w:t>Regest</w:t>
      </w:r>
      <w:r w:rsidRPr="00BC5BE4">
        <w:rPr>
          <w:rFonts w:ascii="Arial" w:hAnsi="Arial" w:cs="Arial"/>
          <w:shd w:val="clear" w:color="auto" w:fill="FFFFFF"/>
        </w:rPr>
        <w:t> je krátké shrnutí </w:t>
      </w:r>
      <w:hyperlink r:id="rId6" w:tooltip="Listina (diplomatika)" w:history="1">
        <w:r w:rsidRPr="00BC5BE4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listiny</w:t>
        </w:r>
      </w:hyperlink>
      <w:r w:rsidRPr="00BC5BE4">
        <w:rPr>
          <w:rFonts w:ascii="Arial" w:hAnsi="Arial" w:cs="Arial"/>
          <w:shd w:val="clear" w:color="auto" w:fill="FFFFFF"/>
        </w:rPr>
        <w:t> či jiné písemnosti</w:t>
      </w:r>
      <w:r w:rsidRPr="00BC5BE4">
        <w:rPr>
          <w:rFonts w:ascii="Arial" w:hAnsi="Arial" w:cs="Arial"/>
          <w:shd w:val="clear" w:color="auto" w:fill="FFFFFF"/>
        </w:rPr>
        <w:t>,</w:t>
      </w:r>
      <w:r w:rsidRPr="00BC5BE4">
        <w:rPr>
          <w:rFonts w:ascii="Arial" w:hAnsi="Arial" w:cs="Arial"/>
          <w:shd w:val="clear" w:color="auto" w:fill="FFFFFF"/>
        </w:rPr>
        <w:t xml:space="preserve"> a to</w:t>
      </w:r>
      <w:r w:rsidRPr="00BC5BE4">
        <w:rPr>
          <w:rFonts w:ascii="Arial" w:hAnsi="Arial" w:cs="Arial"/>
          <w:shd w:val="clear" w:color="auto" w:fill="FFFFFF"/>
        </w:rPr>
        <w:t>,</w:t>
      </w:r>
      <w:r w:rsidRPr="00BC5BE4">
        <w:rPr>
          <w:rFonts w:ascii="Arial" w:hAnsi="Arial" w:cs="Arial"/>
          <w:shd w:val="clear" w:color="auto" w:fill="FFFFFF"/>
        </w:rPr>
        <w:t xml:space="preserve"> jak za vědeckým nebo úředním účelem. Podle rozsahu se rozlišuje regest záhlavní (inventární záznam) a náhradní (katalogizační záznam). Záhlavní </w:t>
      </w:r>
      <w:r w:rsidRPr="00BC5BE4">
        <w:rPr>
          <w:rFonts w:ascii="Arial" w:hAnsi="Arial" w:cs="Arial"/>
          <w:shd w:val="clear" w:color="auto" w:fill="FFFFFF"/>
        </w:rPr>
        <w:t xml:space="preserve">regest </w:t>
      </w:r>
      <w:r w:rsidRPr="00BC5BE4">
        <w:rPr>
          <w:rFonts w:ascii="Arial" w:hAnsi="Arial" w:cs="Arial"/>
          <w:shd w:val="clear" w:color="auto" w:fill="FFFFFF"/>
        </w:rPr>
        <w:t>je kratší, obsahuje jen krátkou zmínku o pořízení, při použití v </w:t>
      </w:r>
      <w:hyperlink r:id="rId7" w:tooltip="Edice" w:history="1">
        <w:r w:rsidRPr="00BC5BE4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edici</w:t>
        </w:r>
      </w:hyperlink>
      <w:r w:rsidRPr="00BC5BE4">
        <w:rPr>
          <w:rFonts w:ascii="Arial" w:hAnsi="Arial" w:cs="Arial"/>
          <w:shd w:val="clear" w:color="auto" w:fill="FFFFFF"/>
        </w:rPr>
        <w:t xml:space="preserve"> pramenů často za tímto regestem následuje listina v plném znění. Náhradní </w:t>
      </w:r>
      <w:r w:rsidRPr="00BC5BE4">
        <w:rPr>
          <w:rFonts w:ascii="Arial" w:hAnsi="Arial" w:cs="Arial"/>
          <w:shd w:val="clear" w:color="auto" w:fill="FFFFFF"/>
        </w:rPr>
        <w:t xml:space="preserve">regest </w:t>
      </w:r>
      <w:r w:rsidRPr="00BC5BE4">
        <w:rPr>
          <w:rFonts w:ascii="Arial" w:hAnsi="Arial" w:cs="Arial"/>
          <w:shd w:val="clear" w:color="auto" w:fill="FFFFFF"/>
        </w:rPr>
        <w:t xml:space="preserve">navíc obsahuje </w:t>
      </w:r>
      <w:r w:rsidRPr="00BC5BE4">
        <w:rPr>
          <w:rFonts w:ascii="Arial" w:hAnsi="Arial" w:cs="Arial"/>
          <w:shd w:val="clear" w:color="auto" w:fill="FFFFFF"/>
        </w:rPr>
        <w:t xml:space="preserve">stručné shrnutí obsahu příslušné listiny a zahrnuje </w:t>
      </w:r>
      <w:r w:rsidRPr="00BC5BE4">
        <w:rPr>
          <w:rFonts w:ascii="Arial" w:hAnsi="Arial" w:cs="Arial"/>
          <w:shd w:val="clear" w:color="auto" w:fill="FFFFFF"/>
        </w:rPr>
        <w:t>všechna místní jména, plné tituly apod. Slovo regest vychází</w:t>
      </w:r>
      <w:r w:rsidRPr="00BC5BE4">
        <w:rPr>
          <w:rFonts w:ascii="Arial" w:hAnsi="Arial" w:cs="Arial"/>
          <w:shd w:val="clear" w:color="auto" w:fill="FFFFFF"/>
        </w:rPr>
        <w:t xml:space="preserve"> z latinského </w:t>
      </w:r>
      <w:r w:rsidRPr="00BC5BE4">
        <w:rPr>
          <w:rFonts w:ascii="Arial" w:hAnsi="Arial" w:cs="Arial"/>
          <w:shd w:val="clear" w:color="auto" w:fill="FFFFFF"/>
        </w:rPr>
        <w:t xml:space="preserve"> </w:t>
      </w:r>
      <w:r w:rsidRPr="00BC5BE4">
        <w:rPr>
          <w:rFonts w:ascii="Arial" w:hAnsi="Arial" w:cs="Arial"/>
          <w:shd w:val="clear" w:color="auto" w:fill="FFFFFF"/>
        </w:rPr>
        <w:t>slova</w:t>
      </w:r>
      <w:r w:rsidRPr="00BC5BE4">
        <w:rPr>
          <w:rFonts w:ascii="Arial" w:hAnsi="Arial" w:cs="Arial"/>
          <w:shd w:val="clear" w:color="auto" w:fill="FFFFFF"/>
        </w:rPr>
        <w:t> </w:t>
      </w:r>
      <w:proofErr w:type="spellStart"/>
      <w:r w:rsidRPr="00BC5BE4">
        <w:rPr>
          <w:rFonts w:ascii="Arial" w:hAnsi="Arial" w:cs="Arial"/>
        </w:rPr>
        <w:fldChar w:fldCharType="begin"/>
      </w:r>
      <w:r w:rsidRPr="00BC5BE4">
        <w:rPr>
          <w:rFonts w:ascii="Arial" w:hAnsi="Arial" w:cs="Arial"/>
        </w:rPr>
        <w:instrText xml:space="preserve"> HYPERLINK "https://cs.wikipedia.org/wiki/Registra" \o "Registra" </w:instrText>
      </w:r>
      <w:r w:rsidRPr="00BC5BE4">
        <w:rPr>
          <w:rFonts w:ascii="Arial" w:hAnsi="Arial" w:cs="Arial"/>
        </w:rPr>
        <w:fldChar w:fldCharType="separate"/>
      </w:r>
      <w:r w:rsidRPr="00BC5BE4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register</w:t>
      </w:r>
      <w:proofErr w:type="spellEnd"/>
      <w:r w:rsidRPr="00BC5BE4">
        <w:rPr>
          <w:rFonts w:ascii="Arial" w:hAnsi="Arial" w:cs="Arial"/>
        </w:rPr>
        <w:fldChar w:fldCharType="end"/>
      </w:r>
      <w:r w:rsidRPr="00BC5BE4">
        <w:rPr>
          <w:rFonts w:ascii="Arial" w:hAnsi="Arial" w:cs="Arial"/>
          <w:shd w:val="clear" w:color="auto" w:fill="FFFFFF"/>
        </w:rPr>
        <w:t> (</w:t>
      </w:r>
      <w:proofErr w:type="spellStart"/>
      <w:r w:rsidRPr="00BC5BE4">
        <w:rPr>
          <w:rFonts w:ascii="Arial" w:hAnsi="Arial" w:cs="Arial"/>
          <w:i/>
          <w:iCs/>
          <w:shd w:val="clear" w:color="auto" w:fill="FFFFFF"/>
        </w:rPr>
        <w:t>legerere</w:t>
      </w:r>
      <w:proofErr w:type="spellEnd"/>
      <w:r w:rsidRPr="00BC5BE4">
        <w:rPr>
          <w:rFonts w:ascii="Arial" w:hAnsi="Arial" w:cs="Arial"/>
          <w:shd w:val="clear" w:color="auto" w:fill="FFFFFF"/>
        </w:rPr>
        <w:t xml:space="preserve">, lat. </w:t>
      </w:r>
      <w:proofErr w:type="gramStart"/>
      <w:r w:rsidRPr="00BC5BE4">
        <w:rPr>
          <w:rFonts w:ascii="Arial" w:hAnsi="Arial" w:cs="Arial"/>
          <w:shd w:val="clear" w:color="auto" w:fill="FFFFFF"/>
        </w:rPr>
        <w:t>pro</w:t>
      </w:r>
      <w:proofErr w:type="gramEnd"/>
      <w:r w:rsidRPr="00BC5BE4">
        <w:rPr>
          <w:rFonts w:ascii="Arial" w:hAnsi="Arial" w:cs="Arial"/>
          <w:shd w:val="clear" w:color="auto" w:fill="FFFFFF"/>
        </w:rPr>
        <w:t xml:space="preserve"> zaznamenat), což byly úřední knihy určené k zaznamenávání činnosti úřadů. Popřípadě z lat. </w:t>
      </w:r>
      <w:proofErr w:type="gramStart"/>
      <w:r w:rsidRPr="00BC5BE4">
        <w:rPr>
          <w:rFonts w:ascii="Arial" w:hAnsi="Arial" w:cs="Arial"/>
          <w:shd w:val="clear" w:color="auto" w:fill="FFFFFF"/>
        </w:rPr>
        <w:t>výrazu</w:t>
      </w:r>
      <w:proofErr w:type="gramEnd"/>
      <w:r w:rsidRPr="00BC5BE4">
        <w:rPr>
          <w:rFonts w:ascii="Arial" w:hAnsi="Arial" w:cs="Arial"/>
          <w:shd w:val="clear" w:color="auto" w:fill="FFFFFF"/>
        </w:rPr>
        <w:t xml:space="preserve"> pro činy, </w:t>
      </w:r>
      <w:r w:rsidRPr="00BC5BE4">
        <w:rPr>
          <w:rFonts w:ascii="Arial" w:hAnsi="Arial" w:cs="Arial"/>
          <w:i/>
          <w:iCs/>
          <w:shd w:val="clear" w:color="auto" w:fill="FFFFFF"/>
        </w:rPr>
        <w:t xml:space="preserve">res </w:t>
      </w:r>
      <w:proofErr w:type="spellStart"/>
      <w:r w:rsidRPr="00BC5BE4">
        <w:rPr>
          <w:rFonts w:ascii="Arial" w:hAnsi="Arial" w:cs="Arial"/>
          <w:i/>
          <w:iCs/>
          <w:shd w:val="clear" w:color="auto" w:fill="FFFFFF"/>
        </w:rPr>
        <w:t>gestas</w:t>
      </w:r>
      <w:proofErr w:type="spellEnd"/>
      <w:r w:rsidRPr="00BC5BE4">
        <w:rPr>
          <w:rFonts w:ascii="Arial" w:hAnsi="Arial" w:cs="Arial"/>
          <w:shd w:val="clear" w:color="auto" w:fill="FFFFFF"/>
        </w:rPr>
        <w:t>.</w:t>
      </w:r>
      <w:r w:rsidR="00BC5BE4" w:rsidRPr="00BC5BE4">
        <w:rPr>
          <w:rFonts w:ascii="Arial" w:hAnsi="Arial" w:cs="Arial"/>
          <w:shd w:val="clear" w:color="auto" w:fill="FFFFFF"/>
        </w:rPr>
        <w:t xml:space="preserve"> Regest je také definován jako v</w:t>
      </w:r>
      <w:r w:rsidR="00BC5BE4" w:rsidRPr="00BC5BE4">
        <w:rPr>
          <w:rFonts w:ascii="Arial" w:eastAsia="Times New Roman" w:hAnsi="Arial" w:cs="Arial"/>
          <w:lang w:eastAsia="cs-CZ"/>
        </w:rPr>
        <w:t>ýtah obsahu diplomatického textu, resp. archiválie podávající základní údaje - záhlavní (inventární záznam) a náhradní (katalogizační záznam), ale také výtah obsahu textu vůbec, zejména s ohledem na jeho osnovu nebo syžet.</w:t>
      </w:r>
    </w:p>
    <w:p w:rsidR="00BC5BE4" w:rsidRDefault="00BC5BE4" w:rsidP="00BC5BE4">
      <w:pPr>
        <w:pStyle w:val="Odstavecseseznamem"/>
        <w:ind w:left="1080"/>
        <w:jc w:val="both"/>
        <w:rPr>
          <w:rFonts w:ascii="Arial" w:eastAsia="Times New Roman" w:hAnsi="Arial" w:cs="Arial"/>
          <w:lang w:eastAsia="cs-CZ"/>
        </w:rPr>
      </w:pPr>
    </w:p>
    <w:p w:rsidR="00BC5BE4" w:rsidRDefault="00BC5BE4" w:rsidP="00BC5BE4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Napište náhradní regest Československo-sovětské smlouvy o přátelství a poválečné spolupráci a pošlete ho na mou e-mailovou adresu.</w:t>
      </w:r>
    </w:p>
    <w:p w:rsidR="00BC5BE4" w:rsidRDefault="00BC5BE4" w:rsidP="00BC5BE4">
      <w:pPr>
        <w:pStyle w:val="Odstavecseseznamem"/>
        <w:ind w:left="1080"/>
        <w:jc w:val="both"/>
        <w:rPr>
          <w:rFonts w:ascii="Arial" w:eastAsia="Times New Roman" w:hAnsi="Arial" w:cs="Arial"/>
          <w:lang w:eastAsia="cs-CZ"/>
        </w:rPr>
      </w:pPr>
    </w:p>
    <w:p w:rsidR="00872781" w:rsidRPr="00BC5BE4" w:rsidRDefault="00BC5BE4" w:rsidP="005E1E5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BE4">
        <w:rPr>
          <w:rFonts w:ascii="Arial" w:eastAsia="Times New Roman" w:hAnsi="Arial" w:cs="Arial"/>
          <w:lang w:eastAsia="cs-CZ"/>
        </w:rPr>
        <w:t>P</w:t>
      </w:r>
      <w:r w:rsidR="00A64B46" w:rsidRPr="00BC5BE4">
        <w:rPr>
          <w:rFonts w:ascii="Times New Roman" w:hAnsi="Times New Roman" w:cs="Times New Roman"/>
          <w:sz w:val="24"/>
          <w:szCs w:val="24"/>
        </w:rPr>
        <w:t xml:space="preserve">řečtěte si na příští seminář text </w:t>
      </w:r>
      <w:r w:rsidR="00DC5EF2" w:rsidRPr="00BC5BE4">
        <w:rPr>
          <w:rFonts w:ascii="Times New Roman" w:hAnsi="Times New Roman" w:cs="Times New Roman"/>
          <w:sz w:val="24"/>
          <w:szCs w:val="24"/>
        </w:rPr>
        <w:t>projevu Klementa Gottwalda z roku 1948</w:t>
      </w:r>
      <w:r w:rsidR="00A64B46" w:rsidRPr="00BC5BE4">
        <w:rPr>
          <w:rFonts w:ascii="Times New Roman" w:hAnsi="Times New Roman" w:cs="Times New Roman"/>
          <w:sz w:val="24"/>
          <w:szCs w:val="24"/>
        </w:rPr>
        <w:t xml:space="preserve"> – viz:</w:t>
      </w:r>
    </w:p>
    <w:p w:rsidR="00A64B46" w:rsidRDefault="00BC5BE4" w:rsidP="00A64B46">
      <w:pPr>
        <w:pStyle w:val="Odstavecseseznamem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8" w:history="1">
        <w:r w:rsidR="00DC5EF2" w:rsidRPr="00C04D79">
          <w:rPr>
            <w:rStyle w:val="Hypertextovodkaz"/>
            <w:rFonts w:ascii="Times New Roman" w:hAnsi="Times New Roman" w:cs="Times New Roman"/>
            <w:sz w:val="24"/>
            <w:szCs w:val="24"/>
          </w:rPr>
          <w:t>http://www.totalita.cz/txt/txt_o_gottwaldk_1948_02_25.pdf</w:t>
        </w:r>
      </w:hyperlink>
    </w:p>
    <w:p w:rsidR="00BC5BE4" w:rsidRDefault="00BC5BE4" w:rsidP="00A64B46">
      <w:pPr>
        <w:pStyle w:val="Odstavecseseznamem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DC5EF2" w:rsidRPr="00BC5BE4" w:rsidRDefault="00BC5BE4" w:rsidP="00155B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BE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DC5EF2" w:rsidRPr="00BC5BE4">
        <w:rPr>
          <w:rFonts w:ascii="Times New Roman" w:hAnsi="Times New Roman" w:cs="Times New Roman"/>
          <w:sz w:val="24"/>
          <w:szCs w:val="24"/>
        </w:rPr>
        <w:t>oslechněte si zvukový záznam tohoto projevu – viz:</w:t>
      </w:r>
    </w:p>
    <w:p w:rsidR="00DC5EF2" w:rsidRDefault="00BC5BE4" w:rsidP="00DC5EF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5EF2" w:rsidRPr="00C04D7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https://www.youtube.com/watch?v=RQucAXju_kg</w:t>
        </w:r>
      </w:hyperlink>
    </w:p>
    <w:p w:rsidR="00DC5EF2" w:rsidRPr="00A64B46" w:rsidRDefault="00DC5EF2" w:rsidP="00DC5EF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DC5EF2" w:rsidRPr="00A6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548B"/>
    <w:multiLevelType w:val="hybridMultilevel"/>
    <w:tmpl w:val="ECB0C14E"/>
    <w:lvl w:ilvl="0" w:tplc="3F088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07588"/>
    <w:multiLevelType w:val="hybridMultilevel"/>
    <w:tmpl w:val="D0A02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26D7"/>
    <w:multiLevelType w:val="hybridMultilevel"/>
    <w:tmpl w:val="FAAC5AFC"/>
    <w:lvl w:ilvl="0" w:tplc="831C3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217B2A"/>
    <w:multiLevelType w:val="hybridMultilevel"/>
    <w:tmpl w:val="E308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A39F9"/>
    <w:rsid w:val="001540CE"/>
    <w:rsid w:val="002E68E3"/>
    <w:rsid w:val="003170DD"/>
    <w:rsid w:val="00325D41"/>
    <w:rsid w:val="00872781"/>
    <w:rsid w:val="008F5B5E"/>
    <w:rsid w:val="0091486D"/>
    <w:rsid w:val="00976BB3"/>
    <w:rsid w:val="00994200"/>
    <w:rsid w:val="00A14FA0"/>
    <w:rsid w:val="00A432B2"/>
    <w:rsid w:val="00A64B46"/>
    <w:rsid w:val="00A663A1"/>
    <w:rsid w:val="00A72F71"/>
    <w:rsid w:val="00AD17F5"/>
    <w:rsid w:val="00BC5BE4"/>
    <w:rsid w:val="00CD63E0"/>
    <w:rsid w:val="00CE0B5A"/>
    <w:rsid w:val="00D528BD"/>
    <w:rsid w:val="00DA640D"/>
    <w:rsid w:val="00DC5EF2"/>
    <w:rsid w:val="00DF05BB"/>
    <w:rsid w:val="00E92336"/>
    <w:rsid w:val="00FD3C41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143B"/>
  <w15:chartTrackingRefBased/>
  <w15:docId w15:val="{4E55DA7C-6B4D-4B88-A0AC-D1B0EAF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ita.cz/txt/txt_o_gottwaldk_1948_02_2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E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Listina_(diplomatika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yprolidi.cz/cs/1946-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ucAXju_k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2020-11-26T16:24:00Z</dcterms:created>
  <dcterms:modified xsi:type="dcterms:W3CDTF">2020-11-26T16:24:00Z</dcterms:modified>
</cp:coreProperties>
</file>