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CE3" w:rsidRPr="00976DAC" w:rsidRDefault="00A13CE3" w:rsidP="00A13CE3">
      <w:pPr>
        <w:pStyle w:val="Nadpis1"/>
        <w:jc w:val="center"/>
        <w:rPr>
          <w:rFonts w:ascii="Calibri" w:hAnsi="Calibri"/>
          <w:color w:val="auto"/>
        </w:rPr>
      </w:pPr>
      <w:r w:rsidRPr="00976DAC">
        <w:rPr>
          <w:rFonts w:ascii="Calibri" w:hAnsi="Calibri"/>
          <w:color w:val="auto"/>
        </w:rPr>
        <w:t>UNIVERZITA KARLOVA</w:t>
      </w:r>
    </w:p>
    <w:p w:rsidR="00A13CE3" w:rsidRPr="00976DAC" w:rsidRDefault="00A13CE3" w:rsidP="00A13CE3">
      <w:pPr>
        <w:pStyle w:val="Nadpis2"/>
        <w:jc w:val="center"/>
        <w:rPr>
          <w:rFonts w:ascii="Calibri" w:hAnsi="Calibri"/>
          <w:color w:val="auto"/>
        </w:rPr>
      </w:pPr>
      <w:r w:rsidRPr="00976DAC">
        <w:rPr>
          <w:rFonts w:ascii="Calibri" w:hAnsi="Calibri"/>
          <w:color w:val="auto"/>
        </w:rPr>
        <w:t>FAKULTA SOCIÁLNÍCH VĚD</w:t>
      </w:r>
    </w:p>
    <w:p w:rsidR="00A13CE3" w:rsidRPr="00976DAC" w:rsidRDefault="00A13CE3" w:rsidP="00A13CE3">
      <w:pPr>
        <w:pStyle w:val="Nadpis3"/>
        <w:jc w:val="center"/>
        <w:rPr>
          <w:rFonts w:ascii="Calibri" w:hAnsi="Calibri"/>
          <w:color w:val="auto"/>
        </w:rPr>
      </w:pPr>
      <w:r w:rsidRPr="00976DAC">
        <w:rPr>
          <w:rFonts w:ascii="Calibri" w:hAnsi="Calibri"/>
          <w:color w:val="auto"/>
        </w:rPr>
        <w:t>Institut komunikačních studií a žurnalistiky</w:t>
      </w:r>
    </w:p>
    <w:p w:rsidR="00A13CE3" w:rsidRPr="00976DAC" w:rsidRDefault="00A13CE3" w:rsidP="00A13CE3">
      <w:pPr>
        <w:jc w:val="center"/>
        <w:rPr>
          <w:rFonts w:ascii="Calibri" w:hAnsi="Calibri"/>
        </w:rPr>
      </w:pPr>
      <w:r w:rsidRPr="00976DAC">
        <w:rPr>
          <w:rStyle w:val="Nadpis4Char"/>
          <w:rFonts w:ascii="Calibri" w:hAnsi="Calibri"/>
          <w:color w:val="auto"/>
        </w:rPr>
        <w:t>Katedra mediálních a komunikačních studií</w:t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</w:p>
    <w:p w:rsidR="00A13CE3" w:rsidRPr="00976DAC" w:rsidRDefault="00A13CE3" w:rsidP="00A13CE3">
      <w:pPr>
        <w:jc w:val="center"/>
        <w:rPr>
          <w:rFonts w:ascii="Calibri" w:hAnsi="Calibri"/>
        </w:rPr>
      </w:pPr>
    </w:p>
    <w:p w:rsidR="00A13CE3" w:rsidRPr="00976DAC" w:rsidRDefault="00A13CE3" w:rsidP="00A13CE3">
      <w:pPr>
        <w:jc w:val="center"/>
        <w:rPr>
          <w:rFonts w:ascii="Calibri" w:hAnsi="Calibri"/>
        </w:rPr>
      </w:pPr>
    </w:p>
    <w:p w:rsidR="00A13CE3" w:rsidRPr="00976DAC" w:rsidRDefault="00A13CE3" w:rsidP="00A13CE3">
      <w:pPr>
        <w:jc w:val="center"/>
        <w:rPr>
          <w:rFonts w:ascii="Calibri" w:hAnsi="Calibri"/>
        </w:rPr>
      </w:pPr>
    </w:p>
    <w:p w:rsidR="00A13CE3" w:rsidRPr="00976DAC" w:rsidRDefault="00A13CE3" w:rsidP="00A13CE3">
      <w:pPr>
        <w:jc w:val="center"/>
        <w:rPr>
          <w:rFonts w:ascii="Calibri" w:hAnsi="Calibri"/>
        </w:rPr>
      </w:pPr>
    </w:p>
    <w:p w:rsidR="00A13CE3" w:rsidRPr="00976DAC" w:rsidRDefault="00A13CE3" w:rsidP="00A13CE3">
      <w:pPr>
        <w:jc w:val="center"/>
        <w:rPr>
          <w:rFonts w:ascii="Calibri" w:hAnsi="Calibri"/>
        </w:rPr>
      </w:pPr>
      <w:r w:rsidRPr="00976DAC">
        <w:rPr>
          <w:rStyle w:val="Nadpis2Char"/>
          <w:rFonts w:ascii="Calibri" w:hAnsi="Calibri"/>
          <w:color w:val="auto"/>
        </w:rPr>
        <w:t xml:space="preserve">Kvantitativní obsahová analýza – </w:t>
      </w:r>
      <w:r w:rsidRPr="00976DAC">
        <w:rPr>
          <w:rStyle w:val="Nadpis2Char"/>
          <w:rFonts w:ascii="Calibri" w:hAnsi="Calibri"/>
          <w:color w:val="auto"/>
        </w:rPr>
        <w:t>stručný návrh</w:t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  <w:t>Analýz</w:t>
      </w:r>
      <w:r w:rsidRPr="00976DAC">
        <w:rPr>
          <w:rFonts w:ascii="Calibri" w:hAnsi="Calibri"/>
        </w:rPr>
        <w:t>a</w:t>
      </w:r>
      <w:r w:rsidRPr="00976DAC">
        <w:rPr>
          <w:rFonts w:ascii="Calibri" w:hAnsi="Calibri"/>
        </w:rPr>
        <w:t xml:space="preserve"> mediálního pokrytí tzv. protikuřáckého zákona v českých digitálních médiích</w:t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</w:p>
    <w:p w:rsidR="00A13CE3" w:rsidRPr="00976DAC" w:rsidRDefault="00A13CE3" w:rsidP="00A13CE3">
      <w:pPr>
        <w:jc w:val="center"/>
        <w:rPr>
          <w:rFonts w:ascii="Calibri" w:hAnsi="Calibri"/>
        </w:rPr>
      </w:pP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  <w:r w:rsidRPr="00976DAC">
        <w:rPr>
          <w:rFonts w:ascii="Calibri" w:hAnsi="Calibri"/>
        </w:rPr>
        <w:br/>
      </w:r>
    </w:p>
    <w:p w:rsidR="00A13CE3" w:rsidRPr="00976DAC" w:rsidRDefault="00A13CE3" w:rsidP="00A13CE3">
      <w:pPr>
        <w:jc w:val="center"/>
        <w:rPr>
          <w:rFonts w:ascii="Calibri" w:hAnsi="Calibri"/>
        </w:rPr>
      </w:pPr>
    </w:p>
    <w:p w:rsidR="00A13CE3" w:rsidRPr="00976DAC" w:rsidRDefault="00A13CE3" w:rsidP="00976DAC">
      <w:pPr>
        <w:spacing w:line="360" w:lineRule="auto"/>
        <w:jc w:val="center"/>
        <w:rPr>
          <w:rFonts w:ascii="Calibri" w:hAnsi="Calibri"/>
        </w:rPr>
      </w:pPr>
      <w:r w:rsidRPr="00976DAC">
        <w:rPr>
          <w:rFonts w:ascii="Calibri" w:hAnsi="Calibri"/>
          <w:b/>
        </w:rPr>
        <w:t>Předmět</w:t>
      </w:r>
      <w:r w:rsidRPr="00976DAC">
        <w:rPr>
          <w:rFonts w:ascii="Calibri" w:hAnsi="Calibri"/>
        </w:rPr>
        <w:t xml:space="preserve">: Výzkum médií I </w:t>
      </w:r>
      <w:proofErr w:type="spellStart"/>
      <w:r w:rsidRPr="00976DAC">
        <w:rPr>
          <w:rFonts w:ascii="Calibri" w:hAnsi="Calibri"/>
        </w:rPr>
        <w:t>JKM008</w:t>
      </w:r>
      <w:proofErr w:type="spellEnd"/>
      <w:r w:rsidRPr="00976DAC">
        <w:rPr>
          <w:rFonts w:ascii="Calibri" w:hAnsi="Calibri"/>
        </w:rPr>
        <w:br/>
      </w:r>
      <w:r w:rsidRPr="00976DAC">
        <w:rPr>
          <w:rFonts w:ascii="Calibri" w:hAnsi="Calibri"/>
          <w:b/>
        </w:rPr>
        <w:t>Student</w:t>
      </w:r>
      <w:r w:rsidRPr="00976DAC">
        <w:rPr>
          <w:rFonts w:ascii="Calibri" w:hAnsi="Calibri"/>
        </w:rPr>
        <w:t>: Nikola Krišteková (36981521)</w:t>
      </w:r>
    </w:p>
    <w:p w:rsidR="00976DAC" w:rsidRPr="00976DAC" w:rsidRDefault="00212AAB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  <w:r w:rsidRPr="00976DAC">
        <w:rPr>
          <w:rStyle w:val="Nadpis2Char"/>
          <w:rFonts w:ascii="Calibri" w:hAnsi="Calibri"/>
          <w:color w:val="auto"/>
        </w:rPr>
        <w:lastRenderedPageBreak/>
        <w:t>Téma analýzy</w:t>
      </w:r>
    </w:p>
    <w:p w:rsidR="00976DAC" w:rsidRPr="00976DAC" w:rsidRDefault="00DC239E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>Na jaře roku 2017 vstoupil v platnost Zákon o ochraně zdraví před škodlivými účinky návykových látek č. 65/2017</w:t>
      </w:r>
      <w:r w:rsidR="00311B87" w:rsidRPr="00976DAC">
        <w:rPr>
          <w:rFonts w:ascii="Calibri" w:hAnsi="Calibri"/>
        </w:rPr>
        <w:t xml:space="preserve">. Ve své budoucí kvantitativní obsahové analýze bych se ráda věnovala pokrytí tohoto zákonu </w:t>
      </w:r>
      <w:r w:rsidR="006E759D" w:rsidRPr="00976DAC">
        <w:rPr>
          <w:rFonts w:ascii="Calibri" w:hAnsi="Calibri"/>
        </w:rPr>
        <w:t>českými médii</w:t>
      </w:r>
      <w:r w:rsidR="00311B87" w:rsidRPr="00976DAC">
        <w:rPr>
          <w:rFonts w:ascii="Calibri" w:hAnsi="Calibri"/>
        </w:rPr>
        <w:t>. Zákon byl vesměs v médiích prezentován jako tzv. protikuřácký zákon, což bude i primární klíčové slovo sloužící pro ide</w:t>
      </w:r>
      <w:r w:rsidR="002C3F9D" w:rsidRPr="00976DAC">
        <w:rPr>
          <w:rFonts w:ascii="Calibri" w:hAnsi="Calibri"/>
        </w:rPr>
        <w:t>n</w:t>
      </w:r>
      <w:r w:rsidR="00311B87" w:rsidRPr="00976DAC">
        <w:rPr>
          <w:rFonts w:ascii="Calibri" w:hAnsi="Calibri"/>
        </w:rPr>
        <w:t>tifikaci článk</w:t>
      </w:r>
      <w:r w:rsidR="00631236" w:rsidRPr="00976DAC">
        <w:rPr>
          <w:rFonts w:ascii="Calibri" w:hAnsi="Calibri"/>
        </w:rPr>
        <w:t>ů</w:t>
      </w:r>
      <w:r w:rsidR="00311B87" w:rsidRPr="00976DAC">
        <w:rPr>
          <w:rFonts w:ascii="Calibri" w:hAnsi="Calibri"/>
        </w:rPr>
        <w:t xml:space="preserve"> na toto téma.</w:t>
      </w:r>
      <w:r w:rsidR="006E759D" w:rsidRPr="00976DAC">
        <w:rPr>
          <w:rFonts w:ascii="Calibri" w:hAnsi="Calibri"/>
        </w:rPr>
        <w:t xml:space="preserve"> </w:t>
      </w:r>
    </w:p>
    <w:p w:rsidR="00976DAC" w:rsidRPr="00976DAC" w:rsidRDefault="00212AAB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  <w:r w:rsidRPr="00976DAC">
        <w:rPr>
          <w:rStyle w:val="Nadpis2Char"/>
          <w:rFonts w:ascii="Calibri" w:hAnsi="Calibri"/>
          <w:color w:val="auto"/>
        </w:rPr>
        <w:t>Výzkumná metoda</w:t>
      </w:r>
    </w:p>
    <w:p w:rsidR="006E759D" w:rsidRPr="00976DAC" w:rsidRDefault="00311B87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>Metoda, s kterou bych v tomto případě pracovala</w:t>
      </w:r>
      <w:r w:rsidR="00631236" w:rsidRPr="00976DAC">
        <w:rPr>
          <w:rFonts w:ascii="Calibri" w:hAnsi="Calibri"/>
        </w:rPr>
        <w:t>,</w:t>
      </w:r>
      <w:r w:rsidRPr="00976DAC">
        <w:rPr>
          <w:rFonts w:ascii="Calibri" w:hAnsi="Calibri"/>
        </w:rPr>
        <w:t xml:space="preserve"> je kvantitativní obsahová analýza vybraných digitálních médii. Mám v plánu zvolit </w:t>
      </w:r>
      <w:r w:rsidR="005D0273" w:rsidRPr="00976DAC">
        <w:rPr>
          <w:rFonts w:ascii="Calibri" w:hAnsi="Calibri"/>
        </w:rPr>
        <w:t>čtyři</w:t>
      </w:r>
      <w:r w:rsidRPr="00976DAC">
        <w:rPr>
          <w:rFonts w:ascii="Calibri" w:hAnsi="Calibri"/>
        </w:rPr>
        <w:t xml:space="preserve"> digitální média, která se v daném období tomuto tématu věnovala.</w:t>
      </w:r>
      <w:r w:rsidR="006E759D" w:rsidRPr="00976DAC">
        <w:rPr>
          <w:rFonts w:ascii="Calibri" w:hAnsi="Calibri"/>
        </w:rPr>
        <w:t xml:space="preserve"> </w:t>
      </w:r>
      <w:r w:rsidR="006E759D" w:rsidRPr="00976DAC">
        <w:rPr>
          <w:rFonts w:ascii="Calibri" w:hAnsi="Calibri"/>
        </w:rPr>
        <w:br/>
      </w:r>
      <w:r w:rsidR="006E759D" w:rsidRPr="00976DAC">
        <w:rPr>
          <w:rFonts w:ascii="Calibri" w:hAnsi="Calibri"/>
        </w:rPr>
        <w:br/>
      </w:r>
      <w:r w:rsidR="006E759D" w:rsidRPr="00976DAC">
        <w:rPr>
          <w:rStyle w:val="Nadpis2Char"/>
          <w:rFonts w:ascii="Calibri" w:hAnsi="Calibri"/>
          <w:color w:val="auto"/>
        </w:rPr>
        <w:t>Hypotézy</w:t>
      </w:r>
      <w:r w:rsidR="006E759D" w:rsidRPr="00976DAC">
        <w:rPr>
          <w:rStyle w:val="Nadpis2Char"/>
          <w:rFonts w:ascii="Calibri" w:hAnsi="Calibri"/>
          <w:color w:val="auto"/>
        </w:rPr>
        <w:br/>
      </w:r>
      <w:r w:rsidR="006E759D" w:rsidRPr="00976DAC">
        <w:rPr>
          <w:rFonts w:ascii="Calibri" w:hAnsi="Calibri"/>
        </w:rPr>
        <w:t>Obsahová analýza si klade za cíl ověření několika hypotéz:</w:t>
      </w:r>
    </w:p>
    <w:p w:rsidR="006E759D" w:rsidRPr="00976DAC" w:rsidRDefault="006E759D" w:rsidP="00976DAC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alibri" w:eastAsiaTheme="majorEastAsia" w:hAnsi="Calibri" w:cstheme="majorBidi"/>
          <w:b/>
          <w:bCs/>
        </w:rPr>
      </w:pPr>
      <w:r w:rsidRPr="00976DAC">
        <w:rPr>
          <w:rFonts w:ascii="Calibri" w:hAnsi="Calibri"/>
        </w:rPr>
        <w:t>Způsob informování o dané problematice se bude lišit u tzv. seriózních vs. bulvárních médií</w:t>
      </w:r>
    </w:p>
    <w:p w:rsidR="006E759D" w:rsidRPr="00976DAC" w:rsidRDefault="006E759D" w:rsidP="00976DAC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alibri" w:eastAsiaTheme="majorEastAsia" w:hAnsi="Calibri" w:cstheme="majorBidi"/>
          <w:b/>
          <w:bCs/>
        </w:rPr>
      </w:pPr>
      <w:r w:rsidRPr="00976DAC">
        <w:rPr>
          <w:rFonts w:ascii="Calibri" w:hAnsi="Calibri"/>
        </w:rPr>
        <w:t>Média se k zákonu vyjadřují neutrálně, nepřiklání se výrazně na jednu ani druhou stranu.</w:t>
      </w:r>
    </w:p>
    <w:p w:rsidR="00976DAC" w:rsidRPr="00976DAC" w:rsidRDefault="006E759D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  <w:r w:rsidRPr="00976DAC">
        <w:rPr>
          <w:rStyle w:val="Nadpis2Char"/>
          <w:rFonts w:ascii="Calibri" w:hAnsi="Calibri"/>
          <w:color w:val="auto"/>
        </w:rPr>
        <w:t>Kódovací jednotka</w:t>
      </w:r>
    </w:p>
    <w:p w:rsidR="000B330C" w:rsidRPr="00976DAC" w:rsidRDefault="006E759D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 xml:space="preserve">Pro zvolené téma kvantitativní obsahové analýzy je kódovací jednotkou článek týkající se tzv. protikuřáckého zákona a jeho </w:t>
      </w:r>
      <w:r w:rsidR="00631236" w:rsidRPr="00976DAC">
        <w:rPr>
          <w:rFonts w:ascii="Calibri" w:hAnsi="Calibri"/>
        </w:rPr>
        <w:t>dopad na</w:t>
      </w:r>
      <w:r w:rsidRPr="00976DAC">
        <w:rPr>
          <w:rFonts w:ascii="Calibri" w:hAnsi="Calibri"/>
        </w:rPr>
        <w:t xml:space="preserve"> fungování různých skupin</w:t>
      </w:r>
      <w:r w:rsidR="00631236" w:rsidRPr="00976DAC">
        <w:rPr>
          <w:rFonts w:ascii="Calibri" w:hAnsi="Calibri"/>
        </w:rPr>
        <w:t xml:space="preserve"> (podnikatelé, nekuřáci, kuřáci)</w:t>
      </w:r>
      <w:r w:rsidRPr="00976DAC">
        <w:rPr>
          <w:rFonts w:ascii="Calibri" w:hAnsi="Calibri"/>
        </w:rPr>
        <w:t>. Relevantní články budou všechny pocházet</w:t>
      </w:r>
      <w:r w:rsidR="000B330C" w:rsidRPr="00976DAC">
        <w:rPr>
          <w:rFonts w:ascii="Calibri" w:hAnsi="Calibri"/>
        </w:rPr>
        <w:t xml:space="preserve"> ze zvoleného časového období a z vybraných digitálních médií.</w:t>
      </w:r>
      <w:r w:rsidR="000B330C" w:rsidRPr="00976DAC">
        <w:rPr>
          <w:rFonts w:ascii="Calibri" w:hAnsi="Calibri"/>
        </w:rPr>
        <w:br/>
      </w:r>
      <w:r w:rsidR="000B330C" w:rsidRPr="00976DAC">
        <w:rPr>
          <w:rFonts w:ascii="Calibri" w:hAnsi="Calibri"/>
        </w:rPr>
        <w:br/>
      </w:r>
      <w:r w:rsidR="000B330C" w:rsidRPr="00976DAC">
        <w:rPr>
          <w:rStyle w:val="Nadpis2Char"/>
          <w:rFonts w:ascii="Calibri" w:hAnsi="Calibri"/>
          <w:color w:val="auto"/>
        </w:rPr>
        <w:t>Proměnné</w:t>
      </w:r>
      <w:r w:rsidR="000B330C" w:rsidRPr="00976DAC">
        <w:rPr>
          <w:rStyle w:val="Nadpis2Char"/>
          <w:rFonts w:ascii="Calibri" w:hAnsi="Calibri"/>
          <w:color w:val="auto"/>
        </w:rPr>
        <w:br/>
      </w:r>
      <w:r w:rsidR="000B330C" w:rsidRPr="00976DAC">
        <w:rPr>
          <w:rFonts w:ascii="Calibri" w:hAnsi="Calibri"/>
        </w:rPr>
        <w:t>V dané analýze jsou klíčovými proměnnými:</w:t>
      </w:r>
    </w:p>
    <w:p w:rsidR="000B330C" w:rsidRPr="00976DAC" w:rsidRDefault="000B330C" w:rsidP="00976DAC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eastAsiaTheme="majorEastAsia" w:hAnsi="Calibri" w:cstheme="majorBidi"/>
          <w:b/>
          <w:bCs/>
          <w:sz w:val="26"/>
          <w:szCs w:val="26"/>
        </w:rPr>
      </w:pPr>
      <w:r w:rsidRPr="00976DAC">
        <w:rPr>
          <w:rFonts w:ascii="Calibri" w:hAnsi="Calibri"/>
        </w:rPr>
        <w:t>datum, kdy článek vyšel</w:t>
      </w:r>
    </w:p>
    <w:p w:rsidR="005D0273" w:rsidRPr="00976DAC" w:rsidRDefault="000B330C" w:rsidP="00976DAC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eastAsiaTheme="majorEastAsia" w:hAnsi="Calibri" w:cstheme="majorBidi"/>
          <w:b/>
          <w:bCs/>
          <w:sz w:val="26"/>
          <w:szCs w:val="26"/>
        </w:rPr>
      </w:pPr>
      <w:r w:rsidRPr="00976DAC">
        <w:rPr>
          <w:rFonts w:ascii="Calibri" w:hAnsi="Calibri"/>
        </w:rPr>
        <w:t>médium, pod kterým článek vyšel</w:t>
      </w:r>
    </w:p>
    <w:p w:rsidR="005D0273" w:rsidRPr="00976DAC" w:rsidRDefault="005D0273" w:rsidP="00976DAC">
      <w:pPr>
        <w:pStyle w:val="Nadpis2"/>
        <w:spacing w:line="360" w:lineRule="auto"/>
        <w:jc w:val="both"/>
        <w:rPr>
          <w:rFonts w:ascii="Calibri" w:hAnsi="Calibri"/>
          <w:color w:val="auto"/>
        </w:rPr>
      </w:pPr>
      <w:r w:rsidRPr="00976DAC">
        <w:rPr>
          <w:rFonts w:ascii="Calibri" w:hAnsi="Calibri"/>
          <w:color w:val="auto"/>
        </w:rPr>
        <w:t>Média</w:t>
      </w:r>
    </w:p>
    <w:p w:rsidR="005D0273" w:rsidRPr="00976DAC" w:rsidRDefault="005D0273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>Pro přehlednost jsem zvolila čtyři média</w:t>
      </w:r>
      <w:r w:rsidR="00251D61" w:rsidRPr="00976DAC">
        <w:rPr>
          <w:rFonts w:ascii="Calibri" w:hAnsi="Calibri"/>
        </w:rPr>
        <w:t xml:space="preserve">, z čehož jedno lze považovat za výrazně bulvární médium, jedno bych ráda označila za klasické seriózní médium a dvě lze považovat za relativně seriózní média s tendencí některá, pro lidi zajímavá, témata mírně bulvarizovat. Analyzovaná média tak budou </w:t>
      </w:r>
      <w:proofErr w:type="spellStart"/>
      <w:r w:rsidR="00251D61" w:rsidRPr="00976DAC">
        <w:rPr>
          <w:rFonts w:ascii="Calibri" w:hAnsi="Calibri"/>
        </w:rPr>
        <w:lastRenderedPageBreak/>
        <w:t>Blesk.cz</w:t>
      </w:r>
      <w:proofErr w:type="spellEnd"/>
      <w:r w:rsidR="00251D61" w:rsidRPr="00976DAC">
        <w:rPr>
          <w:rFonts w:ascii="Calibri" w:hAnsi="Calibri"/>
        </w:rPr>
        <w:t xml:space="preserve"> jako zástupce bulvárních médii, zpravodajský server </w:t>
      </w:r>
      <w:r w:rsidR="00631236" w:rsidRPr="00976DAC">
        <w:rPr>
          <w:rFonts w:ascii="Calibri" w:hAnsi="Calibri"/>
        </w:rPr>
        <w:t>Č</w:t>
      </w:r>
      <w:r w:rsidR="00251D61" w:rsidRPr="00976DAC">
        <w:rPr>
          <w:rFonts w:ascii="Calibri" w:hAnsi="Calibri"/>
        </w:rPr>
        <w:t xml:space="preserve">eské televize jako reprezentant seriózních médií a servery </w:t>
      </w:r>
      <w:proofErr w:type="spellStart"/>
      <w:r w:rsidR="00251D61" w:rsidRPr="00976DAC">
        <w:rPr>
          <w:rFonts w:ascii="Calibri" w:hAnsi="Calibri"/>
        </w:rPr>
        <w:t>idnes.cz</w:t>
      </w:r>
      <w:proofErr w:type="spellEnd"/>
      <w:r w:rsidR="00251D61" w:rsidRPr="00976DAC">
        <w:rPr>
          <w:rFonts w:ascii="Calibri" w:hAnsi="Calibri"/>
        </w:rPr>
        <w:t xml:space="preserve"> a </w:t>
      </w:r>
      <w:proofErr w:type="spellStart"/>
      <w:r w:rsidR="00251D61" w:rsidRPr="00976DAC">
        <w:rPr>
          <w:rFonts w:ascii="Calibri" w:hAnsi="Calibri"/>
        </w:rPr>
        <w:t>aktualne.cz</w:t>
      </w:r>
      <w:proofErr w:type="spellEnd"/>
      <w:r w:rsidR="00251D61" w:rsidRPr="00976DAC">
        <w:rPr>
          <w:rFonts w:ascii="Calibri" w:hAnsi="Calibri"/>
        </w:rPr>
        <w:t>.</w:t>
      </w:r>
    </w:p>
    <w:p w:rsidR="00976DAC" w:rsidRPr="00976DAC" w:rsidRDefault="005D0273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  <w:r w:rsidRPr="00976DAC">
        <w:rPr>
          <w:rFonts w:ascii="Calibri" w:hAnsi="Calibri"/>
        </w:rPr>
        <w:br/>
      </w:r>
      <w:r w:rsidRPr="00976DAC">
        <w:rPr>
          <w:rStyle w:val="Nadpis2Char"/>
          <w:rFonts w:ascii="Calibri" w:hAnsi="Calibri"/>
          <w:color w:val="auto"/>
        </w:rPr>
        <w:t>Časový rámec</w:t>
      </w:r>
    </w:p>
    <w:p w:rsidR="00976DAC" w:rsidRPr="00976DAC" w:rsidRDefault="005D0273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>Analýza se bude soustředit na články vyšlé v</w:t>
      </w:r>
      <w:r w:rsidR="00251D61" w:rsidRPr="00976DAC">
        <w:rPr>
          <w:rFonts w:ascii="Calibri" w:hAnsi="Calibri"/>
        </w:rPr>
        <w:t xml:space="preserve"> zmíněných</w:t>
      </w:r>
      <w:r w:rsidRPr="00976DAC">
        <w:rPr>
          <w:rFonts w:ascii="Calibri" w:hAnsi="Calibri"/>
        </w:rPr>
        <w:t> digitálních médiích na dané téma v období 25. 5. 2016 do období 31. 12. 2018. Dané období je ohraničeno hlasováním o první verzi zpřísnění zákona</w:t>
      </w:r>
      <w:r w:rsidR="00631236" w:rsidRPr="00976DAC">
        <w:rPr>
          <w:rFonts w:ascii="Calibri" w:hAnsi="Calibri"/>
        </w:rPr>
        <w:t xml:space="preserve"> o ochraně zdraví</w:t>
      </w:r>
      <w:r w:rsidRPr="00976DAC">
        <w:rPr>
          <w:rFonts w:ascii="Calibri" w:hAnsi="Calibri"/>
        </w:rPr>
        <w:t xml:space="preserve">, které neprošlo Parlamentem a z druhé strany jej ohraničuje konec roku 2018, </w:t>
      </w:r>
      <w:proofErr w:type="gramStart"/>
      <w:r w:rsidRPr="00976DAC">
        <w:rPr>
          <w:rFonts w:ascii="Calibri" w:hAnsi="Calibri"/>
        </w:rPr>
        <w:t>kdy</w:t>
      </w:r>
      <w:proofErr w:type="gramEnd"/>
      <w:r w:rsidRPr="00976DAC">
        <w:rPr>
          <w:rFonts w:ascii="Calibri" w:hAnsi="Calibri"/>
        </w:rPr>
        <w:t xml:space="preserve"> již nový zákon byl v platnosti téměř dva roky a mediální i občanský zájem o něj a jej teoretické dopady na společnost</w:t>
      </w:r>
      <w:r w:rsidR="008A6F3A">
        <w:rPr>
          <w:rFonts w:ascii="Calibri" w:hAnsi="Calibri"/>
        </w:rPr>
        <w:t>,</w:t>
      </w:r>
      <w:r w:rsidRPr="00976DAC">
        <w:rPr>
          <w:rFonts w:ascii="Calibri" w:hAnsi="Calibri"/>
        </w:rPr>
        <w:t xml:space="preserve"> předpoklád</w:t>
      </w:r>
      <w:r w:rsidR="008A6F3A">
        <w:rPr>
          <w:rFonts w:ascii="Calibri" w:hAnsi="Calibri"/>
        </w:rPr>
        <w:t>áme,</w:t>
      </w:r>
      <w:r w:rsidRPr="00976DAC">
        <w:rPr>
          <w:rFonts w:ascii="Calibri" w:hAnsi="Calibri"/>
        </w:rPr>
        <w:t xml:space="preserve"> opadl.</w:t>
      </w:r>
    </w:p>
    <w:p w:rsidR="00631236" w:rsidRPr="00976DAC" w:rsidRDefault="00631236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</w:p>
    <w:p w:rsidR="00976DAC" w:rsidRPr="00976DAC" w:rsidRDefault="008D0789" w:rsidP="00976DAC">
      <w:pPr>
        <w:spacing w:line="360" w:lineRule="auto"/>
        <w:jc w:val="both"/>
        <w:rPr>
          <w:rStyle w:val="Nadpis2Char"/>
          <w:rFonts w:ascii="Calibri" w:hAnsi="Calibri"/>
          <w:color w:val="auto"/>
        </w:rPr>
      </w:pPr>
      <w:r w:rsidRPr="00976DAC">
        <w:rPr>
          <w:rStyle w:val="Nadpis2Char"/>
          <w:rFonts w:ascii="Calibri" w:hAnsi="Calibri"/>
          <w:color w:val="auto"/>
        </w:rPr>
        <w:t>Klíčová slova</w:t>
      </w:r>
    </w:p>
    <w:p w:rsidR="00976DAC" w:rsidRPr="00976DAC" w:rsidRDefault="00791BD4" w:rsidP="00976DAC">
      <w:pPr>
        <w:spacing w:line="360" w:lineRule="auto"/>
        <w:jc w:val="both"/>
        <w:rPr>
          <w:rFonts w:ascii="Calibri" w:hAnsi="Calibri"/>
        </w:rPr>
      </w:pPr>
      <w:r w:rsidRPr="00976DAC">
        <w:rPr>
          <w:rFonts w:ascii="Calibri" w:hAnsi="Calibri"/>
        </w:rPr>
        <w:t xml:space="preserve">Klíčová slova budou sloužit zejména pro identifikaci relevantních článků na dané téma. Pro potřeby této konkrétní analýzy jsem zvolila jen jedno klíčové slovní spojení a sice protikuřácký zákon. Vzhledem na rešerši a předběžný průzkum daného tématu mám za to, že toto slovní spojení, ačkoliv negativně znící, je zmíněno v každém článku, který na dané téma od </w:t>
      </w:r>
      <w:r w:rsidR="00631236" w:rsidRPr="00976DAC">
        <w:rPr>
          <w:rFonts w:ascii="Calibri" w:hAnsi="Calibri"/>
        </w:rPr>
        <w:t>jara</w:t>
      </w:r>
      <w:r w:rsidRPr="00976DAC">
        <w:rPr>
          <w:rFonts w:ascii="Calibri" w:hAnsi="Calibri"/>
        </w:rPr>
        <w:t xml:space="preserve"> 2016 vyšel. Považuji jej po potřeby krátké kvantitativní obsahové analýzy tudíž za dostačující.</w:t>
      </w:r>
    </w:p>
    <w:p w:rsidR="008D0789" w:rsidRPr="00976DAC" w:rsidRDefault="008D0789" w:rsidP="00976DAC">
      <w:pPr>
        <w:spacing w:line="360" w:lineRule="auto"/>
        <w:jc w:val="both"/>
        <w:rPr>
          <w:rFonts w:ascii="Calibri" w:hAnsi="Calibri"/>
          <w:sz w:val="26"/>
          <w:szCs w:val="26"/>
        </w:rPr>
      </w:pPr>
      <w:r w:rsidRPr="00976DAC">
        <w:rPr>
          <w:rStyle w:val="Nadpis2Char"/>
          <w:rFonts w:ascii="Calibri" w:hAnsi="Calibri"/>
          <w:color w:val="auto"/>
        </w:rPr>
        <w:t>Výsledky</w:t>
      </w:r>
      <w:r w:rsidRPr="00976DAC">
        <w:rPr>
          <w:rFonts w:ascii="Calibri" w:hAnsi="Calibri"/>
        </w:rPr>
        <w:br/>
      </w:r>
      <w:r w:rsidRPr="00976DAC">
        <w:rPr>
          <w:rStyle w:val="Nadpis2Char"/>
          <w:rFonts w:ascii="Calibri" w:hAnsi="Calibri"/>
          <w:color w:val="auto"/>
        </w:rPr>
        <w:t>Závěr</w:t>
      </w:r>
      <w:bookmarkStart w:id="0" w:name="_GoBack"/>
      <w:bookmarkEnd w:id="0"/>
    </w:p>
    <w:sectPr w:rsidR="008D0789" w:rsidRPr="00976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63725"/>
    <w:multiLevelType w:val="hybridMultilevel"/>
    <w:tmpl w:val="8D50E0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A1E0B"/>
    <w:multiLevelType w:val="hybridMultilevel"/>
    <w:tmpl w:val="68145C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02DC3"/>
    <w:multiLevelType w:val="hybridMultilevel"/>
    <w:tmpl w:val="9EC6A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E3"/>
    <w:rsid w:val="000B330C"/>
    <w:rsid w:val="00201644"/>
    <w:rsid w:val="00212AAB"/>
    <w:rsid w:val="00251D61"/>
    <w:rsid w:val="002C3F9D"/>
    <w:rsid w:val="00311B87"/>
    <w:rsid w:val="003D186C"/>
    <w:rsid w:val="005561C8"/>
    <w:rsid w:val="005D0273"/>
    <w:rsid w:val="00631236"/>
    <w:rsid w:val="006E759D"/>
    <w:rsid w:val="00791BD4"/>
    <w:rsid w:val="007F4B76"/>
    <w:rsid w:val="008A6F3A"/>
    <w:rsid w:val="008D0789"/>
    <w:rsid w:val="00976DAC"/>
    <w:rsid w:val="00A13CE3"/>
    <w:rsid w:val="00DC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CE41"/>
  <w15:chartTrackingRefBased/>
  <w15:docId w15:val="{20B7327B-EC2C-4AF4-B3CA-A8DE5D71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3CE3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13C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3C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3C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3C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3CE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13CE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13CE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13CE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Odstavecseseznamem">
    <w:name w:val="List Paragraph"/>
    <w:basedOn w:val="Normln"/>
    <w:uiPriority w:val="34"/>
    <w:qFormat/>
    <w:rsid w:val="006E7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D911B-7575-45A2-AE9E-60CB5DAC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443</Words>
  <Characters>2572</Characters>
  <Application>Microsoft Office Word</Application>
  <DocSecurity>0</DocSecurity>
  <Lines>88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Kristekova</dc:creator>
  <cp:keywords/>
  <dc:description/>
  <cp:lastModifiedBy>Nikola Kristekova</cp:lastModifiedBy>
  <cp:revision>6</cp:revision>
  <dcterms:created xsi:type="dcterms:W3CDTF">2020-11-22T12:29:00Z</dcterms:created>
  <dcterms:modified xsi:type="dcterms:W3CDTF">2020-11-22T19:59:00Z</dcterms:modified>
</cp:coreProperties>
</file>