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Autorka: Bc. Anna Stránská </w:t>
        <w:br w:type="textWrapping"/>
        <w:t xml:space="preserve">Předmět: JKM008 Výzkum médií I. </w:t>
        <w:br w:type="textWrapping"/>
        <w:t xml:space="preserve">Garant předmětu: PhDr. Jan Křeček, Ph.D. </w:t>
        <w:br w:type="textWrapping"/>
        <w:t xml:space="preserve">Datum: 21. 11. 2020</w:t>
      </w:r>
    </w:p>
    <w:p w:rsidR="00000000" w:rsidDel="00000000" w:rsidP="00000000" w:rsidRDefault="00000000" w:rsidRPr="00000000" w14:paraId="00000002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Téma analýzy</w:t>
      </w:r>
    </w:p>
    <w:p w:rsidR="00000000" w:rsidDel="00000000" w:rsidP="00000000" w:rsidRDefault="00000000" w:rsidRPr="00000000" w14:paraId="00000004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Genderová nerovnost v českých novinových článcích na téma umělkyň a umělců</w:t>
      </w:r>
    </w:p>
    <w:p w:rsidR="00000000" w:rsidDel="00000000" w:rsidP="00000000" w:rsidRDefault="00000000" w:rsidRPr="00000000" w14:paraId="00000005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Výzkumná otázka</w:t>
        <w:br w:type="textWrapping"/>
      </w:r>
      <w:r w:rsidDel="00000000" w:rsidR="00000000" w:rsidRPr="00000000">
        <w:rPr>
          <w:rFonts w:ascii="Georgia" w:cs="Georgia" w:eastAsia="Georgia" w:hAnsi="Georgia"/>
          <w:rtl w:val="0"/>
        </w:rPr>
        <w:t xml:space="preserve">Nakolik se měnila genderová nerovnost v českých novinových článcích na téma umělkyň a umělců v období 1999–2019?</w:t>
      </w:r>
    </w:p>
    <w:p w:rsidR="00000000" w:rsidDel="00000000" w:rsidP="00000000" w:rsidRDefault="00000000" w:rsidRPr="00000000" w14:paraId="00000007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Výběrový soubor obsahů</w:t>
      </w:r>
    </w:p>
    <w:p w:rsidR="00000000" w:rsidDel="00000000" w:rsidP="00000000" w:rsidRDefault="00000000" w:rsidRPr="00000000" w14:paraId="00000009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Náhodně vybraný soubor novinových článků dvou tištěných celorepublikových deníků v období 1999–2019, který obsahuje vybraná klíčová slova. </w:t>
      </w:r>
    </w:p>
    <w:p w:rsidR="00000000" w:rsidDel="00000000" w:rsidP="00000000" w:rsidRDefault="00000000" w:rsidRPr="00000000" w14:paraId="0000000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Zvolené deníky jsou Lidové noviny a Právo. Důvodem volby těchto dvou seriózních deníků je jejich rozdílné ideologické zaměření – Lidové noviny jako liberální pravicově orientovaný tisk a Právo jako levicově smýšlející méně liberální médium.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Zkoumané články budou z let 1999, 2009 a 2019 – v každém roce bude zkoumán 1 týden, tedy 7 vydání každého deníku v každém roce, celkem 42 vydání.</w:t>
      </w:r>
    </w:p>
    <w:p w:rsidR="00000000" w:rsidDel="00000000" w:rsidP="00000000" w:rsidRDefault="00000000" w:rsidRPr="00000000" w14:paraId="0000000C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Hypotézy</w:t>
      </w:r>
    </w:p>
    <w:p w:rsidR="00000000" w:rsidDel="00000000" w:rsidP="00000000" w:rsidRDefault="00000000" w:rsidRPr="00000000" w14:paraId="0000000E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Podíl zastoupení pohlaví v českých novinových článcích na téma umělkyň či umělců za sledovaná dvě desetiletí zůstal ve prospěch mužů, i přesto, že podíl žen zaměstnaných v oblasti umění vzrostl.</w:t>
      </w:r>
    </w:p>
    <w:p w:rsidR="00000000" w:rsidDel="00000000" w:rsidP="00000000" w:rsidRDefault="00000000" w:rsidRPr="00000000" w14:paraId="0000000F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Větší část novinových článků na téma vysoké kultury zobrazuje jako hlavního aktéra článku muže, naopak téma populární kultury častěji zastupuje žena.</w:t>
      </w:r>
    </w:p>
    <w:p w:rsidR="00000000" w:rsidDel="00000000" w:rsidP="00000000" w:rsidRDefault="00000000" w:rsidRPr="00000000" w14:paraId="00000010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Definice kódovací jednotky</w:t>
      </w:r>
    </w:p>
    <w:p w:rsidR="00000000" w:rsidDel="00000000" w:rsidP="00000000" w:rsidRDefault="00000000" w:rsidRPr="00000000" w14:paraId="00000012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1 článek, jehož hlavním tématem je výhradně osoba jednoho umělce či umělkyně, příp. počin či úspěch tohoto umělce či umělkyně (například nová kniha, výstava, ocenění)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Proměnné a jejich hodnoty</w:t>
      </w:r>
    </w:p>
    <w:p w:rsidR="00000000" w:rsidDel="00000000" w:rsidP="00000000" w:rsidRDefault="00000000" w:rsidRPr="00000000" w14:paraId="00000015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Datum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DD. MM. RRRR</w:t>
      </w:r>
    </w:p>
    <w:p w:rsidR="00000000" w:rsidDel="00000000" w:rsidP="00000000" w:rsidRDefault="00000000" w:rsidRPr="00000000" w14:paraId="00000017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Médium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Lidové noviny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Právo</w:t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Autor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jméno autora</w:t>
      </w:r>
    </w:p>
    <w:p w:rsidR="00000000" w:rsidDel="00000000" w:rsidP="00000000" w:rsidRDefault="00000000" w:rsidRPr="00000000" w14:paraId="0000001C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Rozsah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počet slov</w:t>
      </w:r>
    </w:p>
    <w:p w:rsidR="00000000" w:rsidDel="00000000" w:rsidP="00000000" w:rsidRDefault="00000000" w:rsidRPr="00000000" w14:paraId="0000001E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Pohlaví hlavního aktéra článku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Žena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Muž</w:t>
      </w:r>
    </w:p>
    <w:p w:rsidR="00000000" w:rsidDel="00000000" w:rsidP="00000000" w:rsidRDefault="00000000" w:rsidRPr="00000000" w14:paraId="00000021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Téma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Vysoká kultura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Literatura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Výtvarné umění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Klasická hudba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Divadlo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Balet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Opera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Architektura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Populární kultura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Populární hudba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Film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ind w:left="144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Móda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kombinace/jiné/nelze určit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