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28EBC" w14:textId="6DC69443" w:rsidR="00BC59B6" w:rsidRDefault="00585C5D">
      <w:pPr>
        <w:rPr>
          <w:b/>
          <w:bCs/>
        </w:rPr>
      </w:pPr>
      <w:r>
        <w:rPr>
          <w:b/>
          <w:bCs/>
        </w:rPr>
        <w:t>19. 11. 2020, 8. hodina, 8. zápis</w:t>
      </w:r>
    </w:p>
    <w:p w14:paraId="6AD08C38" w14:textId="77777777" w:rsidR="00D777FD" w:rsidRDefault="00D777FD" w:rsidP="00D777FD">
      <w:pPr>
        <w:rPr>
          <w:b/>
          <w:bCs/>
        </w:rPr>
      </w:pPr>
    </w:p>
    <w:p w14:paraId="266DCD4B" w14:textId="574FCBE3" w:rsidR="00D777FD" w:rsidRPr="00D777FD" w:rsidRDefault="00D777FD" w:rsidP="00D777FD">
      <w:pPr>
        <w:pStyle w:val="Odstavecseseznamem"/>
        <w:ind w:left="0"/>
        <w:rPr>
          <w:b/>
          <w:bCs/>
        </w:rPr>
      </w:pPr>
      <w:r>
        <w:rPr>
          <w:b/>
          <w:bCs/>
          <w:u w:val="single"/>
        </w:rPr>
        <w:t>17. listopadu</w:t>
      </w:r>
      <w:r>
        <w:t xml:space="preserve"> = </w:t>
      </w:r>
      <w:r w:rsidRPr="001522A6">
        <w:rPr>
          <w:b/>
          <w:bCs/>
        </w:rPr>
        <w:t>Den boje za svobodu a demokracii a Mezinárodní den studentstva</w:t>
      </w:r>
    </w:p>
    <w:p w14:paraId="69D0FB0B" w14:textId="6321E57D" w:rsidR="00585C5D" w:rsidRDefault="001522A6" w:rsidP="00D777FD">
      <w:pPr>
        <w:pStyle w:val="Odstavecseseznamem"/>
        <w:numPr>
          <w:ilvl w:val="0"/>
          <w:numId w:val="8"/>
        </w:numPr>
      </w:pPr>
      <w:r>
        <w:t xml:space="preserve">připomínáme </w:t>
      </w:r>
      <w:r w:rsidR="00D777FD">
        <w:t xml:space="preserve">si </w:t>
      </w:r>
      <w:r w:rsidRPr="00D777FD">
        <w:rPr>
          <w:u w:val="single"/>
        </w:rPr>
        <w:t>dvě důležité události</w:t>
      </w:r>
      <w:r>
        <w:t>:</w:t>
      </w:r>
    </w:p>
    <w:p w14:paraId="27EF6B22" w14:textId="319EE23B" w:rsidR="001522A6" w:rsidRDefault="001522A6" w:rsidP="001522A6">
      <w:pPr>
        <w:pStyle w:val="Odstavecseseznamem"/>
        <w:numPr>
          <w:ilvl w:val="0"/>
          <w:numId w:val="3"/>
        </w:numPr>
      </w:pPr>
      <w:r w:rsidRPr="001522A6">
        <w:t>17. listopadu</w:t>
      </w:r>
      <w:r>
        <w:rPr>
          <w:b/>
          <w:bCs/>
        </w:rPr>
        <w:t xml:space="preserve"> 1939</w:t>
      </w:r>
      <w:r>
        <w:t xml:space="preserve"> </w:t>
      </w:r>
      <w:r>
        <w:sym w:font="Symbol" w:char="F0AE"/>
      </w:r>
      <w:r>
        <w:t xml:space="preserve"> uzavření českých vysokých škol nacisty </w:t>
      </w:r>
    </w:p>
    <w:p w14:paraId="3759B758" w14:textId="0ECB97D5" w:rsidR="001522A6" w:rsidRDefault="001522A6" w:rsidP="001522A6">
      <w:pPr>
        <w:pStyle w:val="Odstavecseseznamem"/>
        <w:numPr>
          <w:ilvl w:val="0"/>
          <w:numId w:val="3"/>
        </w:numPr>
      </w:pPr>
      <w:r w:rsidRPr="001522A6">
        <w:t>17. listopadu</w:t>
      </w:r>
      <w:r>
        <w:rPr>
          <w:b/>
          <w:bCs/>
        </w:rPr>
        <w:t xml:space="preserve"> 1989</w:t>
      </w:r>
      <w:r>
        <w:t xml:space="preserve"> </w:t>
      </w:r>
      <w:r>
        <w:sym w:font="Symbol" w:char="F0AE"/>
      </w:r>
      <w:r>
        <w:t xml:space="preserve"> Sametová revoluce</w:t>
      </w:r>
    </w:p>
    <w:p w14:paraId="25ED3619" w14:textId="6F0BA913" w:rsidR="001522A6" w:rsidRDefault="001522A6" w:rsidP="001522A6">
      <w:pPr>
        <w:pStyle w:val="Odstavecseseznamem"/>
        <w:numPr>
          <w:ilvl w:val="0"/>
          <w:numId w:val="2"/>
        </w:numPr>
      </w:pPr>
      <w:r>
        <w:t xml:space="preserve">tyto události jsou důležité i pro nás = pro studenty oboru Čeština v komunikaci neslyšících </w:t>
      </w:r>
    </w:p>
    <w:p w14:paraId="2D622920" w14:textId="6CB22B6B" w:rsidR="001522A6" w:rsidRDefault="001522A6" w:rsidP="001522A6">
      <w:pPr>
        <w:pStyle w:val="Odstavecseseznamem"/>
        <w:numPr>
          <w:ilvl w:val="0"/>
          <w:numId w:val="2"/>
        </w:numPr>
      </w:pPr>
      <w:r>
        <w:t xml:space="preserve">náš obor </w:t>
      </w:r>
      <w:r>
        <w:sym w:font="Symbol" w:char="F0AE"/>
      </w:r>
      <w:r>
        <w:t xml:space="preserve"> partnerský pohled na neslyšící – za socialismu byly </w:t>
      </w:r>
      <w:r w:rsidR="00BD2481">
        <w:t xml:space="preserve">myšlenky a filozofie úplně jiné </w:t>
      </w:r>
      <w:r w:rsidR="00BD2481">
        <w:sym w:font="Symbol" w:char="F0AE"/>
      </w:r>
      <w:r w:rsidR="00BD2481">
        <w:t xml:space="preserve"> náš obor/ústav mohl vzniknout až po revoluci v r. 1989 </w:t>
      </w:r>
    </w:p>
    <w:p w14:paraId="618D5B11" w14:textId="77777777" w:rsidR="00BD2481" w:rsidRDefault="00BD2481" w:rsidP="001522A6">
      <w:pPr>
        <w:pStyle w:val="Odstavecseseznamem"/>
        <w:numPr>
          <w:ilvl w:val="0"/>
          <w:numId w:val="2"/>
        </w:numPr>
      </w:pPr>
      <w:r>
        <w:t>před Sametovou revolucí:</w:t>
      </w:r>
    </w:p>
    <w:p w14:paraId="11F8565C" w14:textId="77777777" w:rsidR="00BD2481" w:rsidRDefault="001522A6" w:rsidP="00BD2481">
      <w:pPr>
        <w:pStyle w:val="Odstavecseseznamem"/>
        <w:numPr>
          <w:ilvl w:val="1"/>
          <w:numId w:val="2"/>
        </w:numPr>
      </w:pPr>
      <w:r>
        <w:t xml:space="preserve">neslyšící </w:t>
      </w:r>
      <w:r w:rsidR="00BD2481">
        <w:t xml:space="preserve">lidé, kteří absolvovali ZŠ pro neslyšící nebo ZŠ pro žáky se zbytky sluchu, </w:t>
      </w:r>
      <w:r>
        <w:t>nemohli studovat na vysokých školách (ani na středních šk</w:t>
      </w:r>
      <w:r w:rsidR="00BD2481">
        <w:t>olách s maturitou),</w:t>
      </w:r>
    </w:p>
    <w:p w14:paraId="4FE7480C" w14:textId="77777777" w:rsidR="00BD2481" w:rsidRDefault="00BD2481" w:rsidP="00BD2481">
      <w:pPr>
        <w:pStyle w:val="Odstavecseseznamem"/>
        <w:numPr>
          <w:ilvl w:val="1"/>
          <w:numId w:val="2"/>
        </w:numPr>
      </w:pPr>
      <w:r>
        <w:t>ve vzdělávání se nemohl používat znakový jazyk</w:t>
      </w:r>
    </w:p>
    <w:p w14:paraId="3F76F55C" w14:textId="77777777" w:rsidR="00BD2481" w:rsidRDefault="00BD2481" w:rsidP="00BD2481">
      <w:pPr>
        <w:pStyle w:val="Odstavecseseznamem"/>
        <w:numPr>
          <w:ilvl w:val="1"/>
          <w:numId w:val="2"/>
        </w:numPr>
      </w:pPr>
      <w:r>
        <w:t>a samozřejmě se znakový jazyk nemohl ani zkoumat,</w:t>
      </w:r>
    </w:p>
    <w:p w14:paraId="6164BA0F" w14:textId="10161A2F" w:rsidR="001522A6" w:rsidRDefault="00BD2481" w:rsidP="00BD2481">
      <w:pPr>
        <w:pStyle w:val="Odstavecseseznamem"/>
        <w:numPr>
          <w:ilvl w:val="1"/>
          <w:numId w:val="2"/>
        </w:numPr>
      </w:pPr>
      <w:r>
        <w:t>o „existenci kultury, historie a komunity Neslyšících“ nikdo nevěděl.</w:t>
      </w:r>
    </w:p>
    <w:p w14:paraId="3AF72B02" w14:textId="2E693A70" w:rsidR="00BD2481" w:rsidRPr="00BD2481" w:rsidRDefault="00BD2481" w:rsidP="00BD2481">
      <w:pPr>
        <w:pStyle w:val="Odstavecseseznamem"/>
        <w:numPr>
          <w:ilvl w:val="0"/>
          <w:numId w:val="19"/>
        </w:numPr>
        <w:rPr>
          <w:b/>
        </w:rPr>
      </w:pPr>
      <w:r w:rsidRPr="00BD2481">
        <w:rPr>
          <w:b/>
        </w:rPr>
        <w:t xml:space="preserve">Demokratické změny po r. 1989 </w:t>
      </w:r>
      <w:r w:rsidRPr="00BD2481">
        <w:rPr>
          <w:b/>
        </w:rPr>
        <w:sym w:font="Symbol" w:char="F0AE"/>
      </w:r>
      <w:r w:rsidRPr="00BD2481">
        <w:rPr>
          <w:b/>
        </w:rPr>
        <w:t xml:space="preserve"> Čeština v komunikaci neslyšících, emancipace komunity Neslyšících…</w:t>
      </w:r>
    </w:p>
    <w:p w14:paraId="51FE7AC3" w14:textId="30E04935" w:rsidR="001522A6" w:rsidRDefault="001522A6" w:rsidP="001522A6"/>
    <w:p w14:paraId="276549E0" w14:textId="689A8970" w:rsidR="001522A6" w:rsidRPr="00D777FD" w:rsidRDefault="001522A6" w:rsidP="00D777FD">
      <w:pPr>
        <w:rPr>
          <w:b/>
          <w:bCs/>
        </w:rPr>
      </w:pPr>
      <w:r w:rsidRPr="00D777FD">
        <w:rPr>
          <w:b/>
          <w:bCs/>
        </w:rPr>
        <w:t>14.</w:t>
      </w:r>
      <w:r w:rsidR="00BD2481">
        <w:rPr>
          <w:b/>
          <w:bCs/>
        </w:rPr>
        <w:t>–</w:t>
      </w:r>
      <w:r w:rsidRPr="00D777FD">
        <w:rPr>
          <w:b/>
          <w:bCs/>
        </w:rPr>
        <w:t xml:space="preserve">15. listopadu </w:t>
      </w:r>
      <w:r w:rsidR="00BD2481">
        <w:rPr>
          <w:b/>
          <w:bCs/>
        </w:rPr>
        <w:t xml:space="preserve">2020 </w:t>
      </w:r>
      <w:r w:rsidRPr="00D777FD">
        <w:rPr>
          <w:b/>
          <w:bCs/>
        </w:rPr>
        <w:t xml:space="preserve">– </w:t>
      </w:r>
      <w:r w:rsidRPr="00D777FD">
        <w:rPr>
          <w:b/>
          <w:bCs/>
          <w:u w:val="single"/>
        </w:rPr>
        <w:t>festival Open House Worldwide</w:t>
      </w:r>
      <w:r w:rsidRPr="00D777FD">
        <w:rPr>
          <w:b/>
          <w:bCs/>
        </w:rPr>
        <w:t xml:space="preserve"> </w:t>
      </w:r>
    </w:p>
    <w:p w14:paraId="2BEFE7BA" w14:textId="59D32AF1" w:rsidR="00D777FD" w:rsidRDefault="00D777FD" w:rsidP="00D777FD">
      <w:pPr>
        <w:pStyle w:val="Odstavecseseznamem"/>
        <w:numPr>
          <w:ilvl w:val="0"/>
          <w:numId w:val="2"/>
        </w:numPr>
      </w:pPr>
      <w:r>
        <w:t xml:space="preserve">za ČR – 3 památky – spolupráce se studenty ČNES </w:t>
      </w:r>
      <w:r>
        <w:sym w:font="Symbol" w:char="F0AE"/>
      </w:r>
      <w:r>
        <w:t xml:space="preserve"> </w:t>
      </w:r>
      <w:r w:rsidR="0015184C">
        <w:rPr>
          <w:b/>
          <w:bCs/>
        </w:rPr>
        <w:t>překlad do m</w:t>
      </w:r>
      <w:r>
        <w:rPr>
          <w:b/>
          <w:bCs/>
        </w:rPr>
        <w:t>ezinárodního znakového systému</w:t>
      </w:r>
      <w:r>
        <w:t xml:space="preserve"> </w:t>
      </w:r>
    </w:p>
    <w:p w14:paraId="483CCB2C" w14:textId="7A832C2B" w:rsidR="00D777FD" w:rsidRDefault="00D777FD" w:rsidP="00D777FD">
      <w:pPr>
        <w:pStyle w:val="Odstavecseseznamem"/>
        <w:numPr>
          <w:ilvl w:val="0"/>
          <w:numId w:val="2"/>
        </w:numPr>
      </w:pPr>
      <w:r w:rsidRPr="00D777FD">
        <w:rPr>
          <w:u w:val="single"/>
        </w:rPr>
        <w:t>památky</w:t>
      </w:r>
      <w:r>
        <w:t>:</w:t>
      </w:r>
    </w:p>
    <w:p w14:paraId="15426582" w14:textId="5F858943" w:rsidR="00D777FD" w:rsidRDefault="0015184C" w:rsidP="00D777FD">
      <w:pPr>
        <w:pStyle w:val="Odstavecseseznamem"/>
        <w:numPr>
          <w:ilvl w:val="0"/>
          <w:numId w:val="5"/>
        </w:numPr>
      </w:pPr>
      <w:r>
        <w:rPr>
          <w:b/>
          <w:bCs/>
        </w:rPr>
        <w:t>Tančící dům</w:t>
      </w:r>
      <w:r w:rsidR="00D777FD">
        <w:t xml:space="preserve"> – překlad Marie Mašláňová </w:t>
      </w:r>
    </w:p>
    <w:p w14:paraId="54E8C76E" w14:textId="6C0E0BCF" w:rsidR="00D777FD" w:rsidRDefault="00D777FD" w:rsidP="00D777FD">
      <w:pPr>
        <w:pStyle w:val="Odstavecseseznamem"/>
        <w:numPr>
          <w:ilvl w:val="0"/>
          <w:numId w:val="5"/>
        </w:numPr>
      </w:pPr>
      <w:r>
        <w:rPr>
          <w:b/>
          <w:bCs/>
        </w:rPr>
        <w:t>kostel Nejsvětějšího srdce Páně (Vinohrady)</w:t>
      </w:r>
      <w:r>
        <w:t xml:space="preserve"> </w:t>
      </w:r>
      <w:r w:rsidR="0015184C">
        <w:t>– překlad Lenka Sagulová</w:t>
      </w:r>
    </w:p>
    <w:p w14:paraId="5E5B6A3E" w14:textId="58B3E6FB" w:rsidR="00D777FD" w:rsidRDefault="00D777FD" w:rsidP="00D777FD">
      <w:pPr>
        <w:pStyle w:val="Odstavecseseznamem"/>
        <w:numPr>
          <w:ilvl w:val="0"/>
          <w:numId w:val="5"/>
        </w:numPr>
      </w:pPr>
      <w:r>
        <w:rPr>
          <w:b/>
          <w:bCs/>
        </w:rPr>
        <w:t xml:space="preserve">Kongresové centrum </w:t>
      </w:r>
      <w:r>
        <w:t xml:space="preserve">– překlad Anna Pangrácová </w:t>
      </w:r>
    </w:p>
    <w:p w14:paraId="08B1033A" w14:textId="109E238E" w:rsidR="00D777FD" w:rsidRPr="00D777FD" w:rsidRDefault="00D777FD" w:rsidP="00D777FD">
      <w:pPr>
        <w:pStyle w:val="Odstavecseseznamem"/>
        <w:numPr>
          <w:ilvl w:val="0"/>
          <w:numId w:val="6"/>
        </w:numPr>
      </w:pPr>
      <w:r>
        <w:t xml:space="preserve">ostatní země pouze anglické titulky – ČR překlad do MZS – </w:t>
      </w:r>
      <w:r>
        <w:rPr>
          <w:b/>
          <w:bCs/>
        </w:rPr>
        <w:t>jako první a jediní!</w:t>
      </w:r>
    </w:p>
    <w:p w14:paraId="7132C44C" w14:textId="7FC66F82" w:rsidR="00585C5D" w:rsidRPr="00D777FD" w:rsidRDefault="00D777FD" w:rsidP="00D777FD">
      <w:pPr>
        <w:pStyle w:val="Odstavecseseznamem"/>
        <w:numPr>
          <w:ilvl w:val="0"/>
          <w:numId w:val="6"/>
        </w:numPr>
        <w:rPr>
          <w:b/>
          <w:bCs/>
        </w:rPr>
      </w:pPr>
      <w:r>
        <w:t>bohužel není k dispozici záznam</w:t>
      </w:r>
    </w:p>
    <w:p w14:paraId="7AB0CB47" w14:textId="3403BD3F" w:rsidR="00D777FD" w:rsidRPr="00D777FD" w:rsidRDefault="006C0EEE" w:rsidP="00D777FD">
      <w:pPr>
        <w:pStyle w:val="Odstavecseseznamem"/>
        <w:numPr>
          <w:ilvl w:val="0"/>
          <w:numId w:val="6"/>
        </w:numPr>
      </w:pPr>
      <w:hyperlink r:id="rId7" w:history="1">
        <w:r w:rsidR="00D777FD" w:rsidRPr="00D777FD">
          <w:rPr>
            <w:rStyle w:val="Hypertextovodkaz"/>
          </w:rPr>
          <w:t>https://www.openhouseworldwide.org/</w:t>
        </w:r>
      </w:hyperlink>
    </w:p>
    <w:p w14:paraId="1DAD5CF9" w14:textId="13BA9938" w:rsidR="00D777FD" w:rsidRDefault="00D777FD" w:rsidP="00D777FD">
      <w:pPr>
        <w:rPr>
          <w:b/>
          <w:bCs/>
        </w:rPr>
      </w:pPr>
    </w:p>
    <w:p w14:paraId="7894B2D0" w14:textId="2E6E5E24" w:rsidR="00D777FD" w:rsidRDefault="00D777FD" w:rsidP="00D777FD">
      <w:r>
        <w:rPr>
          <w:b/>
          <w:bCs/>
          <w:u w:val="single"/>
        </w:rPr>
        <w:t>Noc vědců</w:t>
      </w:r>
    </w:p>
    <w:p w14:paraId="5B1E6969" w14:textId="0F3533F1" w:rsidR="00D777FD" w:rsidRPr="00D777FD" w:rsidRDefault="00D777FD" w:rsidP="00D777FD">
      <w:pPr>
        <w:pStyle w:val="Odstavecseseznamem"/>
        <w:numPr>
          <w:ilvl w:val="0"/>
          <w:numId w:val="9"/>
        </w:numPr>
      </w:pPr>
      <w:r>
        <w:t xml:space="preserve">letošní ročník </w:t>
      </w:r>
      <w:r>
        <w:rPr>
          <w:b/>
          <w:bCs/>
        </w:rPr>
        <w:t xml:space="preserve">proběhne online </w:t>
      </w:r>
    </w:p>
    <w:p w14:paraId="07165D6D" w14:textId="502D8921" w:rsidR="00D777FD" w:rsidRDefault="00D777FD" w:rsidP="00D777FD">
      <w:pPr>
        <w:pStyle w:val="Odstavecseseznamem"/>
        <w:numPr>
          <w:ilvl w:val="0"/>
          <w:numId w:val="9"/>
        </w:numPr>
      </w:pPr>
      <w:r>
        <w:t xml:space="preserve">téma: </w:t>
      </w:r>
      <w:r>
        <w:rPr>
          <w:i/>
          <w:iCs/>
        </w:rPr>
        <w:t>Člověk a robot</w:t>
      </w:r>
    </w:p>
    <w:p w14:paraId="6FB9E3A8" w14:textId="1D4C0049" w:rsidR="00D777FD" w:rsidRDefault="00D777FD" w:rsidP="00D777FD">
      <w:pPr>
        <w:pStyle w:val="Odstavecseseznamem"/>
        <w:numPr>
          <w:ilvl w:val="0"/>
          <w:numId w:val="9"/>
        </w:numPr>
      </w:pPr>
      <w:r>
        <w:t xml:space="preserve">zahájení </w:t>
      </w:r>
      <w:r>
        <w:rPr>
          <w:b/>
          <w:bCs/>
        </w:rPr>
        <w:t>27. listopadu</w:t>
      </w:r>
    </w:p>
    <w:p w14:paraId="07B3C1D2" w14:textId="3D9ACCEB" w:rsidR="00D777FD" w:rsidRDefault="00D777FD" w:rsidP="00D777FD">
      <w:pPr>
        <w:pStyle w:val="Odstavecseseznamem"/>
        <w:numPr>
          <w:ilvl w:val="0"/>
          <w:numId w:val="9"/>
        </w:numPr>
      </w:pPr>
      <w:r>
        <w:t xml:space="preserve">mnoho videí (asi 55) </w:t>
      </w:r>
      <w:r>
        <w:rPr>
          <w:b/>
          <w:bCs/>
        </w:rPr>
        <w:t>tlumočeno do znakového jazyka</w:t>
      </w:r>
      <w:r>
        <w:t xml:space="preserve"> (spolupráce s Ústavem jazyků a komunikace neslyšících)</w:t>
      </w:r>
    </w:p>
    <w:p w14:paraId="76B42D95" w14:textId="5BB6BED5" w:rsidR="00D777FD" w:rsidRDefault="00BB22C2" w:rsidP="00D777FD">
      <w:pPr>
        <w:pStyle w:val="Odstavecseseznamem"/>
        <w:numPr>
          <w:ilvl w:val="0"/>
          <w:numId w:val="9"/>
        </w:numPr>
      </w:pPr>
      <w:r>
        <w:t>ÚJKN – příspěvek o robotu</w:t>
      </w:r>
      <w:r w:rsidR="00D777FD">
        <w:t xml:space="preserve"> v českém jazyce, slovenštině a </w:t>
      </w:r>
      <w:r>
        <w:t xml:space="preserve">českém </w:t>
      </w:r>
      <w:r w:rsidR="00D777FD">
        <w:t>znakovém jazyce</w:t>
      </w:r>
    </w:p>
    <w:p w14:paraId="4981BF11" w14:textId="0A41A608" w:rsidR="0035148D" w:rsidRDefault="0035148D" w:rsidP="00D777FD">
      <w:pPr>
        <w:pStyle w:val="Odstavecseseznamem"/>
        <w:numPr>
          <w:ilvl w:val="0"/>
          <w:numId w:val="9"/>
        </w:numPr>
      </w:pPr>
      <w:r>
        <w:t>můžeme sledovat, jakým z</w:t>
      </w:r>
      <w:r w:rsidR="00BB22C2">
        <w:t>působem budou videa zveřejňována</w:t>
      </w:r>
      <w:r>
        <w:t xml:space="preserve"> – v případě</w:t>
      </w:r>
      <w:r w:rsidR="00BB22C2">
        <w:t xml:space="preserve">, že by se nám něco nezdálo, </w:t>
      </w:r>
      <w:r>
        <w:t xml:space="preserve">můžeme </w:t>
      </w:r>
      <w:r w:rsidR="00BB22C2">
        <w:t xml:space="preserve">se </w:t>
      </w:r>
      <w:r>
        <w:t>ozvat</w:t>
      </w:r>
      <w:r w:rsidR="00BB22C2">
        <w:t xml:space="preserve"> dr. Hudákové nebo dr. Hynkové Dingové</w:t>
      </w:r>
      <w:r>
        <w:t xml:space="preserve"> </w:t>
      </w:r>
    </w:p>
    <w:p w14:paraId="46D0ED19" w14:textId="6DAE8B7A" w:rsidR="0035148D" w:rsidRDefault="006C0EEE" w:rsidP="00D777FD">
      <w:pPr>
        <w:pStyle w:val="Odstavecseseznamem"/>
        <w:numPr>
          <w:ilvl w:val="0"/>
          <w:numId w:val="9"/>
        </w:numPr>
      </w:pPr>
      <w:hyperlink r:id="rId8" w:history="1">
        <w:r w:rsidR="0035148D" w:rsidRPr="00D456E1">
          <w:rPr>
            <w:rStyle w:val="Hypertextovodkaz"/>
          </w:rPr>
          <w:t>https://www.nocvedcu.cz/</w:t>
        </w:r>
      </w:hyperlink>
    </w:p>
    <w:p w14:paraId="0DFE7D23" w14:textId="12823371" w:rsidR="0035148D" w:rsidRDefault="0035148D" w:rsidP="0035148D"/>
    <w:p w14:paraId="27FC4015" w14:textId="0300CCA3" w:rsidR="0035148D" w:rsidRDefault="0035148D" w:rsidP="0035148D">
      <w:pPr>
        <w:pStyle w:val="Odstavecseseznamem"/>
        <w:numPr>
          <w:ilvl w:val="0"/>
          <w:numId w:val="9"/>
        </w:numPr>
      </w:pPr>
      <w:r>
        <w:t xml:space="preserve">Moodle – oddíl </w:t>
      </w:r>
      <w:r w:rsidRPr="0035148D">
        <w:rPr>
          <w:i/>
          <w:iCs/>
        </w:rPr>
        <w:t>Novinky, aktuality, zajímavosti</w:t>
      </w:r>
      <w:r>
        <w:t xml:space="preserve"> – tento oddíl bychom měli sledovat – najdeme zde zajímavé články, informace a </w:t>
      </w:r>
      <w:r w:rsidR="00BB22C2">
        <w:t>úkoly našich starších spolužáků, ale také velmi zajímavé příspěvky, které tam přidáváme my</w:t>
      </w:r>
      <w:r w:rsidR="00BB22C2">
        <w:sym w:font="Wingdings" w:char="F04A"/>
      </w:r>
    </w:p>
    <w:p w14:paraId="3DA272E9" w14:textId="77777777" w:rsidR="0035148D" w:rsidRDefault="0035148D" w:rsidP="0035148D">
      <w:pPr>
        <w:pStyle w:val="Odstavecseseznamem"/>
      </w:pPr>
    </w:p>
    <w:p w14:paraId="5B2D77CB" w14:textId="77777777" w:rsidR="0035148D" w:rsidRDefault="0035148D" w:rsidP="0035148D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Co jsme dělali minule?</w:t>
      </w:r>
    </w:p>
    <w:p w14:paraId="06887FFB" w14:textId="2A0EC3C1" w:rsidR="0035148D" w:rsidRPr="0035148D" w:rsidRDefault="0035148D" w:rsidP="0035148D">
      <w:pPr>
        <w:pStyle w:val="Odstavecseseznamem"/>
        <w:numPr>
          <w:ilvl w:val="0"/>
          <w:numId w:val="10"/>
        </w:numPr>
      </w:pPr>
      <w:r>
        <w:t xml:space="preserve">dokončení prezentace </w:t>
      </w:r>
      <w:r>
        <w:rPr>
          <w:i/>
          <w:iCs/>
        </w:rPr>
        <w:t>Opakování z 1. ročníku</w:t>
      </w:r>
    </w:p>
    <w:p w14:paraId="13789204" w14:textId="5B0F0586" w:rsidR="0035148D" w:rsidRDefault="0035148D" w:rsidP="0035148D"/>
    <w:p w14:paraId="17AE8405" w14:textId="77777777" w:rsidR="0035148D" w:rsidRDefault="0035148D" w:rsidP="0035148D">
      <w:pPr>
        <w:rPr>
          <w:sz w:val="28"/>
          <w:szCs w:val="24"/>
        </w:rPr>
      </w:pPr>
      <w:r>
        <w:rPr>
          <w:b/>
          <w:bCs/>
          <w:sz w:val="28"/>
          <w:szCs w:val="24"/>
        </w:rPr>
        <w:t>Domácí úkoly z minulé hodiny:</w:t>
      </w:r>
    </w:p>
    <w:p w14:paraId="6A53BAA5" w14:textId="7D2EF532" w:rsidR="0035148D" w:rsidRDefault="0035148D" w:rsidP="0035148D">
      <w:pPr>
        <w:pStyle w:val="Odstavecseseznamem"/>
        <w:numPr>
          <w:ilvl w:val="0"/>
          <w:numId w:val="11"/>
        </w:numPr>
      </w:pPr>
      <w:r>
        <w:t xml:space="preserve"> Tvorba časové osy prostřednictvím </w:t>
      </w:r>
      <w:hyperlink r:id="rId9" w:history="1">
        <w:r w:rsidRPr="00D456E1">
          <w:rPr>
            <w:rStyle w:val="Hypertextovodkaz"/>
          </w:rPr>
          <w:t>https://www.timixi.com/</w:t>
        </w:r>
      </w:hyperlink>
      <w:r>
        <w:t xml:space="preserve">. </w:t>
      </w:r>
    </w:p>
    <w:p w14:paraId="0D81818B" w14:textId="5EE7B73D" w:rsidR="0035148D" w:rsidRDefault="0035148D" w:rsidP="0035148D">
      <w:pPr>
        <w:pStyle w:val="Odstavecseseznamem"/>
        <w:numPr>
          <w:ilvl w:val="0"/>
          <w:numId w:val="11"/>
        </w:numPr>
      </w:pPr>
      <w:r>
        <w:t xml:space="preserve">Aktualizace tabulky </w:t>
      </w:r>
      <w:r w:rsidRPr="0035148D">
        <w:rPr>
          <w:i/>
          <w:iCs/>
        </w:rPr>
        <w:t>„co jsem věděl/a, co jsem se nově dozvěděl/a, čemu stále nerozumím“</w:t>
      </w:r>
      <w:r>
        <w:t>.</w:t>
      </w:r>
    </w:p>
    <w:p w14:paraId="703825B1" w14:textId="7A6D7D91" w:rsidR="0035148D" w:rsidRDefault="0035148D" w:rsidP="0035148D"/>
    <w:p w14:paraId="55771EC8" w14:textId="37A4B5AB" w:rsidR="0035148D" w:rsidRDefault="0035148D" w:rsidP="0035148D">
      <w:pPr>
        <w:rPr>
          <w:i/>
          <w:iCs/>
        </w:rPr>
      </w:pPr>
      <w:r>
        <w:rPr>
          <w:b/>
          <w:bCs/>
          <w:i/>
          <w:iCs/>
        </w:rPr>
        <w:t>Proč tyto úkoly děláme?</w:t>
      </w:r>
    </w:p>
    <w:p w14:paraId="22976F52" w14:textId="2190C046" w:rsidR="002F7EF1" w:rsidRPr="00BB22C2" w:rsidRDefault="00BB22C2" w:rsidP="00BB22C2">
      <w:pPr>
        <w:pStyle w:val="Odstavecseseznamem"/>
        <w:numPr>
          <w:ilvl w:val="0"/>
          <w:numId w:val="12"/>
        </w:numPr>
        <w:rPr>
          <w:b/>
        </w:rPr>
      </w:pPr>
      <w:r>
        <w:t xml:space="preserve">abychom si </w:t>
      </w:r>
      <w:r w:rsidRPr="00BB22C2">
        <w:rPr>
          <w:b/>
        </w:rPr>
        <w:t xml:space="preserve">ujasnili </w:t>
      </w:r>
      <w:r>
        <w:t xml:space="preserve">a </w:t>
      </w:r>
      <w:r w:rsidRPr="00BB22C2">
        <w:rPr>
          <w:b/>
        </w:rPr>
        <w:t xml:space="preserve">v hlavě </w:t>
      </w:r>
      <w:r>
        <w:rPr>
          <w:b/>
        </w:rPr>
        <w:t>s</w:t>
      </w:r>
      <w:r w:rsidRPr="00BB22C2">
        <w:rPr>
          <w:b/>
        </w:rPr>
        <w:t>rovnali</w:t>
      </w:r>
      <w:r>
        <w:t xml:space="preserve"> všechny informace </w:t>
      </w:r>
      <w:r>
        <w:sym w:font="Symbol" w:char="F0AE"/>
      </w:r>
      <w:r>
        <w:t xml:space="preserve"> abychom si uvědomili </w:t>
      </w:r>
      <w:r w:rsidRPr="00BB22C2">
        <w:rPr>
          <w:b/>
        </w:rPr>
        <w:t>souvislosti</w:t>
      </w:r>
      <w:r>
        <w:t xml:space="preserve"> a taky abychom přišli na to, čemu </w:t>
      </w:r>
      <w:r w:rsidRPr="00BB22C2">
        <w:rPr>
          <w:b/>
        </w:rPr>
        <w:t>nerozumíme</w:t>
      </w:r>
    </w:p>
    <w:p w14:paraId="5D407BCF" w14:textId="464F128B" w:rsidR="00B3766B" w:rsidRPr="00B3766B" w:rsidRDefault="00B3766B" w:rsidP="00B3766B">
      <w:pPr>
        <w:pStyle w:val="Odstavecseseznamem"/>
        <w:numPr>
          <w:ilvl w:val="0"/>
          <w:numId w:val="10"/>
        </w:numPr>
      </w:pPr>
      <w:r>
        <w:t xml:space="preserve">u úkolů </w:t>
      </w:r>
      <w:r>
        <w:rPr>
          <w:b/>
          <w:bCs/>
        </w:rPr>
        <w:t>sledovat komentáře od dr. Hudákové</w:t>
      </w:r>
    </w:p>
    <w:p w14:paraId="6287461F" w14:textId="77777777" w:rsidR="00B3766B" w:rsidRPr="0035148D" w:rsidRDefault="00B3766B" w:rsidP="00B3766B"/>
    <w:p w14:paraId="5E4D54E6" w14:textId="1B3632BE" w:rsidR="0035148D" w:rsidRDefault="0035148D" w:rsidP="0035148D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Co jsme dělali v této hodině</w:t>
      </w:r>
      <w:r w:rsidR="002F7EF1">
        <w:rPr>
          <w:b/>
          <w:bCs/>
          <w:sz w:val="28"/>
          <w:szCs w:val="24"/>
        </w:rPr>
        <w:t xml:space="preserve"> – práce ve skupinách</w:t>
      </w:r>
      <w:r>
        <w:rPr>
          <w:b/>
          <w:bCs/>
          <w:sz w:val="28"/>
          <w:szCs w:val="24"/>
        </w:rPr>
        <w:t>:</w:t>
      </w:r>
    </w:p>
    <w:p w14:paraId="49B6761E" w14:textId="647A1FF9" w:rsidR="002F7EF1" w:rsidRPr="002F7EF1" w:rsidRDefault="002F7EF1" w:rsidP="002F7EF1">
      <w:pPr>
        <w:pStyle w:val="Odstavecseseznamem"/>
        <w:numPr>
          <w:ilvl w:val="0"/>
          <w:numId w:val="13"/>
        </w:numPr>
        <w:rPr>
          <w:u w:val="single"/>
        </w:rPr>
      </w:pPr>
      <w:r w:rsidRPr="002F7EF1">
        <w:rPr>
          <w:b/>
          <w:bCs/>
          <w:u w:val="single"/>
        </w:rPr>
        <w:t>Časové osy</w:t>
      </w:r>
    </w:p>
    <w:p w14:paraId="3C2989C5" w14:textId="0EDF2C79" w:rsidR="002F7EF1" w:rsidRDefault="002F7EF1" w:rsidP="002F7EF1">
      <w:pPr>
        <w:pStyle w:val="Odstavecseseznamem"/>
        <w:numPr>
          <w:ilvl w:val="0"/>
          <w:numId w:val="14"/>
        </w:numPr>
      </w:pPr>
      <w:r>
        <w:t xml:space="preserve">každý jsme osu udělali trochu jinak </w:t>
      </w:r>
      <w:r>
        <w:sym w:font="Symbol" w:char="F0AE"/>
      </w:r>
      <w:r>
        <w:t xml:space="preserve"> pro každého z nás je důležitého něco jiného, každý jsme jiný</w:t>
      </w:r>
      <w:r w:rsidR="00BB22C2">
        <w:t>, každý jsme si pro tvorbu časové osy vybrali jiné „téma“</w:t>
      </w:r>
    </w:p>
    <w:p w14:paraId="0C573952" w14:textId="41FE4417" w:rsidR="002F7EF1" w:rsidRDefault="002F7EF1" w:rsidP="002F7EF1">
      <w:pPr>
        <w:pStyle w:val="Odstavecseseznamem"/>
        <w:numPr>
          <w:ilvl w:val="0"/>
          <w:numId w:val="14"/>
        </w:numPr>
      </w:pPr>
      <w:r>
        <w:t xml:space="preserve">problém se sdílením os </w:t>
      </w:r>
      <w:r>
        <w:sym w:font="Symbol" w:char="F0AE"/>
      </w:r>
      <w:r>
        <w:t xml:space="preserve"> fungovalo sdílení přes email</w:t>
      </w:r>
    </w:p>
    <w:p w14:paraId="52870F41" w14:textId="0442CC20" w:rsidR="002F7EF1" w:rsidRDefault="002F7EF1" w:rsidP="002F7EF1">
      <w:pPr>
        <w:pStyle w:val="Odstavecseseznamem"/>
        <w:numPr>
          <w:ilvl w:val="0"/>
          <w:numId w:val="14"/>
        </w:numPr>
      </w:pPr>
      <w:r>
        <w:t>s osami se dá dále různě pracovat – např. vytvořit kvíz nebo stáhnout osu ve formátu PDF</w:t>
      </w:r>
    </w:p>
    <w:p w14:paraId="2ACEA678" w14:textId="77777777" w:rsidR="002F7EF1" w:rsidRDefault="002F7EF1" w:rsidP="002F7EF1">
      <w:pPr>
        <w:pStyle w:val="Odstavecseseznamem"/>
        <w:numPr>
          <w:ilvl w:val="0"/>
          <w:numId w:val="14"/>
        </w:numPr>
      </w:pPr>
      <w:r>
        <w:t xml:space="preserve">někteří studenti se přihlásili, že by se chtěli podívat na osy ostatních spolužáků </w:t>
      </w:r>
      <w:r>
        <w:sym w:font="Symbol" w:char="F0AE"/>
      </w:r>
      <w:r>
        <w:t xml:space="preserve"> osy si můžeme navzájem nasdílet </w:t>
      </w:r>
    </w:p>
    <w:p w14:paraId="0C6AC7CD" w14:textId="1814AFCC" w:rsidR="002F7EF1" w:rsidRDefault="002F7EF1" w:rsidP="002F7EF1">
      <w:pPr>
        <w:pStyle w:val="Odstavecseseznamem"/>
        <w:numPr>
          <w:ilvl w:val="0"/>
          <w:numId w:val="14"/>
        </w:numPr>
      </w:pPr>
      <w:r>
        <w:t>e</w:t>
      </w:r>
      <w:r w:rsidR="00BB22C2">
        <w:t>-</w:t>
      </w:r>
      <w:r>
        <w:t>mailové adresy studentů, kteří o osy stojí – viz email od dr. Hudákové z 20. 11.</w:t>
      </w:r>
    </w:p>
    <w:p w14:paraId="7381AE93" w14:textId="3B38345D" w:rsidR="002F7EF1" w:rsidRDefault="002F7EF1" w:rsidP="002F7EF1"/>
    <w:p w14:paraId="763DB02B" w14:textId="75800435" w:rsidR="002F7EF1" w:rsidRPr="002F7EF1" w:rsidRDefault="002F7EF1" w:rsidP="002F7EF1">
      <w:pPr>
        <w:pStyle w:val="Odstavecseseznamem"/>
        <w:numPr>
          <w:ilvl w:val="0"/>
          <w:numId w:val="13"/>
        </w:numPr>
      </w:pPr>
      <w:r>
        <w:rPr>
          <w:b/>
          <w:bCs/>
          <w:u w:val="single"/>
        </w:rPr>
        <w:t>Padlet</w:t>
      </w:r>
      <w:r>
        <w:t xml:space="preserve"> – </w:t>
      </w:r>
      <w:r w:rsidRPr="002F7EF1">
        <w:rPr>
          <w:b/>
          <w:bCs/>
          <w:i/>
          <w:iCs/>
        </w:rPr>
        <w:t>Čemu jsme nerozuměli v minulých hodinách? Plus otázky k zamyšlení k tomu, co jsme dělali v minulých hodinách</w:t>
      </w:r>
    </w:p>
    <w:p w14:paraId="3D8F88EF" w14:textId="119DA9DD" w:rsidR="0035148D" w:rsidRDefault="002F7EF1" w:rsidP="002F7EF1">
      <w:pPr>
        <w:pStyle w:val="Odstavecseseznamem"/>
        <w:numPr>
          <w:ilvl w:val="0"/>
          <w:numId w:val="15"/>
        </w:numPr>
      </w:pPr>
      <w:r>
        <w:t xml:space="preserve">odkaz najdeme v Moodlu </w:t>
      </w:r>
    </w:p>
    <w:p w14:paraId="688A4CA3" w14:textId="3A9037C1" w:rsidR="002F7EF1" w:rsidRDefault="002F7EF1" w:rsidP="002F7EF1">
      <w:pPr>
        <w:pStyle w:val="Odstavecseseznamem"/>
        <w:numPr>
          <w:ilvl w:val="0"/>
          <w:numId w:val="15"/>
        </w:numPr>
      </w:pPr>
      <w:r>
        <w:t xml:space="preserve">téma: </w:t>
      </w:r>
      <w:r>
        <w:rPr>
          <w:i/>
          <w:iCs/>
        </w:rPr>
        <w:t>Pohledy na hluchotu a jejich vliv na vzdělávání neslyšících</w:t>
      </w:r>
    </w:p>
    <w:p w14:paraId="5BA4926A" w14:textId="14A6300F" w:rsidR="00B3766B" w:rsidRDefault="002F7EF1" w:rsidP="00B3766B">
      <w:pPr>
        <w:pStyle w:val="Odstavecseseznamem"/>
        <w:numPr>
          <w:ilvl w:val="0"/>
          <w:numId w:val="15"/>
        </w:numPr>
      </w:pPr>
      <w:r>
        <w:t xml:space="preserve">každý lísteček je možné okomentovat </w:t>
      </w:r>
      <w:r>
        <w:sym w:font="Symbol" w:char="F0AE"/>
      </w:r>
      <w:r>
        <w:t xml:space="preserve"> diskuse se spolužáky </w:t>
      </w:r>
    </w:p>
    <w:p w14:paraId="7C2C1CE1" w14:textId="1D730E05" w:rsidR="002F7EF1" w:rsidRDefault="002F7EF1" w:rsidP="008C0C07">
      <w:pPr>
        <w:ind w:left="360"/>
      </w:pPr>
    </w:p>
    <w:p w14:paraId="61ED8D09" w14:textId="1A267C90" w:rsidR="008C0C07" w:rsidRDefault="008C0C07" w:rsidP="008C0C07">
      <w:pPr>
        <w:ind w:left="360"/>
      </w:pPr>
      <w:r>
        <w:rPr>
          <w:noProof/>
          <w:lang w:eastAsia="cs-CZ"/>
        </w:rPr>
        <w:drawing>
          <wp:inline distT="0" distB="0" distL="0" distR="0" wp14:anchorId="4AE38964" wp14:editId="4EBBEAAB">
            <wp:extent cx="3679984" cy="1047115"/>
            <wp:effectExtent l="19050" t="19050" r="15875" b="196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928" t="4029" r="1247" b="6959"/>
                    <a:stretch/>
                  </pic:blipFill>
                  <pic:spPr bwMode="auto">
                    <a:xfrm>
                      <a:off x="0" y="0"/>
                      <a:ext cx="3748040" cy="10664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855D01" w14:textId="50F1BB68" w:rsidR="008C0C07" w:rsidRDefault="008C0C07" w:rsidP="008C0C07">
      <w:pPr>
        <w:ind w:left="360"/>
      </w:pPr>
      <w:r>
        <w:rPr>
          <w:b/>
          <w:bCs/>
        </w:rPr>
        <w:t xml:space="preserve">Otázka od studenta: </w:t>
      </w:r>
      <w:r>
        <w:rPr>
          <w:b/>
          <w:bCs/>
          <w:i/>
          <w:iCs/>
        </w:rPr>
        <w:t>Co znamená termín INTAKTNÍ ŽÁK?</w:t>
      </w:r>
    </w:p>
    <w:p w14:paraId="64AF710D" w14:textId="237006CD" w:rsidR="008C0C07" w:rsidRDefault="008C0C07" w:rsidP="008C0C07">
      <w:pPr>
        <w:pStyle w:val="Odstavecseseznamem"/>
        <w:numPr>
          <w:ilvl w:val="0"/>
          <w:numId w:val="16"/>
        </w:numPr>
      </w:pPr>
      <w:r>
        <w:t xml:space="preserve">intaktní = </w:t>
      </w:r>
      <w:r w:rsidRPr="008C0C07">
        <w:t>nedotčený, nezávadový, bez poruchy, nepoškozený</w:t>
      </w:r>
      <w:r>
        <w:t xml:space="preserve"> (zdroj: </w:t>
      </w:r>
      <w:hyperlink r:id="rId11" w:history="1">
        <w:r w:rsidRPr="00D456E1">
          <w:rPr>
            <w:rStyle w:val="Hypertextovodkaz"/>
          </w:rPr>
          <w:t>https://slovnik-cizich-slov.abz.cz/web.php/slovo/intaktni</w:t>
        </w:r>
      </w:hyperlink>
      <w:r>
        <w:t xml:space="preserve">) </w:t>
      </w:r>
    </w:p>
    <w:p w14:paraId="1BC19A07" w14:textId="27AB98D4" w:rsidR="008C0C07" w:rsidRDefault="008C0C07" w:rsidP="008C0C07">
      <w:pPr>
        <w:pStyle w:val="Odstavecseseznamem"/>
        <w:numPr>
          <w:ilvl w:val="0"/>
          <w:numId w:val="17"/>
        </w:numPr>
      </w:pPr>
      <w:r>
        <w:t xml:space="preserve">medicínský pohled na hluchotu </w:t>
      </w:r>
    </w:p>
    <w:p w14:paraId="0A753FBB" w14:textId="42506513" w:rsidR="008C0C07" w:rsidRPr="00BB22C2" w:rsidRDefault="00BB22C2" w:rsidP="00B3766B">
      <w:pPr>
        <w:pStyle w:val="Odstavecseseznamem"/>
        <w:numPr>
          <w:ilvl w:val="0"/>
          <w:numId w:val="16"/>
        </w:numPr>
        <w:rPr>
          <w:b/>
        </w:rPr>
      </w:pPr>
      <w:r>
        <w:t xml:space="preserve">„odborná speciálně pedagogická </w:t>
      </w:r>
      <w:r w:rsidR="00B3766B">
        <w:t>společnost</w:t>
      </w:r>
      <w:r>
        <w:t>“</w:t>
      </w:r>
      <w:r w:rsidR="00B3766B">
        <w:t xml:space="preserve"> si myslí, že je to neutrální a korektní výra</w:t>
      </w:r>
      <w:r>
        <w:t xml:space="preserve">z – podle definice to ale neutrální termín není! </w:t>
      </w:r>
      <w:r>
        <w:sym w:font="Symbol" w:char="F0AE"/>
      </w:r>
      <w:r>
        <w:t xml:space="preserve"> </w:t>
      </w:r>
      <w:r w:rsidRPr="00BB22C2">
        <w:rPr>
          <w:b/>
        </w:rPr>
        <w:t>přemýšlet o tom, co říkáme, jaké termíny používáme, „nepapouškovat“, co říkají „odborníci“</w:t>
      </w:r>
    </w:p>
    <w:p w14:paraId="51122E46" w14:textId="3E00922F" w:rsidR="00B3766B" w:rsidRDefault="00B3766B" w:rsidP="00B3766B">
      <w:pPr>
        <w:ind w:left="360"/>
      </w:pPr>
    </w:p>
    <w:p w14:paraId="36F4E134" w14:textId="7F28DA48" w:rsidR="00B3766B" w:rsidRDefault="00B3766B" w:rsidP="00B3766B">
      <w:pPr>
        <w:ind w:left="360"/>
        <w:rPr>
          <w:b/>
          <w:bCs/>
          <w:i/>
          <w:iCs/>
        </w:rPr>
      </w:pPr>
      <w:r>
        <w:rPr>
          <w:b/>
          <w:bCs/>
        </w:rPr>
        <w:t xml:space="preserve">Otázka od studenta: </w:t>
      </w:r>
      <w:r>
        <w:rPr>
          <w:b/>
          <w:bCs/>
          <w:i/>
          <w:iCs/>
        </w:rPr>
        <w:t>Jaké termíny by se tedy měly používat?</w:t>
      </w:r>
    </w:p>
    <w:p w14:paraId="5D4AEBA4" w14:textId="600FF8E4" w:rsidR="00B3766B" w:rsidRDefault="00B3766B" w:rsidP="00B3766B">
      <w:pPr>
        <w:pStyle w:val="Odstavecseseznamem"/>
        <w:numPr>
          <w:ilvl w:val="0"/>
          <w:numId w:val="16"/>
        </w:numPr>
      </w:pPr>
      <w:r>
        <w:t xml:space="preserve">to, jak o něčem mluvíme a jaké termíny používáme </w:t>
      </w:r>
      <w:r>
        <w:sym w:font="Symbol" w:char="F0AE"/>
      </w:r>
      <w:r>
        <w:t xml:space="preserve"> ukazuje to, co máme v hlavě = z jakého pohledu </w:t>
      </w:r>
      <w:r w:rsidR="00BB22C2">
        <w:t>se na věc díváme</w:t>
      </w:r>
    </w:p>
    <w:p w14:paraId="680BCAA3" w14:textId="4EB5F27D" w:rsidR="00B3766B" w:rsidRDefault="00B3766B" w:rsidP="00B3766B">
      <w:pPr>
        <w:pStyle w:val="Odstavecseseznamem"/>
        <w:numPr>
          <w:ilvl w:val="0"/>
          <w:numId w:val="16"/>
        </w:numPr>
      </w:pPr>
      <w:r w:rsidRPr="00B3766B">
        <w:rPr>
          <w:b/>
          <w:bCs/>
        </w:rPr>
        <w:t>je vůbec potřeba univerzální označení, když je každý člověk jiný a jedinečný?</w:t>
      </w:r>
      <w:r>
        <w:t xml:space="preserve"> </w:t>
      </w:r>
      <w:r>
        <w:sym w:font="Symbol" w:char="F0AE"/>
      </w:r>
      <w:r>
        <w:t xml:space="preserve"> takové označení je potřeba pouze občas</w:t>
      </w:r>
      <w:r w:rsidR="00BB22C2">
        <w:t xml:space="preserve">, v určitých jasně vymezených situacích </w:t>
      </w:r>
      <w:r w:rsidR="00BB22C2">
        <w:sym w:font="Symbol" w:char="F0AE"/>
      </w:r>
      <w:r>
        <w:t xml:space="preserve"> musíme uvažovat, zda je opravdu nutné ho používat </w:t>
      </w:r>
    </w:p>
    <w:p w14:paraId="1EC1B5AB" w14:textId="597B47C8" w:rsidR="00B3766B" w:rsidRDefault="00B3766B" w:rsidP="00B3766B">
      <w:pPr>
        <w:pStyle w:val="Odstavecseseznamem"/>
        <w:numPr>
          <w:ilvl w:val="0"/>
          <w:numId w:val="16"/>
        </w:numPr>
      </w:pPr>
      <w:r>
        <w:lastRenderedPageBreak/>
        <w:t xml:space="preserve">pro každého člověka bude správný jiný termín – zaleží na pohledu </w:t>
      </w:r>
      <w:r w:rsidR="00BB22C2">
        <w:t>a na okolnostech použití každého konkrétního termínu</w:t>
      </w:r>
    </w:p>
    <w:p w14:paraId="1B3CE8AD" w14:textId="37EE3D72" w:rsidR="00B3766B" w:rsidRDefault="00B3766B" w:rsidP="00B3766B">
      <w:pPr>
        <w:pStyle w:val="Odstavecseseznamem"/>
        <w:numPr>
          <w:ilvl w:val="0"/>
          <w:numId w:val="16"/>
        </w:numPr>
      </w:pPr>
      <w:r>
        <w:t>v pracích studentů se</w:t>
      </w:r>
      <w:r w:rsidR="00BB22C2">
        <w:t xml:space="preserve"> často objevuje</w:t>
      </w:r>
      <w:r>
        <w:t xml:space="preserve"> věta: </w:t>
      </w:r>
      <w:r>
        <w:rPr>
          <w:i/>
          <w:iCs/>
        </w:rPr>
        <w:t>„Na sluchově postižené mám kulturně-lingvistický pohled.“</w:t>
      </w:r>
      <w:r>
        <w:t xml:space="preserve"> </w:t>
      </w:r>
      <w:r>
        <w:sym w:font="Symbol" w:char="F0AE"/>
      </w:r>
      <w:r>
        <w:t xml:space="preserve"> </w:t>
      </w:r>
      <w:r w:rsidRPr="00BB22C2">
        <w:rPr>
          <w:i/>
        </w:rPr>
        <w:t>kulturně-lingvistický pohled</w:t>
      </w:r>
      <w:r>
        <w:t xml:space="preserve"> a termín </w:t>
      </w:r>
      <w:r>
        <w:rPr>
          <w:i/>
          <w:iCs/>
        </w:rPr>
        <w:t>sluchově postižení</w:t>
      </w:r>
      <w:r>
        <w:t xml:space="preserve"> jsou v rozporu</w:t>
      </w:r>
    </w:p>
    <w:p w14:paraId="2DC53B44" w14:textId="5AAE2A32" w:rsidR="00B3766B" w:rsidRPr="006A424F" w:rsidRDefault="006A424F" w:rsidP="00B3766B">
      <w:pPr>
        <w:pStyle w:val="Odstavecseseznamem"/>
        <w:numPr>
          <w:ilvl w:val="0"/>
          <w:numId w:val="16"/>
        </w:numPr>
        <w:rPr>
          <w:b/>
        </w:rPr>
      </w:pPr>
      <w:r>
        <w:t>neměli bychom psát a říkat to</w:t>
      </w:r>
      <w:r w:rsidR="00B3766B">
        <w:t xml:space="preserve">, </w:t>
      </w:r>
      <w:r>
        <w:t xml:space="preserve">co </w:t>
      </w:r>
      <w:r w:rsidR="00B3766B">
        <w:t xml:space="preserve">si myslíme, že chce slyšet vyučující – </w:t>
      </w:r>
      <w:r w:rsidR="00B3766B" w:rsidRPr="006A424F">
        <w:rPr>
          <w:b/>
        </w:rPr>
        <w:t xml:space="preserve">měli bychom se řídit tím, jaký </w:t>
      </w:r>
      <w:r w:rsidRPr="006A424F">
        <w:rPr>
          <w:b/>
        </w:rPr>
        <w:t>máme na danou věc pohled/názor, měli bychom říkat, co si opravdu myslíme</w:t>
      </w:r>
    </w:p>
    <w:p w14:paraId="6C30140B" w14:textId="77777777" w:rsidR="00B3766B" w:rsidRDefault="00B3766B" w:rsidP="00B3766B">
      <w:pPr>
        <w:ind w:left="360"/>
      </w:pPr>
    </w:p>
    <w:p w14:paraId="4B213FCB" w14:textId="3CAB303B" w:rsidR="00B3766B" w:rsidRPr="006A424F" w:rsidRDefault="00B3766B" w:rsidP="00B3766B">
      <w:pPr>
        <w:pStyle w:val="Odstavecseseznamem"/>
        <w:numPr>
          <w:ilvl w:val="0"/>
          <w:numId w:val="18"/>
        </w:numPr>
        <w:rPr>
          <w:b/>
          <w:bCs/>
          <w:color w:val="FF0000"/>
        </w:rPr>
      </w:pPr>
      <w:r w:rsidRPr="0026225A">
        <w:rPr>
          <w:b/>
          <w:bCs/>
        </w:rPr>
        <w:t xml:space="preserve">na příští týden bychom měli mít jasno v tom, co jsme dělali doteď </w:t>
      </w:r>
      <w:r w:rsidR="00074085">
        <w:rPr>
          <w:b/>
          <w:bCs/>
        </w:rPr>
        <w:sym w:font="Symbol" w:char="F0AE"/>
      </w:r>
      <w:r w:rsidR="00074085">
        <w:rPr>
          <w:b/>
          <w:bCs/>
        </w:rPr>
        <w:t xml:space="preserve"> </w:t>
      </w:r>
      <w:r w:rsidR="0026225A">
        <w:rPr>
          <w:b/>
          <w:bCs/>
        </w:rPr>
        <w:t>rozumět</w:t>
      </w:r>
      <w:r w:rsidR="0026225A" w:rsidRPr="0026225A">
        <w:rPr>
          <w:b/>
          <w:bCs/>
        </w:rPr>
        <w:t xml:space="preserve"> </w:t>
      </w:r>
      <w:r w:rsidRPr="0026225A">
        <w:rPr>
          <w:b/>
          <w:bCs/>
        </w:rPr>
        <w:t>vzta</w:t>
      </w:r>
      <w:r w:rsidR="0026225A">
        <w:rPr>
          <w:b/>
          <w:bCs/>
        </w:rPr>
        <w:t>hům</w:t>
      </w:r>
      <w:r w:rsidRPr="0026225A">
        <w:rPr>
          <w:b/>
          <w:bCs/>
        </w:rPr>
        <w:t xml:space="preserve"> </w:t>
      </w:r>
      <w:r w:rsidR="0026225A" w:rsidRPr="0026225A">
        <w:rPr>
          <w:b/>
          <w:bCs/>
        </w:rPr>
        <w:t xml:space="preserve">mezi </w:t>
      </w:r>
      <w:r w:rsidR="0026225A" w:rsidRPr="006A424F">
        <w:rPr>
          <w:b/>
          <w:bCs/>
          <w:color w:val="FF0000"/>
        </w:rPr>
        <w:t>pohledy na hluchotu</w:t>
      </w:r>
      <w:r w:rsidR="00074085">
        <w:rPr>
          <w:b/>
          <w:bCs/>
        </w:rPr>
        <w:t xml:space="preserve">, </w:t>
      </w:r>
      <w:r w:rsidR="0026225A" w:rsidRPr="006A424F">
        <w:rPr>
          <w:b/>
          <w:bCs/>
          <w:color w:val="FF0000"/>
        </w:rPr>
        <w:t>přístupy k neslyšícím lidem</w:t>
      </w:r>
      <w:r w:rsidR="00074085" w:rsidRPr="006A424F">
        <w:rPr>
          <w:b/>
          <w:bCs/>
          <w:color w:val="FF0000"/>
        </w:rPr>
        <w:t xml:space="preserve"> </w:t>
      </w:r>
      <w:r w:rsidR="00074085">
        <w:rPr>
          <w:b/>
          <w:bCs/>
        </w:rPr>
        <w:t>a</w:t>
      </w:r>
      <w:r w:rsidR="0026225A" w:rsidRPr="0026225A">
        <w:rPr>
          <w:b/>
          <w:bCs/>
        </w:rPr>
        <w:t xml:space="preserve"> </w:t>
      </w:r>
      <w:r w:rsidR="0026225A" w:rsidRPr="006A424F">
        <w:rPr>
          <w:b/>
          <w:bCs/>
          <w:color w:val="FF0000"/>
        </w:rPr>
        <w:t>přístup</w:t>
      </w:r>
      <w:r w:rsidR="006A424F" w:rsidRPr="006A424F">
        <w:rPr>
          <w:b/>
          <w:bCs/>
          <w:color w:val="FF0000"/>
        </w:rPr>
        <w:t>y</w:t>
      </w:r>
      <w:r w:rsidR="00074085" w:rsidRPr="006A424F">
        <w:rPr>
          <w:b/>
          <w:bCs/>
          <w:color w:val="FF0000"/>
        </w:rPr>
        <w:t xml:space="preserve"> </w:t>
      </w:r>
      <w:r w:rsidR="0026225A" w:rsidRPr="006A424F">
        <w:rPr>
          <w:b/>
          <w:bCs/>
          <w:color w:val="FF0000"/>
        </w:rPr>
        <w:t>ke vzdělávání neslyšících dětí, žáků a studentů</w:t>
      </w:r>
    </w:p>
    <w:p w14:paraId="544B5600" w14:textId="1704B9B3" w:rsidR="00B3766B" w:rsidRDefault="00B3766B" w:rsidP="00B3766B"/>
    <w:p w14:paraId="2B54C64B" w14:textId="77777777" w:rsidR="00B3766B" w:rsidRPr="00B3766B" w:rsidRDefault="00B3766B" w:rsidP="00B3766B"/>
    <w:p w14:paraId="09551D60" w14:textId="3DBFDC4F" w:rsidR="0035148D" w:rsidRPr="00074085" w:rsidRDefault="0026225A" w:rsidP="0035148D">
      <w:pPr>
        <w:rPr>
          <w:i/>
          <w:iCs/>
          <w:szCs w:val="24"/>
        </w:rPr>
      </w:pPr>
      <w:r>
        <w:rPr>
          <w:b/>
          <w:bCs/>
          <w:sz w:val="28"/>
          <w:szCs w:val="24"/>
        </w:rPr>
        <w:t xml:space="preserve">Úkol 1: </w:t>
      </w:r>
      <w:r w:rsidR="00074085">
        <w:rPr>
          <w:sz w:val="28"/>
          <w:szCs w:val="24"/>
        </w:rPr>
        <w:t xml:space="preserve">viz Moodle – </w:t>
      </w:r>
      <w:r w:rsidR="00074085">
        <w:rPr>
          <w:szCs w:val="24"/>
        </w:rPr>
        <w:t xml:space="preserve">oddíl </w:t>
      </w:r>
      <w:r w:rsidR="00074085" w:rsidRPr="00074085">
        <w:rPr>
          <w:i/>
          <w:iCs/>
          <w:szCs w:val="24"/>
        </w:rPr>
        <w:t>8. týden: 16. listopad - 22. listopad 2020</w:t>
      </w:r>
      <w:r w:rsidR="00074085">
        <w:rPr>
          <w:szCs w:val="24"/>
        </w:rPr>
        <w:t xml:space="preserve"> </w:t>
      </w:r>
      <w:r w:rsidR="00074085">
        <w:rPr>
          <w:szCs w:val="24"/>
        </w:rPr>
        <w:sym w:font="Symbol" w:char="F0AE"/>
      </w:r>
      <w:r w:rsidR="00074085">
        <w:rPr>
          <w:szCs w:val="24"/>
        </w:rPr>
        <w:t xml:space="preserve"> </w:t>
      </w:r>
      <w:r w:rsidR="00074085">
        <w:rPr>
          <w:i/>
          <w:iCs/>
          <w:szCs w:val="24"/>
        </w:rPr>
        <w:t>Domácí úkol</w:t>
      </w:r>
    </w:p>
    <w:p w14:paraId="63D303E0" w14:textId="5B8B099D" w:rsidR="00074085" w:rsidRPr="00074085" w:rsidRDefault="00074085" w:rsidP="0035148D">
      <w:r>
        <w:rPr>
          <w:noProof/>
          <w:lang w:eastAsia="cs-CZ"/>
        </w:rPr>
        <w:drawing>
          <wp:inline distT="0" distB="0" distL="0" distR="0" wp14:anchorId="7FFCA6FF" wp14:editId="2E16109A">
            <wp:extent cx="5731510" cy="2303780"/>
            <wp:effectExtent l="19050" t="19050" r="21590" b="203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03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D0F8C2" w14:textId="22B1A593" w:rsidR="0026225A" w:rsidRPr="0026225A" w:rsidRDefault="00074085" w:rsidP="00074085">
      <w:pPr>
        <w:pStyle w:val="Odstavecseseznamem"/>
        <w:numPr>
          <w:ilvl w:val="0"/>
          <w:numId w:val="18"/>
        </w:numPr>
      </w:pPr>
      <w:r>
        <w:t xml:space="preserve">odevzdat do </w:t>
      </w:r>
      <w:r w:rsidRPr="00074085">
        <w:rPr>
          <w:i/>
          <w:iCs/>
        </w:rPr>
        <w:t xml:space="preserve">Modul pro odevzdávání domácích úkolů </w:t>
      </w:r>
      <w:r w:rsidR="006A424F">
        <w:rPr>
          <w:i/>
          <w:iCs/>
        </w:rPr>
        <w:t>(</w:t>
      </w:r>
      <w:r w:rsidRPr="00074085">
        <w:rPr>
          <w:i/>
          <w:iCs/>
        </w:rPr>
        <w:t>= fotek obrazovky</w:t>
      </w:r>
      <w:r w:rsidR="006A424F">
        <w:rPr>
          <w:i/>
          <w:iCs/>
        </w:rPr>
        <w:t>)</w:t>
      </w:r>
      <w:bookmarkStart w:id="0" w:name="_GoBack"/>
      <w:bookmarkEnd w:id="0"/>
      <w:r w:rsidRPr="00074085">
        <w:rPr>
          <w:i/>
          <w:iCs/>
        </w:rPr>
        <w:t xml:space="preserve"> s logicky uspořádanými kartičkami</w:t>
      </w:r>
    </w:p>
    <w:sectPr w:rsidR="0026225A" w:rsidRPr="0026225A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0AD8E" w14:textId="77777777" w:rsidR="006C0EEE" w:rsidRDefault="006C0EEE" w:rsidP="00585C5D">
      <w:r>
        <w:separator/>
      </w:r>
    </w:p>
  </w:endnote>
  <w:endnote w:type="continuationSeparator" w:id="0">
    <w:p w14:paraId="666FCFB7" w14:textId="77777777" w:rsidR="006C0EEE" w:rsidRDefault="006C0EEE" w:rsidP="0058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439690"/>
      <w:docPartObj>
        <w:docPartGallery w:val="Page Numbers (Bottom of Page)"/>
        <w:docPartUnique/>
      </w:docPartObj>
    </w:sdtPr>
    <w:sdtEndPr>
      <w:rPr>
        <w:sz w:val="16"/>
        <w:szCs w:val="14"/>
      </w:rPr>
    </w:sdtEndPr>
    <w:sdtContent>
      <w:p w14:paraId="4C52F549" w14:textId="5EAB9E3E" w:rsidR="00585C5D" w:rsidRPr="00B3766B" w:rsidRDefault="00585C5D">
        <w:pPr>
          <w:pStyle w:val="Zpat"/>
          <w:jc w:val="center"/>
          <w:rPr>
            <w:sz w:val="16"/>
            <w:szCs w:val="14"/>
          </w:rPr>
        </w:pPr>
        <w:r w:rsidRPr="00B3766B">
          <w:rPr>
            <w:sz w:val="16"/>
            <w:szCs w:val="14"/>
          </w:rPr>
          <w:fldChar w:fldCharType="begin"/>
        </w:r>
        <w:r w:rsidRPr="00B3766B">
          <w:rPr>
            <w:sz w:val="16"/>
            <w:szCs w:val="14"/>
          </w:rPr>
          <w:instrText>PAGE   \* MERGEFORMAT</w:instrText>
        </w:r>
        <w:r w:rsidRPr="00B3766B">
          <w:rPr>
            <w:sz w:val="16"/>
            <w:szCs w:val="14"/>
          </w:rPr>
          <w:fldChar w:fldCharType="separate"/>
        </w:r>
        <w:r w:rsidR="006A424F">
          <w:rPr>
            <w:noProof/>
            <w:sz w:val="16"/>
            <w:szCs w:val="14"/>
          </w:rPr>
          <w:t>3</w:t>
        </w:r>
        <w:r w:rsidRPr="00B3766B">
          <w:rPr>
            <w:sz w:val="16"/>
            <w:szCs w:val="14"/>
          </w:rPr>
          <w:fldChar w:fldCharType="end"/>
        </w:r>
      </w:p>
    </w:sdtContent>
  </w:sdt>
  <w:p w14:paraId="39180EEC" w14:textId="77777777" w:rsidR="00585C5D" w:rsidRPr="00B3766B" w:rsidRDefault="00585C5D">
    <w:pPr>
      <w:pStyle w:val="Zpat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AC7DB" w14:textId="77777777" w:rsidR="006C0EEE" w:rsidRDefault="006C0EEE" w:rsidP="00585C5D">
      <w:r>
        <w:separator/>
      </w:r>
    </w:p>
  </w:footnote>
  <w:footnote w:type="continuationSeparator" w:id="0">
    <w:p w14:paraId="7B62FB84" w14:textId="77777777" w:rsidR="006C0EEE" w:rsidRDefault="006C0EEE" w:rsidP="00585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4037" w14:textId="3A8A40F3" w:rsidR="00585C5D" w:rsidRPr="00ED0C85" w:rsidRDefault="00585C5D" w:rsidP="00585C5D">
    <w:pPr>
      <w:pStyle w:val="Zhlav"/>
      <w:rPr>
        <w:b/>
        <w:bCs/>
        <w:sz w:val="16"/>
        <w:szCs w:val="16"/>
      </w:rPr>
    </w:pPr>
    <w:r w:rsidRPr="00ED0C85">
      <w:rPr>
        <w:b/>
        <w:bCs/>
        <w:sz w:val="16"/>
        <w:szCs w:val="16"/>
      </w:rPr>
      <w:t>Komunikační přístupy ve vzdělávání neslyšících</w:t>
    </w:r>
  </w:p>
  <w:p w14:paraId="6AEC69BA" w14:textId="77777777" w:rsidR="00585C5D" w:rsidRPr="00ED0C85" w:rsidRDefault="00585C5D" w:rsidP="00585C5D">
    <w:pPr>
      <w:pStyle w:val="Zhlav"/>
      <w:rPr>
        <w:sz w:val="16"/>
        <w:szCs w:val="16"/>
      </w:rPr>
    </w:pPr>
    <w:r w:rsidRPr="00ED0C85">
      <w:rPr>
        <w:sz w:val="16"/>
        <w:szCs w:val="16"/>
      </w:rPr>
      <w:t xml:space="preserve">ZS/2020, Mgr. Andrea Hudáková, Ph.D. </w:t>
    </w:r>
  </w:p>
  <w:p w14:paraId="263A7214" w14:textId="64EA7940" w:rsidR="00585C5D" w:rsidRPr="00585C5D" w:rsidRDefault="00585C5D">
    <w:pPr>
      <w:pStyle w:val="Zhlav"/>
      <w:rPr>
        <w:sz w:val="16"/>
        <w:szCs w:val="16"/>
      </w:rPr>
    </w:pPr>
    <w:r w:rsidRPr="00ED0C85">
      <w:rPr>
        <w:sz w:val="16"/>
        <w:szCs w:val="16"/>
      </w:rPr>
      <w:t>zapisovatel: Eva Nováková</w:t>
    </w:r>
  </w:p>
  <w:p w14:paraId="3D7D928C" w14:textId="77777777" w:rsidR="00585C5D" w:rsidRDefault="00585C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BB"/>
    <w:multiLevelType w:val="hybridMultilevel"/>
    <w:tmpl w:val="688664DA"/>
    <w:lvl w:ilvl="0" w:tplc="57A0F17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D6926"/>
    <w:multiLevelType w:val="hybridMultilevel"/>
    <w:tmpl w:val="598EFA0C"/>
    <w:lvl w:ilvl="0" w:tplc="57A0F1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6203"/>
    <w:multiLevelType w:val="hybridMultilevel"/>
    <w:tmpl w:val="96604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80B4A"/>
    <w:multiLevelType w:val="hybridMultilevel"/>
    <w:tmpl w:val="CD666342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316D3"/>
    <w:multiLevelType w:val="hybridMultilevel"/>
    <w:tmpl w:val="AAF05DF4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A7454"/>
    <w:multiLevelType w:val="hybridMultilevel"/>
    <w:tmpl w:val="33D02D2E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DE63B6"/>
    <w:multiLevelType w:val="hybridMultilevel"/>
    <w:tmpl w:val="6BF62AB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3C2D16"/>
    <w:multiLevelType w:val="hybridMultilevel"/>
    <w:tmpl w:val="BA18DA54"/>
    <w:lvl w:ilvl="0" w:tplc="FCEEC708">
      <w:start w:val="1"/>
      <w:numFmt w:val="bullet"/>
      <w:lvlText w:val="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F77CD7"/>
    <w:multiLevelType w:val="hybridMultilevel"/>
    <w:tmpl w:val="9FF27892"/>
    <w:lvl w:ilvl="0" w:tplc="D22EE7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007AB"/>
    <w:multiLevelType w:val="hybridMultilevel"/>
    <w:tmpl w:val="16A290BE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E66F6"/>
    <w:multiLevelType w:val="hybridMultilevel"/>
    <w:tmpl w:val="694C260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AD4844"/>
    <w:multiLevelType w:val="hybridMultilevel"/>
    <w:tmpl w:val="3146D074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97546"/>
    <w:multiLevelType w:val="hybridMultilevel"/>
    <w:tmpl w:val="DEDC2E68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F6488A"/>
    <w:multiLevelType w:val="hybridMultilevel"/>
    <w:tmpl w:val="0CDA6260"/>
    <w:lvl w:ilvl="0" w:tplc="D804A5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DA0657"/>
    <w:multiLevelType w:val="hybridMultilevel"/>
    <w:tmpl w:val="BE042B96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F6045B"/>
    <w:multiLevelType w:val="hybridMultilevel"/>
    <w:tmpl w:val="8182D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A19D3"/>
    <w:multiLevelType w:val="hybridMultilevel"/>
    <w:tmpl w:val="C3681B4E"/>
    <w:lvl w:ilvl="0" w:tplc="57A0F17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542EAB"/>
    <w:multiLevelType w:val="hybridMultilevel"/>
    <w:tmpl w:val="909AF38E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D3273D"/>
    <w:multiLevelType w:val="hybridMultilevel"/>
    <w:tmpl w:val="E5D0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4"/>
  </w:num>
  <w:num w:numId="10">
    <w:abstractNumId w:val="12"/>
  </w:num>
  <w:num w:numId="11">
    <w:abstractNumId w:val="15"/>
  </w:num>
  <w:num w:numId="12">
    <w:abstractNumId w:val="16"/>
  </w:num>
  <w:num w:numId="13">
    <w:abstractNumId w:val="13"/>
  </w:num>
  <w:num w:numId="14">
    <w:abstractNumId w:val="3"/>
  </w:num>
  <w:num w:numId="15">
    <w:abstractNumId w:val="11"/>
  </w:num>
  <w:num w:numId="16">
    <w:abstractNumId w:val="9"/>
  </w:num>
  <w:num w:numId="17">
    <w:abstractNumId w:val="1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1MjA2szC2MDUyMTVS0lEKTi0uzszPAykwrAUAkpxd0ywAAAA="/>
  </w:docVars>
  <w:rsids>
    <w:rsidRoot w:val="00585C5D"/>
    <w:rsid w:val="00074085"/>
    <w:rsid w:val="0013060F"/>
    <w:rsid w:val="0015184C"/>
    <w:rsid w:val="001522A6"/>
    <w:rsid w:val="0026225A"/>
    <w:rsid w:val="002F7EF1"/>
    <w:rsid w:val="0035148D"/>
    <w:rsid w:val="004A283C"/>
    <w:rsid w:val="00585C5D"/>
    <w:rsid w:val="006A424F"/>
    <w:rsid w:val="006C0EEE"/>
    <w:rsid w:val="008C0C07"/>
    <w:rsid w:val="00995917"/>
    <w:rsid w:val="009D6D12"/>
    <w:rsid w:val="00B3766B"/>
    <w:rsid w:val="00BB22C2"/>
    <w:rsid w:val="00BC59B6"/>
    <w:rsid w:val="00BD2481"/>
    <w:rsid w:val="00D777FD"/>
    <w:rsid w:val="00E2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179A"/>
  <w15:chartTrackingRefBased/>
  <w15:docId w15:val="{D68C20AB-84C2-4513-B85E-CB73627A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060F"/>
    <w:pPr>
      <w:spacing w:line="240" w:lineRule="auto"/>
    </w:pPr>
    <w:rPr>
      <w:rFonts w:ascii="Times New Roman" w:hAnsi="Times New Roman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5C5D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5C5D"/>
    <w:rPr>
      <w:rFonts w:ascii="Times New Roman" w:hAnsi="Times New Roman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585C5D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C5D"/>
    <w:rPr>
      <w:rFonts w:ascii="Times New Roman" w:hAnsi="Times New Roman"/>
      <w:sz w:val="24"/>
      <w:lang w:val="cs-CZ"/>
    </w:rPr>
  </w:style>
  <w:style w:type="paragraph" w:styleId="Odstavecseseznamem">
    <w:name w:val="List Paragraph"/>
    <w:basedOn w:val="Normln"/>
    <w:uiPriority w:val="34"/>
    <w:qFormat/>
    <w:rsid w:val="00585C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77F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7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cvedcu.cz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penhouseworldwide.org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lovnik-cizich-slov.abz.cz/web.php/slovo/intaktn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timixi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Nováková, Eva</dc:creator>
  <cp:keywords/>
  <dc:description/>
  <cp:lastModifiedBy>Windows User</cp:lastModifiedBy>
  <cp:revision>2</cp:revision>
  <dcterms:created xsi:type="dcterms:W3CDTF">2020-11-22T13:45:00Z</dcterms:created>
  <dcterms:modified xsi:type="dcterms:W3CDTF">2020-11-22T13:45:00Z</dcterms:modified>
</cp:coreProperties>
</file>