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5E53A" w14:textId="102C4F51" w:rsidR="006D2224" w:rsidRDefault="00587343" w:rsidP="00587343">
      <w:pPr>
        <w:pStyle w:val="Nadpis1"/>
      </w:pPr>
      <w:r>
        <w:t>Závislé a nezávislé proměnné</w:t>
      </w:r>
    </w:p>
    <w:p w14:paraId="2B20681A" w14:textId="6E21F878" w:rsidR="00587343" w:rsidRDefault="00587343">
      <w:r>
        <w:t xml:space="preserve">stav: </w:t>
      </w:r>
      <w:r w:rsidR="005F1E57">
        <w:t>24</w:t>
      </w:r>
      <w:r>
        <w:t>.11.2020</w:t>
      </w:r>
    </w:p>
    <w:p w14:paraId="1C5B28FE" w14:textId="468D2166" w:rsidR="00587343" w:rsidRDefault="00587343"/>
    <w:p w14:paraId="2F471E06" w14:textId="183EE489" w:rsidR="00532AFC" w:rsidRPr="00A2004F" w:rsidRDefault="00532AFC">
      <w:pPr>
        <w:rPr>
          <w:b/>
          <w:bCs/>
        </w:rPr>
      </w:pPr>
      <w:r w:rsidRPr="00A2004F">
        <w:rPr>
          <w:b/>
          <w:bCs/>
        </w:rPr>
        <w:t>Zadání:</w:t>
      </w:r>
    </w:p>
    <w:p w14:paraId="22795AC5" w14:textId="77777777" w:rsidR="00532AFC" w:rsidRPr="00532AFC" w:rsidRDefault="00532AFC" w:rsidP="00532AFC">
      <w:pPr>
        <w:numPr>
          <w:ilvl w:val="0"/>
          <w:numId w:val="10"/>
        </w:numPr>
      </w:pPr>
      <w:r w:rsidRPr="00532AFC">
        <w:t xml:space="preserve">Jaké (hlavní) závislé a nezávislé proměnné zvažujete? </w:t>
      </w:r>
    </w:p>
    <w:p w14:paraId="249BEC3E" w14:textId="77777777" w:rsidR="00532AFC" w:rsidRPr="00532AFC" w:rsidRDefault="00532AFC" w:rsidP="00532AFC">
      <w:pPr>
        <w:numPr>
          <w:ilvl w:val="1"/>
          <w:numId w:val="10"/>
        </w:numPr>
      </w:pPr>
      <w:r w:rsidRPr="00532AFC">
        <w:t>určení závislé a nezávislé proměnné se může měnit podle otázky (zkoumaného vztahu) - pokud již víte, můžete podrobněji rozepsat</w:t>
      </w:r>
    </w:p>
    <w:p w14:paraId="0CC2D49A" w14:textId="77777777" w:rsidR="00532AFC" w:rsidRPr="00532AFC" w:rsidRDefault="00532AFC" w:rsidP="00532AFC">
      <w:pPr>
        <w:numPr>
          <w:ilvl w:val="0"/>
          <w:numId w:val="10"/>
        </w:numPr>
      </w:pPr>
      <w:r w:rsidRPr="00532AFC">
        <w:t>Jak je budete měřit (operacionalizace)?</w:t>
      </w:r>
    </w:p>
    <w:p w14:paraId="3FD20BB9" w14:textId="5B684A9E" w:rsidR="00532AFC" w:rsidRDefault="00532AFC"/>
    <w:p w14:paraId="4B03712E" w14:textId="74BC1E30" w:rsidR="002618AC" w:rsidRPr="00A2004F" w:rsidRDefault="002618AC">
      <w:pPr>
        <w:rPr>
          <w:b/>
          <w:bCs/>
        </w:rPr>
      </w:pPr>
      <w:r w:rsidRPr="00A2004F">
        <w:rPr>
          <w:b/>
          <w:bCs/>
        </w:rPr>
        <w:t>Obecné poznámky</w:t>
      </w:r>
      <w:r w:rsidR="00A2004F">
        <w:rPr>
          <w:b/>
          <w:bCs/>
        </w:rPr>
        <w:t xml:space="preserve"> MN</w:t>
      </w:r>
      <w:r w:rsidRPr="00A2004F">
        <w:rPr>
          <w:b/>
          <w:bCs/>
        </w:rPr>
        <w:t>:</w:t>
      </w:r>
    </w:p>
    <w:p w14:paraId="4DA96CD6" w14:textId="3745A0B0" w:rsidR="002618AC" w:rsidRDefault="002618AC">
      <w:r>
        <w:t>- až na výjimky se nejednalo o operacionalizaci</w:t>
      </w:r>
    </w:p>
    <w:p w14:paraId="05325D87" w14:textId="7CC6A006" w:rsidR="002618AC" w:rsidRDefault="002618AC">
      <w:r>
        <w:t>- stejně tak chyběla vazba na literaturu a přechozí výzkumy (</w:t>
      </w:r>
      <w:r w:rsidRPr="002618AC">
        <w:rPr>
          <w:b/>
          <w:bCs/>
        </w:rPr>
        <w:t>nevymýšlejte vymyšlené!</w:t>
      </w:r>
      <w:r>
        <w:t>) – většina konceptů, které chcete měřit již má operacionální definici, často několik – nebojte/nestyďte se je kriticky posoudit a přijmout (popř. se zdůvodněním upravit pro vaše potřeby)</w:t>
      </w:r>
    </w:p>
    <w:p w14:paraId="4A963D1F" w14:textId="1686619A" w:rsidR="0087234F" w:rsidRPr="0087234F" w:rsidRDefault="002618AC">
      <w:pPr>
        <w:rPr>
          <w:sz w:val="24"/>
          <w:szCs w:val="24"/>
        </w:rPr>
      </w:pPr>
      <w:r>
        <w:t>- u většiny týmů doporučuji redukovat počet závislých proměnných (případně i nezávislých) a soustředit se na 1-2 hlavní výzkumné otázky</w:t>
      </w:r>
      <w:r w:rsidR="0087234F">
        <w:t>; navíc budeme hledat překryvy a synergie (baterie/škály vytvořené jedním týmem mohou využít i ostatní</w:t>
      </w:r>
      <w:r w:rsidR="0087234F">
        <w:rPr>
          <w:sz w:val="24"/>
          <w:szCs w:val="24"/>
        </w:rPr>
        <w:t>)</w:t>
      </w:r>
    </w:p>
    <w:p w14:paraId="7D25D9A9" w14:textId="77777777" w:rsidR="00C87EC3" w:rsidRDefault="00CC7F75">
      <w:r>
        <w:t>- týmy zaměřující se na stigmatizaci si musí udělat jasno, jaké typy stigmatu a jejich projevy je budou zajímat (panuje v tom zatím dost velký zmatek)</w:t>
      </w:r>
      <w:r w:rsidR="00C87EC3">
        <w:t>;</w:t>
      </w:r>
    </w:p>
    <w:p w14:paraId="3161837B" w14:textId="2FBA8E38" w:rsidR="00C87EC3" w:rsidRDefault="00C87EC3">
      <w:r>
        <w:t>- v tomto ohledu jsou klíčové 2 studie pracující s ISSI a studie Evans-Polce odkazující na progresivní model stigmatizace:</w:t>
      </w:r>
    </w:p>
    <w:p w14:paraId="1EEFC196" w14:textId="598EACF8" w:rsidR="00C87EC3" w:rsidRDefault="00C87EC3" w:rsidP="00C87EC3">
      <w:pPr>
        <w:pStyle w:val="Odstavecseseznamem"/>
        <w:numPr>
          <w:ilvl w:val="0"/>
          <w:numId w:val="11"/>
        </w:numPr>
      </w:pPr>
      <w:r w:rsidRPr="00C87EC3">
        <w:t xml:space="preserve">Brown-Johnson, C. G., Cataldo PhD, J. K., Orozco, N., Lisha, N. E., Hickman, N., &amp; Prochaska, J. J. (2015). Validity and Reliability of the Internalized Stigma of Smoking Inventory: An Exploration of Shame, Isolation, and Discrimination in Smokers with Mental Health Diagnoses. The American Journal on Addictions / American Academy of Psychiatrists in Alcoholism and Addictions, 24(5), 410–418. </w:t>
      </w:r>
      <w:hyperlink r:id="rId8" w:history="1">
        <w:r w:rsidRPr="00524A26">
          <w:rPr>
            <w:rStyle w:val="Hypertextovodkaz"/>
          </w:rPr>
          <w:t>https://doi.org/10.1111/ajad.12215</w:t>
        </w:r>
      </w:hyperlink>
    </w:p>
    <w:p w14:paraId="4663E4ED" w14:textId="6F1B0B9B" w:rsidR="00C87EC3" w:rsidRDefault="00C87EC3" w:rsidP="00C87EC3">
      <w:pPr>
        <w:pStyle w:val="Odstavecseseznamem"/>
        <w:numPr>
          <w:ilvl w:val="0"/>
          <w:numId w:val="11"/>
        </w:numPr>
      </w:pPr>
      <w:r w:rsidRPr="00C87EC3">
        <w:t xml:space="preserve">O’Connor, R. J., Rees, V. W., Rivard, C., Hatsukami, D. K., &amp; Cummings, K. M. (2017). Internalized smoking stigma in relation to quit intentions, quit attempts, and current e-cigarette use. Substance Abuse, 38(3), 330–336. </w:t>
      </w:r>
      <w:hyperlink r:id="rId9" w:history="1">
        <w:r w:rsidRPr="00524A26">
          <w:rPr>
            <w:rStyle w:val="Hypertextovodkaz"/>
          </w:rPr>
          <w:t>https://doi.org/10.1080/08897077.2017.1326999</w:t>
        </w:r>
      </w:hyperlink>
    </w:p>
    <w:p w14:paraId="562CBA3F" w14:textId="73DAD198" w:rsidR="00C87EC3" w:rsidRDefault="00C87EC3" w:rsidP="00C87EC3">
      <w:pPr>
        <w:pStyle w:val="Odstavecseseznamem"/>
        <w:numPr>
          <w:ilvl w:val="0"/>
          <w:numId w:val="11"/>
        </w:numPr>
      </w:pPr>
      <w:r w:rsidRPr="00C87EC3">
        <w:t>Evans-Polce, R. J., Castaldelli-Maia, J. M., Schomerus, G., &amp; Evans-Lacko, S. E. (2015). The downside of tobacco control? Smoking and self-stigma: A systematic review. Social Science &amp; Medicine, 145, 26–34. https://doi.org/10.1016/j.socscimed.2015.09.026</w:t>
      </w:r>
    </w:p>
    <w:p w14:paraId="1EDF0F2E" w14:textId="77777777" w:rsidR="002618AC" w:rsidRDefault="002618AC"/>
    <w:p w14:paraId="77335168" w14:textId="7F86E4B9" w:rsidR="00532AFC" w:rsidRDefault="00532AFC"/>
    <w:p w14:paraId="750196BC" w14:textId="5900A6C0" w:rsidR="001C28CE" w:rsidRDefault="001C28CE"/>
    <w:p w14:paraId="090A08B7" w14:textId="60FD1CB6" w:rsidR="001C28CE" w:rsidRDefault="001C28CE"/>
    <w:p w14:paraId="7259C8D5" w14:textId="79005995" w:rsidR="004A4FD3" w:rsidRDefault="004A4FD3" w:rsidP="004A4FD3">
      <w:pPr>
        <w:pStyle w:val="Nadpis2"/>
      </w:pPr>
      <w:commentRangeStart w:id="0"/>
      <w:r>
        <w:lastRenderedPageBreak/>
        <w:t xml:space="preserve">Bémová, Světelská </w:t>
      </w:r>
      <w:commentRangeEnd w:id="0"/>
      <w:r w:rsidR="0009348C">
        <w:rPr>
          <w:rStyle w:val="Odkaznakoment"/>
          <w:rFonts w:asciiTheme="minorHAnsi" w:eastAsiaTheme="minorHAnsi" w:hAnsiTheme="minorHAnsi" w:cstheme="minorBidi"/>
          <w:color w:val="auto"/>
        </w:rPr>
        <w:commentReference w:id="0"/>
      </w:r>
    </w:p>
    <w:p w14:paraId="55CCBE39" w14:textId="77777777" w:rsidR="005F1E57" w:rsidRPr="00B252DF" w:rsidRDefault="005F1E57" w:rsidP="005F1E57">
      <w:pPr>
        <w:spacing w:before="100" w:beforeAutospacing="1" w:after="100" w:afterAutospacing="1" w:line="360" w:lineRule="auto"/>
        <w:jc w:val="both"/>
        <w:rPr>
          <w:rFonts w:ascii="Times New Roman" w:eastAsia="Times New Roman" w:hAnsi="Times New Roman" w:cs="Times New Roman"/>
          <w:sz w:val="28"/>
          <w:szCs w:val="28"/>
          <w:lang w:eastAsia="cs-CZ"/>
        </w:rPr>
      </w:pPr>
      <w:r w:rsidRPr="00B252DF">
        <w:rPr>
          <w:rFonts w:ascii="Times New Roman" w:hAnsi="Times New Roman" w:cs="Times New Roman"/>
          <w:color w:val="000000"/>
          <w:sz w:val="24"/>
          <w:szCs w:val="24"/>
        </w:rPr>
        <w:t>VO:</w:t>
      </w:r>
      <w:r>
        <w:rPr>
          <w:rFonts w:ascii="Times New Roman" w:hAnsi="Times New Roman" w:cs="Times New Roman"/>
          <w:i/>
          <w:iCs/>
          <w:color w:val="000000"/>
          <w:sz w:val="24"/>
          <w:szCs w:val="24"/>
        </w:rPr>
        <w:t xml:space="preserve"> J</w:t>
      </w:r>
      <w:r w:rsidRPr="00B252DF">
        <w:rPr>
          <w:rFonts w:ascii="Times New Roman" w:hAnsi="Times New Roman" w:cs="Times New Roman"/>
          <w:i/>
          <w:iCs/>
          <w:color w:val="000000"/>
          <w:sz w:val="24"/>
          <w:szCs w:val="24"/>
        </w:rPr>
        <w:t>ak míra vnitřní stigmatizace souvisí s</w:t>
      </w:r>
      <w:r>
        <w:rPr>
          <w:rFonts w:ascii="Times New Roman" w:hAnsi="Times New Roman" w:cs="Times New Roman"/>
          <w:i/>
          <w:iCs/>
          <w:color w:val="000000"/>
          <w:sz w:val="24"/>
          <w:szCs w:val="24"/>
        </w:rPr>
        <w:t> chováním kuřáka?</w:t>
      </w:r>
    </w:p>
    <w:p w14:paraId="2AAA7B7B" w14:textId="77777777" w:rsidR="005F1E57" w:rsidRPr="00F34F00" w:rsidRDefault="005F1E57" w:rsidP="005F1E57">
      <w:pPr>
        <w:spacing w:before="100" w:beforeAutospacing="1" w:after="100" w:afterAutospacing="1" w:line="360" w:lineRule="auto"/>
        <w:jc w:val="both"/>
        <w:rPr>
          <w:rFonts w:ascii="Times New Roman" w:eastAsia="Times New Roman" w:hAnsi="Times New Roman" w:cs="Times New Roman"/>
          <w:sz w:val="24"/>
          <w:szCs w:val="24"/>
          <w:lang w:eastAsia="cs-CZ"/>
        </w:rPr>
      </w:pPr>
      <w:r w:rsidRPr="00F34F00">
        <w:rPr>
          <w:rFonts w:ascii="Times New Roman" w:eastAsia="Times New Roman" w:hAnsi="Times New Roman" w:cs="Times New Roman"/>
          <w:sz w:val="24"/>
          <w:szCs w:val="24"/>
          <w:lang w:eastAsia="cs-CZ"/>
        </w:rPr>
        <w:t xml:space="preserve">Socio-demografické </w:t>
      </w:r>
      <w:r>
        <w:rPr>
          <w:rFonts w:ascii="Times New Roman" w:eastAsia="Times New Roman" w:hAnsi="Times New Roman" w:cs="Times New Roman"/>
          <w:sz w:val="24"/>
          <w:szCs w:val="24"/>
          <w:lang w:eastAsia="cs-CZ"/>
        </w:rPr>
        <w:t>proměnné:</w:t>
      </w:r>
    </w:p>
    <w:p w14:paraId="694FF14D" w14:textId="77777777" w:rsidR="005F1E57" w:rsidRDefault="005F1E57" w:rsidP="005F1E57">
      <w:pPr>
        <w:spacing w:before="100" w:beforeAutospacing="1" w:after="100" w:afterAutospacing="1" w:line="360" w:lineRule="auto"/>
        <w:jc w:val="both"/>
        <w:rPr>
          <w:rStyle w:val="tlid-translation"/>
          <w:rFonts w:ascii="Times New Roman" w:hAnsi="Times New Roman" w:cs="Times New Roman"/>
          <w:sz w:val="24"/>
          <w:szCs w:val="24"/>
        </w:rPr>
      </w:pPr>
      <w:r w:rsidRPr="00F34F00">
        <w:rPr>
          <w:rFonts w:ascii="Times New Roman" w:eastAsia="Times New Roman" w:hAnsi="Times New Roman" w:cs="Times New Roman"/>
          <w:sz w:val="24"/>
          <w:szCs w:val="24"/>
          <w:lang w:eastAsia="cs-CZ"/>
        </w:rPr>
        <w:t xml:space="preserve">Do těchto údajů zahrneme: </w:t>
      </w:r>
      <w:r w:rsidRPr="00F34F00">
        <w:rPr>
          <w:rStyle w:val="tlid-translation"/>
          <w:rFonts w:ascii="Times New Roman" w:hAnsi="Times New Roman" w:cs="Times New Roman"/>
          <w:sz w:val="24"/>
          <w:szCs w:val="24"/>
        </w:rPr>
        <w:t xml:space="preserve">Věk, pohlaví, </w:t>
      </w:r>
      <w:r>
        <w:rPr>
          <w:rStyle w:val="tlid-translation"/>
          <w:rFonts w:ascii="Times New Roman" w:hAnsi="Times New Roman" w:cs="Times New Roman"/>
          <w:sz w:val="24"/>
          <w:szCs w:val="24"/>
        </w:rPr>
        <w:t>zda respondent studuje VŠ</w:t>
      </w:r>
      <w:r w:rsidRPr="00F34F00">
        <w:rPr>
          <w:rStyle w:val="tlid-translation"/>
          <w:rFonts w:ascii="Times New Roman" w:hAnsi="Times New Roman" w:cs="Times New Roman"/>
          <w:sz w:val="24"/>
          <w:szCs w:val="24"/>
        </w:rPr>
        <w:t>, pracovní / zaměstnanecký stav, příjem, částka utracená za cigarety měsíčně</w:t>
      </w:r>
      <w:r>
        <w:rPr>
          <w:rStyle w:val="tlid-translation"/>
          <w:rFonts w:ascii="Times New Roman" w:hAnsi="Times New Roman" w:cs="Times New Roman"/>
          <w:sz w:val="24"/>
          <w:szCs w:val="24"/>
        </w:rPr>
        <w:t xml:space="preserve"> (Adewuya et al. 2011).</w:t>
      </w:r>
    </w:p>
    <w:p w14:paraId="3AE90C16" w14:textId="77777777" w:rsidR="005F1E57" w:rsidRDefault="005F1E57" w:rsidP="005F1E57">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Tyto proměnné budeme mít asi na začátku dotazníku všechny stejné, toto je tedy jen návrh, které bychom tam zahrnuly my.</w:t>
      </w:r>
    </w:p>
    <w:p w14:paraId="19817E2A" w14:textId="77777777" w:rsidR="005F1E57" w:rsidRPr="00B252DF" w:rsidRDefault="005F1E57" w:rsidP="005F1E57">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potřebujeme zjistit, zda respondent spadá do naší typologie kuřáka, protože se zaměříme jen na kuřáky. </w:t>
      </w:r>
      <w:commentRangeStart w:id="1"/>
      <w:r>
        <w:rPr>
          <w:rFonts w:ascii="Times New Roman" w:hAnsi="Times New Roman" w:cs="Times New Roman"/>
          <w:sz w:val="24"/>
          <w:szCs w:val="24"/>
        </w:rPr>
        <w:t>D</w:t>
      </w:r>
      <w:r>
        <w:rPr>
          <w:rStyle w:val="tlid-translation"/>
          <w:rFonts w:ascii="Times New Roman" w:hAnsi="Times New Roman" w:cs="Times New Roman"/>
          <w:sz w:val="24"/>
          <w:szCs w:val="24"/>
        </w:rPr>
        <w:t xml:space="preserve">efinice </w:t>
      </w:r>
      <w:r w:rsidRPr="00A86FE1">
        <w:rPr>
          <w:rStyle w:val="tlid-translation"/>
          <w:rFonts w:ascii="Times New Roman" w:hAnsi="Times New Roman" w:cs="Times New Roman"/>
          <w:b/>
          <w:bCs/>
          <w:sz w:val="24"/>
          <w:szCs w:val="24"/>
        </w:rPr>
        <w:t>kuřáka</w:t>
      </w:r>
      <w:r>
        <w:rPr>
          <w:rStyle w:val="tlid-translation"/>
          <w:rFonts w:ascii="Times New Roman" w:hAnsi="Times New Roman" w:cs="Times New Roman"/>
          <w:sz w:val="24"/>
          <w:szCs w:val="24"/>
        </w:rPr>
        <w:t xml:space="preserve"> = kuřák je ten, kdo vykouří denně 5 a více cigaret</w:t>
      </w:r>
      <w:commentRangeEnd w:id="1"/>
      <w:r>
        <w:rPr>
          <w:rStyle w:val="Odkaznakoment"/>
        </w:rPr>
        <w:commentReference w:id="1"/>
      </w:r>
      <w:r>
        <w:rPr>
          <w:rStyle w:val="tlid-translation"/>
          <w:rFonts w:ascii="Times New Roman" w:hAnsi="Times New Roman" w:cs="Times New Roman"/>
          <w:sz w:val="24"/>
          <w:szCs w:val="24"/>
        </w:rPr>
        <w:t>.</w:t>
      </w:r>
    </w:p>
    <w:p w14:paraId="17D1C064" w14:textId="77777777" w:rsidR="005F1E57" w:rsidRPr="00303A6C" w:rsidRDefault="005F1E57" w:rsidP="005F1E57">
      <w:pPr>
        <w:rPr>
          <w:rFonts w:ascii="Times New Roman" w:hAnsi="Times New Roman" w:cs="Times New Roman"/>
          <w:sz w:val="24"/>
          <w:szCs w:val="24"/>
        </w:rPr>
      </w:pPr>
      <w:r w:rsidRPr="00303A6C">
        <w:rPr>
          <w:rFonts w:ascii="Times New Roman" w:hAnsi="Times New Roman" w:cs="Times New Roman"/>
          <w:b/>
          <w:bCs/>
          <w:sz w:val="24"/>
          <w:szCs w:val="24"/>
        </w:rPr>
        <w:t xml:space="preserve">Závislá proměnná: </w:t>
      </w:r>
      <w:r w:rsidRPr="00303A6C">
        <w:rPr>
          <w:rFonts w:ascii="Times New Roman" w:hAnsi="Times New Roman" w:cs="Times New Roman"/>
          <w:sz w:val="24"/>
          <w:szCs w:val="24"/>
        </w:rPr>
        <w:t>Chování kuřáka (pokusy přestat kouřit, kouření v</w:t>
      </w:r>
      <w:r>
        <w:rPr>
          <w:rFonts w:ascii="Times New Roman" w:hAnsi="Times New Roman" w:cs="Times New Roman"/>
          <w:sz w:val="24"/>
          <w:szCs w:val="24"/>
        </w:rPr>
        <w:t> </w:t>
      </w:r>
      <w:r w:rsidRPr="00303A6C">
        <w:rPr>
          <w:rFonts w:ascii="Times New Roman" w:hAnsi="Times New Roman" w:cs="Times New Roman"/>
          <w:sz w:val="24"/>
          <w:szCs w:val="24"/>
        </w:rPr>
        <w:t>ústraní</w:t>
      </w:r>
      <w:r>
        <w:rPr>
          <w:rFonts w:ascii="Times New Roman" w:hAnsi="Times New Roman" w:cs="Times New Roman"/>
          <w:sz w:val="24"/>
          <w:szCs w:val="24"/>
        </w:rPr>
        <w:t>, změna denního režimu</w:t>
      </w:r>
      <w:r w:rsidRPr="00303A6C">
        <w:rPr>
          <w:rFonts w:ascii="Times New Roman" w:hAnsi="Times New Roman" w:cs="Times New Roman"/>
          <w:sz w:val="24"/>
          <w:szCs w:val="24"/>
        </w:rPr>
        <w:t>)</w:t>
      </w:r>
    </w:p>
    <w:p w14:paraId="64CE7978" w14:textId="77777777" w:rsidR="005F1E57" w:rsidRPr="00303A6C" w:rsidRDefault="005F1E57" w:rsidP="005F1E57">
      <w:pPr>
        <w:spacing w:line="360" w:lineRule="auto"/>
        <w:jc w:val="both"/>
        <w:rPr>
          <w:rFonts w:ascii="Times New Roman" w:hAnsi="Times New Roman" w:cs="Times New Roman"/>
        </w:rPr>
      </w:pPr>
      <w:r>
        <w:tab/>
      </w:r>
      <w:r>
        <w:rPr>
          <w:rFonts w:ascii="Times New Roman" w:hAnsi="Times New Roman" w:cs="Times New Roman"/>
          <w:sz w:val="24"/>
          <w:szCs w:val="24"/>
        </w:rPr>
        <w:t>V p</w:t>
      </w:r>
      <w:r w:rsidRPr="00303A6C">
        <w:rPr>
          <w:rFonts w:ascii="Times New Roman" w:hAnsi="Times New Roman" w:cs="Times New Roman"/>
          <w:sz w:val="24"/>
          <w:szCs w:val="24"/>
        </w:rPr>
        <w:t>roměn</w:t>
      </w:r>
      <w:r>
        <w:rPr>
          <w:rFonts w:ascii="Times New Roman" w:hAnsi="Times New Roman" w:cs="Times New Roman"/>
          <w:sz w:val="24"/>
          <w:szCs w:val="24"/>
        </w:rPr>
        <w:t>né „</w:t>
      </w:r>
      <w:r w:rsidRPr="00303A6C">
        <w:rPr>
          <w:rFonts w:ascii="Times New Roman" w:hAnsi="Times New Roman" w:cs="Times New Roman"/>
          <w:sz w:val="24"/>
          <w:szCs w:val="24"/>
        </w:rPr>
        <w:t>chování kuřáka</w:t>
      </w:r>
      <w:r>
        <w:rPr>
          <w:rFonts w:ascii="Times New Roman" w:hAnsi="Times New Roman" w:cs="Times New Roman"/>
          <w:sz w:val="24"/>
          <w:szCs w:val="24"/>
        </w:rPr>
        <w:t>“</w:t>
      </w:r>
      <w:r w:rsidRPr="00303A6C">
        <w:rPr>
          <w:rFonts w:ascii="Times New Roman" w:hAnsi="Times New Roman" w:cs="Times New Roman"/>
          <w:sz w:val="24"/>
          <w:szCs w:val="24"/>
        </w:rPr>
        <w:t xml:space="preserve"> bychom se zaměřily především na </w:t>
      </w:r>
      <w:r w:rsidRPr="00303A6C">
        <w:rPr>
          <w:rFonts w:ascii="Times New Roman" w:hAnsi="Times New Roman" w:cs="Times New Roman"/>
          <w:b/>
          <w:bCs/>
          <w:sz w:val="24"/>
          <w:szCs w:val="24"/>
        </w:rPr>
        <w:t>pokusy přestat kouřit.</w:t>
      </w:r>
      <w:r>
        <w:rPr>
          <w:rFonts w:ascii="Times New Roman" w:hAnsi="Times New Roman" w:cs="Times New Roman"/>
          <w:sz w:val="24"/>
          <w:szCs w:val="24"/>
        </w:rPr>
        <w:t xml:space="preserve"> Také ale na to, zda např. </w:t>
      </w:r>
      <w:r w:rsidRPr="00303A6C">
        <w:rPr>
          <w:rFonts w:ascii="Times New Roman" w:hAnsi="Times New Roman" w:cs="Times New Roman"/>
          <w:sz w:val="24"/>
          <w:szCs w:val="24"/>
        </w:rPr>
        <w:t>jedinec</w:t>
      </w:r>
      <w:r w:rsidRPr="00303A6C">
        <w:rPr>
          <w:rFonts w:ascii="Times New Roman" w:hAnsi="Times New Roman" w:cs="Times New Roman"/>
          <w:b/>
          <w:bCs/>
          <w:sz w:val="24"/>
          <w:szCs w:val="24"/>
        </w:rPr>
        <w:t xml:space="preserve"> kouří v</w:t>
      </w:r>
      <w:r>
        <w:rPr>
          <w:rFonts w:ascii="Times New Roman" w:hAnsi="Times New Roman" w:cs="Times New Roman"/>
          <w:b/>
          <w:bCs/>
          <w:sz w:val="24"/>
          <w:szCs w:val="24"/>
        </w:rPr>
        <w:t> </w:t>
      </w:r>
      <w:r w:rsidRPr="00303A6C">
        <w:rPr>
          <w:rFonts w:ascii="Times New Roman" w:hAnsi="Times New Roman" w:cs="Times New Roman"/>
          <w:b/>
          <w:bCs/>
          <w:sz w:val="24"/>
          <w:szCs w:val="24"/>
        </w:rPr>
        <w:t>ústraní</w:t>
      </w:r>
      <w:r>
        <w:rPr>
          <w:rFonts w:ascii="Times New Roman" w:hAnsi="Times New Roman" w:cs="Times New Roman"/>
          <w:b/>
          <w:bCs/>
          <w:sz w:val="24"/>
          <w:szCs w:val="24"/>
        </w:rPr>
        <w:t xml:space="preserve">. </w:t>
      </w:r>
      <w:commentRangeStart w:id="2"/>
      <w:r w:rsidRPr="002D2E91">
        <w:rPr>
          <w:rFonts w:ascii="Times New Roman" w:hAnsi="Times New Roman" w:cs="Times New Roman"/>
          <w:b/>
          <w:bCs/>
          <w:color w:val="000000"/>
          <w:sz w:val="24"/>
          <w:szCs w:val="24"/>
        </w:rPr>
        <w:t xml:space="preserve">Změnou denního režimu </w:t>
      </w:r>
      <w:commentRangeEnd w:id="2"/>
      <w:r w:rsidR="00F07D49">
        <w:rPr>
          <w:rStyle w:val="Odkaznakoment"/>
        </w:rPr>
        <w:commentReference w:id="2"/>
      </w:r>
      <w:r w:rsidRPr="002D2E91">
        <w:rPr>
          <w:rFonts w:ascii="Times New Roman" w:hAnsi="Times New Roman" w:cs="Times New Roman"/>
          <w:color w:val="000000"/>
          <w:sz w:val="24"/>
          <w:szCs w:val="24"/>
        </w:rPr>
        <w:t>myslíme situace, kdy kuřák ne</w:t>
      </w:r>
      <w:r>
        <w:rPr>
          <w:rFonts w:ascii="Times New Roman" w:hAnsi="Times New Roman" w:cs="Times New Roman"/>
          <w:color w:val="000000"/>
          <w:sz w:val="24"/>
          <w:szCs w:val="24"/>
        </w:rPr>
        <w:t>chce</w:t>
      </w:r>
      <w:r w:rsidRPr="002D2E91">
        <w:rPr>
          <w:rFonts w:ascii="Times New Roman" w:hAnsi="Times New Roman" w:cs="Times New Roman"/>
          <w:color w:val="000000"/>
          <w:sz w:val="24"/>
          <w:szCs w:val="24"/>
        </w:rPr>
        <w:t xml:space="preserve"> kouřit na určitých místech, nebo před některými lidmi</w:t>
      </w:r>
      <w:r>
        <w:rPr>
          <w:rFonts w:ascii="Times New Roman" w:hAnsi="Times New Roman" w:cs="Times New Roman"/>
          <w:color w:val="000000"/>
          <w:sz w:val="24"/>
          <w:szCs w:val="24"/>
        </w:rPr>
        <w:t xml:space="preserve">, </w:t>
      </w:r>
      <w:r w:rsidRPr="002D2E9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proto</w:t>
      </w:r>
      <w:r w:rsidRPr="002D2E91">
        <w:rPr>
          <w:rFonts w:ascii="Times New Roman" w:hAnsi="Times New Roman" w:cs="Times New Roman"/>
          <w:color w:val="000000"/>
          <w:sz w:val="24"/>
          <w:szCs w:val="24"/>
        </w:rPr>
        <w:t xml:space="preserve"> si musí na kouření vyhradit čas, nebo místo.</w:t>
      </w:r>
    </w:p>
    <w:p w14:paraId="6016D2D3" w14:textId="77777777" w:rsidR="005F1E57" w:rsidRDefault="005F1E57" w:rsidP="005F1E57">
      <w:pPr>
        <w:spacing w:line="360" w:lineRule="auto"/>
        <w:ind w:firstLine="708"/>
        <w:jc w:val="both"/>
        <w:rPr>
          <w:rStyle w:val="tlid-translation"/>
          <w:rFonts w:ascii="Times New Roman" w:hAnsi="Times New Roman" w:cs="Times New Roman"/>
          <w:sz w:val="24"/>
          <w:szCs w:val="24"/>
        </w:rPr>
      </w:pPr>
      <w:r w:rsidRPr="00963488">
        <w:rPr>
          <w:rStyle w:val="tlid-translation"/>
          <w:rFonts w:ascii="Times New Roman" w:hAnsi="Times New Roman" w:cs="Times New Roman"/>
          <w:sz w:val="24"/>
          <w:szCs w:val="24"/>
        </w:rPr>
        <w:t>Studie „</w:t>
      </w:r>
      <w:r w:rsidRPr="00963488">
        <w:rPr>
          <w:rFonts w:ascii="Times New Roman" w:hAnsi="Times New Roman" w:cs="Times New Roman"/>
          <w:sz w:val="24"/>
          <w:szCs w:val="24"/>
        </w:rPr>
        <w:t>Attempts to quit smoking and relapse: Factors associated with success or failure fromthe ATTEMPT cohort study“</w:t>
      </w:r>
      <w:r>
        <w:rPr>
          <w:rFonts w:ascii="Times New Roman" w:hAnsi="Times New Roman" w:cs="Times New Roman"/>
          <w:sz w:val="24"/>
          <w:szCs w:val="24"/>
        </w:rPr>
        <w:t xml:space="preserve"> (Zhou et al., 2009) definuje p</w:t>
      </w:r>
      <w:r w:rsidRPr="00963488">
        <w:rPr>
          <w:rStyle w:val="tlid-translation"/>
          <w:rFonts w:ascii="Times New Roman" w:hAnsi="Times New Roman" w:cs="Times New Roman"/>
          <w:sz w:val="24"/>
          <w:szCs w:val="24"/>
        </w:rPr>
        <w:t xml:space="preserve">okus o ukončení </w:t>
      </w:r>
      <w:r>
        <w:rPr>
          <w:rStyle w:val="tlid-translation"/>
          <w:rFonts w:ascii="Times New Roman" w:hAnsi="Times New Roman" w:cs="Times New Roman"/>
          <w:sz w:val="24"/>
          <w:szCs w:val="24"/>
        </w:rPr>
        <w:t>kouření</w:t>
      </w:r>
      <w:r w:rsidRPr="00963488">
        <w:rPr>
          <w:rStyle w:val="tlid-translation"/>
          <w:rFonts w:ascii="Times New Roman" w:hAnsi="Times New Roman" w:cs="Times New Roman"/>
          <w:sz w:val="24"/>
          <w:szCs w:val="24"/>
        </w:rPr>
        <w:t xml:space="preserve"> kladnou odpovědí na otázku „Udělali jste během posledních 3 měsíců (90 dní) vážný pokus přestat kouřit navždy, který trval alespoň jeden den (24 h)?“ Ačkoli tato definice vylučuje pokusy o ukončení, které trvaly méně než jeden den, pomohla </w:t>
      </w:r>
      <w:r>
        <w:rPr>
          <w:rStyle w:val="tlid-translation"/>
          <w:rFonts w:ascii="Times New Roman" w:hAnsi="Times New Roman" w:cs="Times New Roman"/>
          <w:sz w:val="24"/>
          <w:szCs w:val="24"/>
        </w:rPr>
        <w:t xml:space="preserve">autorům </w:t>
      </w:r>
      <w:r w:rsidRPr="00963488">
        <w:rPr>
          <w:rStyle w:val="tlid-translation"/>
          <w:rFonts w:ascii="Times New Roman" w:hAnsi="Times New Roman" w:cs="Times New Roman"/>
          <w:sz w:val="24"/>
          <w:szCs w:val="24"/>
        </w:rPr>
        <w:t xml:space="preserve">zajistit, že se </w:t>
      </w:r>
      <w:r>
        <w:rPr>
          <w:rStyle w:val="tlid-translation"/>
          <w:rFonts w:ascii="Times New Roman" w:hAnsi="Times New Roman" w:cs="Times New Roman"/>
          <w:sz w:val="24"/>
          <w:szCs w:val="24"/>
        </w:rPr>
        <w:t xml:space="preserve">do studie </w:t>
      </w:r>
      <w:r w:rsidRPr="00963488">
        <w:rPr>
          <w:rStyle w:val="tlid-translation"/>
          <w:rFonts w:ascii="Times New Roman" w:hAnsi="Times New Roman" w:cs="Times New Roman"/>
          <w:sz w:val="24"/>
          <w:szCs w:val="24"/>
        </w:rPr>
        <w:t>počítaly pouze vážné pokusy o ukončení.</w:t>
      </w:r>
      <w:r>
        <w:rPr>
          <w:rStyle w:val="tlid-translation"/>
          <w:rFonts w:ascii="Times New Roman" w:hAnsi="Times New Roman" w:cs="Times New Roman"/>
          <w:sz w:val="24"/>
          <w:szCs w:val="24"/>
        </w:rPr>
        <w:t xml:space="preserve"> Tato otázka byla však vhodná především proto, že respondenti byli dotazování každé 3 měsíce po dobu 18 měsíců. My ale použijeme definici </w:t>
      </w:r>
      <w:r w:rsidRPr="00540AB3">
        <w:rPr>
          <w:rStyle w:val="tlid-translation"/>
          <w:rFonts w:ascii="Times New Roman" w:hAnsi="Times New Roman" w:cs="Times New Roman"/>
          <w:b/>
          <w:bCs/>
          <w:sz w:val="24"/>
          <w:szCs w:val="24"/>
        </w:rPr>
        <w:t>vážného pokusu přestat kouřit</w:t>
      </w:r>
      <w:r>
        <w:rPr>
          <w:rStyle w:val="tlid-translation"/>
          <w:rFonts w:ascii="Times New Roman" w:hAnsi="Times New Roman" w:cs="Times New Roman"/>
          <w:sz w:val="24"/>
          <w:szCs w:val="24"/>
        </w:rPr>
        <w:t xml:space="preserve"> = pokus který trval více než 24 hodin (tedy, že si respondent 24 hodin v kuse nedal ani jednu cigaretu, ani si nepotáhl). </w:t>
      </w:r>
    </w:p>
    <w:p w14:paraId="66A2C782" w14:textId="77777777" w:rsidR="005F1E57" w:rsidRDefault="005F1E57" w:rsidP="005F1E57">
      <w:pPr>
        <w:spacing w:line="360"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t>Dále bychom se ptaly, zda jedinec uvažuje o tom, že by s kouřením přestal = Chtěl/ a byste v nejbližší době přestat kouřit? (Ano/Ne). Také bychom sem zahrnuly, jak moc si věří, že opravdu přestane. Například na stupnici 0-100, zhodnoťte na kolik procent si věříte, že přestanete kouřit?</w:t>
      </w:r>
    </w:p>
    <w:p w14:paraId="0DCCC4C9" w14:textId="77777777" w:rsidR="005F1E57" w:rsidRDefault="005F1E57" w:rsidP="005F1E57">
      <w:pPr>
        <w:spacing w:line="360"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r>
    </w:p>
    <w:p w14:paraId="03A5FE7B" w14:textId="77777777" w:rsidR="005F1E57" w:rsidRDefault="005F1E57" w:rsidP="005F1E57">
      <w:pPr>
        <w:spacing w:line="360"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lastRenderedPageBreak/>
        <w:tab/>
        <w:t xml:space="preserve"> </w:t>
      </w:r>
    </w:p>
    <w:p w14:paraId="122075A6" w14:textId="77777777" w:rsidR="005F1E57" w:rsidRPr="009F3593" w:rsidRDefault="005F1E57" w:rsidP="005F1E57">
      <w:pPr>
        <w:spacing w:line="360" w:lineRule="auto"/>
        <w:jc w:val="both"/>
        <w:rPr>
          <w:rStyle w:val="tlid-translation"/>
          <w:rFonts w:ascii="Times New Roman" w:hAnsi="Times New Roman" w:cs="Times New Roman"/>
          <w:sz w:val="28"/>
          <w:szCs w:val="28"/>
        </w:rPr>
      </w:pPr>
      <w:r>
        <w:rPr>
          <w:rStyle w:val="tlid-translation"/>
          <w:rFonts w:ascii="Times New Roman" w:hAnsi="Times New Roman" w:cs="Times New Roman"/>
          <w:sz w:val="24"/>
          <w:szCs w:val="24"/>
        </w:rPr>
        <w:tab/>
        <w:t xml:space="preserve">Abychom byly schopny vyloučit zkreslení našich získaných dat určujeme </w:t>
      </w:r>
      <w:r w:rsidRPr="00071CF4">
        <w:rPr>
          <w:rStyle w:val="tlid-translation"/>
          <w:rFonts w:ascii="Times New Roman" w:hAnsi="Times New Roman" w:cs="Times New Roman"/>
          <w:b/>
          <w:bCs/>
          <w:sz w:val="24"/>
          <w:szCs w:val="24"/>
        </w:rPr>
        <w:t>intervenující proměnnou</w:t>
      </w:r>
      <w:r>
        <w:rPr>
          <w:rStyle w:val="tlid-translation"/>
          <w:rFonts w:ascii="Times New Roman" w:hAnsi="Times New Roman" w:cs="Times New Roman"/>
          <w:sz w:val="24"/>
          <w:szCs w:val="24"/>
        </w:rPr>
        <w:t xml:space="preserve">, kterou by mohla být </w:t>
      </w:r>
      <w:r w:rsidRPr="00071CF4">
        <w:rPr>
          <w:rStyle w:val="tlid-translation"/>
          <w:rFonts w:ascii="Times New Roman" w:hAnsi="Times New Roman" w:cs="Times New Roman"/>
          <w:b/>
          <w:bCs/>
          <w:sz w:val="24"/>
          <w:szCs w:val="24"/>
        </w:rPr>
        <w:t>zdravotní diagnóza kuřáka</w:t>
      </w:r>
      <w:r>
        <w:rPr>
          <w:rStyle w:val="tlid-translation"/>
          <w:rFonts w:ascii="Times New Roman" w:hAnsi="Times New Roman" w:cs="Times New Roman"/>
          <w:sz w:val="24"/>
          <w:szCs w:val="24"/>
        </w:rPr>
        <w:t xml:space="preserve">. Předpokládáme totiž, že pokusy přestat kouřit nemusí souviset jen se stigmatizací, ale také se skutečností, že je jedinec nemocný (v souvislosti s kouřením, nebo tím, že kouření jeho zdravotní stav zhoršuje) a že by tato skutečnost mohla ovlivňovat chování kuřáka, konkrétně pokusy přestat kouřit. Zda je jedinec ovlivněn ve svých pokusech přestat kouřit svým zdravotním stavem, můžeme zjistit např. takto: </w:t>
      </w:r>
      <w:r>
        <w:rPr>
          <w:rFonts w:ascii="Times New Roman" w:hAnsi="Times New Roman" w:cs="Times New Roman"/>
          <w:color w:val="000000"/>
          <w:sz w:val="24"/>
          <w:szCs w:val="24"/>
        </w:rPr>
        <w:t xml:space="preserve">Řekl Vám v blízké době </w:t>
      </w:r>
      <w:r w:rsidRPr="009F3593">
        <w:rPr>
          <w:rFonts w:ascii="Times New Roman" w:hAnsi="Times New Roman" w:cs="Times New Roman"/>
          <w:color w:val="000000"/>
          <w:sz w:val="24"/>
          <w:szCs w:val="24"/>
        </w:rPr>
        <w:t>lékař, nebo jiný zdravotn</w:t>
      </w:r>
      <w:r>
        <w:rPr>
          <w:rFonts w:ascii="Times New Roman" w:hAnsi="Times New Roman" w:cs="Times New Roman"/>
          <w:color w:val="000000"/>
          <w:sz w:val="24"/>
          <w:szCs w:val="24"/>
        </w:rPr>
        <w:t>í</w:t>
      </w:r>
      <w:r w:rsidRPr="009F3593">
        <w:rPr>
          <w:rFonts w:ascii="Times New Roman" w:hAnsi="Times New Roman" w:cs="Times New Roman"/>
          <w:color w:val="000000"/>
          <w:sz w:val="24"/>
          <w:szCs w:val="24"/>
        </w:rPr>
        <w:t xml:space="preserve"> pracovník, že máte některý z následujících stavů? </w:t>
      </w:r>
      <w:r>
        <w:rPr>
          <w:rFonts w:ascii="Times New Roman" w:hAnsi="Times New Roman" w:cs="Times New Roman"/>
          <w:color w:val="000000"/>
          <w:sz w:val="24"/>
          <w:szCs w:val="24"/>
        </w:rPr>
        <w:t>D</w:t>
      </w:r>
      <w:r w:rsidRPr="009F3593">
        <w:rPr>
          <w:rFonts w:ascii="Times New Roman" w:hAnsi="Times New Roman" w:cs="Times New Roman"/>
          <w:color w:val="000000"/>
          <w:sz w:val="24"/>
          <w:szCs w:val="24"/>
        </w:rPr>
        <w:t>ýchací potíže, ztrát</w:t>
      </w:r>
      <w:r>
        <w:rPr>
          <w:rFonts w:ascii="Times New Roman" w:hAnsi="Times New Roman" w:cs="Times New Roman"/>
          <w:color w:val="000000"/>
          <w:sz w:val="24"/>
          <w:szCs w:val="24"/>
        </w:rPr>
        <w:t>a</w:t>
      </w:r>
      <w:r w:rsidRPr="009F3593">
        <w:rPr>
          <w:rFonts w:ascii="Times New Roman" w:hAnsi="Times New Roman" w:cs="Times New Roman"/>
          <w:color w:val="000000"/>
          <w:sz w:val="24"/>
          <w:szCs w:val="24"/>
        </w:rPr>
        <w:t xml:space="preserve"> chuti, bolest u srdce, prodělání infarktu</w:t>
      </w:r>
      <w:r>
        <w:rPr>
          <w:rFonts w:ascii="Times New Roman" w:hAnsi="Times New Roman" w:cs="Times New Roman"/>
          <w:color w:val="000000"/>
          <w:sz w:val="24"/>
          <w:szCs w:val="24"/>
        </w:rPr>
        <w:t xml:space="preserve">, prodělání </w:t>
      </w:r>
      <w:r w:rsidRPr="009F3593">
        <w:rPr>
          <w:rFonts w:ascii="Times New Roman" w:hAnsi="Times New Roman" w:cs="Times New Roman"/>
          <w:color w:val="000000"/>
          <w:sz w:val="24"/>
          <w:szCs w:val="24"/>
        </w:rPr>
        <w:t>mozkové příhody</w:t>
      </w:r>
      <w:r>
        <w:rPr>
          <w:rFonts w:ascii="Times New Roman" w:hAnsi="Times New Roman" w:cs="Times New Roman"/>
          <w:color w:val="000000"/>
          <w:sz w:val="24"/>
          <w:szCs w:val="24"/>
        </w:rPr>
        <w:t xml:space="preserve">, zhoubný nádor. Nebo možná lépe otázkou, zda Vám lékař, či jiný zdravotní pracovník doporučil přestat kouřit kvůli Vašim zdravotním komplikacím? </w:t>
      </w:r>
      <w:commentRangeStart w:id="3"/>
      <w:r>
        <w:rPr>
          <w:rFonts w:ascii="Times New Roman" w:hAnsi="Times New Roman" w:cs="Times New Roman"/>
          <w:color w:val="000000"/>
          <w:sz w:val="24"/>
          <w:szCs w:val="24"/>
        </w:rPr>
        <w:t xml:space="preserve">Podobně by se mohly (konkrétně dívky) pokoušet přestat kouřit, pokud by užívaly hormonální antikoncepci (ha) – je totiž velmi nebezpečné kouřit a užívat ji. </w:t>
      </w:r>
      <w:commentRangeEnd w:id="3"/>
      <w:r w:rsidR="00F07D49">
        <w:rPr>
          <w:rStyle w:val="Odkaznakoment"/>
        </w:rPr>
        <w:commentReference w:id="3"/>
      </w:r>
      <w:r>
        <w:rPr>
          <w:rFonts w:ascii="Times New Roman" w:hAnsi="Times New Roman" w:cs="Times New Roman"/>
          <w:color w:val="000000"/>
          <w:sz w:val="24"/>
          <w:szCs w:val="24"/>
        </w:rPr>
        <w:t xml:space="preserve">Zda respondentka </w:t>
      </w:r>
      <w:commentRangeStart w:id="4"/>
      <w:r>
        <w:rPr>
          <w:rFonts w:ascii="Times New Roman" w:hAnsi="Times New Roman" w:cs="Times New Roman"/>
          <w:color w:val="000000"/>
          <w:sz w:val="24"/>
          <w:szCs w:val="24"/>
        </w:rPr>
        <w:t>užívá ha bychom zjistili otázkou: Užívala jste v posledním roce hormonální antikoncepci? (Ano/Ne).</w:t>
      </w:r>
      <w:commentRangeEnd w:id="4"/>
      <w:r w:rsidR="00F07D49">
        <w:rPr>
          <w:rStyle w:val="Odkaznakoment"/>
        </w:rPr>
        <w:commentReference w:id="4"/>
      </w:r>
    </w:p>
    <w:p w14:paraId="024E274B" w14:textId="77777777" w:rsidR="005F1E57" w:rsidRPr="00963488" w:rsidRDefault="005F1E57" w:rsidP="005F1E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takovou proměnnou by mohla být </w:t>
      </w:r>
      <w:r w:rsidRPr="00540AB3">
        <w:rPr>
          <w:rFonts w:ascii="Times New Roman" w:hAnsi="Times New Roman" w:cs="Times New Roman"/>
          <w:b/>
          <w:bCs/>
          <w:sz w:val="24"/>
          <w:szCs w:val="24"/>
        </w:rPr>
        <w:t>finanční situace</w:t>
      </w:r>
      <w:r>
        <w:rPr>
          <w:rFonts w:ascii="Times New Roman" w:hAnsi="Times New Roman" w:cs="Times New Roman"/>
          <w:sz w:val="24"/>
          <w:szCs w:val="24"/>
        </w:rPr>
        <w:t xml:space="preserve"> jedince. Ten by se totiž mohl pokoušet přestat kouřit kvůli špatné finanční situaci, respektive proto, aby ušetřil. Na tuto proměnnou by se dalo ptát otázkou: </w:t>
      </w:r>
      <w:commentRangeStart w:id="5"/>
      <w:r>
        <w:rPr>
          <w:rFonts w:ascii="Times New Roman" w:hAnsi="Times New Roman" w:cs="Times New Roman"/>
          <w:sz w:val="24"/>
          <w:szCs w:val="24"/>
        </w:rPr>
        <w:t xml:space="preserve">Pokoušel/ a jste v poslední době přestat kouřit, abyste ušetřil/a? </w:t>
      </w:r>
      <w:commentRangeEnd w:id="5"/>
      <w:r w:rsidR="00787175">
        <w:rPr>
          <w:rStyle w:val="Odkaznakoment"/>
        </w:rPr>
        <w:commentReference w:id="5"/>
      </w:r>
    </w:p>
    <w:p w14:paraId="0B460E63" w14:textId="77777777" w:rsidR="005F1E57" w:rsidRPr="009621BB" w:rsidRDefault="005F1E57" w:rsidP="005F1E57">
      <w:pPr>
        <w:rPr>
          <w:rFonts w:ascii="Times New Roman" w:hAnsi="Times New Roman" w:cs="Times New Roman"/>
          <w:sz w:val="24"/>
          <w:szCs w:val="24"/>
        </w:rPr>
      </w:pPr>
      <w:r w:rsidRPr="00303A6C">
        <w:rPr>
          <w:rFonts w:ascii="Times New Roman" w:hAnsi="Times New Roman" w:cs="Times New Roman"/>
          <w:b/>
          <w:bCs/>
          <w:sz w:val="24"/>
          <w:szCs w:val="24"/>
        </w:rPr>
        <w:t>Nezávislá proměnná:</w:t>
      </w:r>
      <w:r w:rsidRPr="00303A6C">
        <w:rPr>
          <w:rFonts w:ascii="Times New Roman" w:hAnsi="Times New Roman" w:cs="Times New Roman"/>
          <w:sz w:val="24"/>
          <w:szCs w:val="24"/>
        </w:rPr>
        <w:t xml:space="preserve"> </w:t>
      </w:r>
      <w:r w:rsidRPr="007165C2">
        <w:rPr>
          <w:rFonts w:ascii="Times New Roman" w:hAnsi="Times New Roman" w:cs="Times New Roman"/>
          <w:sz w:val="24"/>
          <w:szCs w:val="24"/>
        </w:rPr>
        <w:t>Vnitřní stigmatizace kuřáka, strach a stigma, strukturální diskriminace – zkušenost</w:t>
      </w:r>
      <w:r w:rsidRPr="007165C2">
        <w:rPr>
          <w:rStyle w:val="tlid-translation"/>
          <w:rFonts w:ascii="Times New Roman" w:hAnsi="Times New Roman" w:cs="Times New Roman"/>
          <w:sz w:val="24"/>
          <w:szCs w:val="24"/>
        </w:rPr>
        <w:t xml:space="preserve"> s diskriminací</w:t>
      </w:r>
      <w:r w:rsidRPr="007165C2">
        <w:rPr>
          <w:rFonts w:ascii="Times New Roman" w:hAnsi="Times New Roman" w:cs="Times New Roman"/>
          <w:sz w:val="24"/>
          <w:szCs w:val="24"/>
        </w:rPr>
        <w:t xml:space="preserve">, sociální normy, sociální oblasti, </w:t>
      </w:r>
      <w:r w:rsidRPr="007165C2">
        <w:rPr>
          <w:rStyle w:val="tlid-translation"/>
          <w:rFonts w:ascii="Times New Roman" w:hAnsi="Times New Roman" w:cs="Times New Roman"/>
          <w:sz w:val="24"/>
          <w:szCs w:val="24"/>
        </w:rPr>
        <w:t>odcizení, souhlas se stereotypem, zkušenost s diskriminací, sociální vyčlenění i odolnost proti stigmatu.</w:t>
      </w:r>
    </w:p>
    <w:p w14:paraId="19A2B0E7" w14:textId="77777777" w:rsidR="005F1E57" w:rsidRPr="000279A0" w:rsidRDefault="005F1E57" w:rsidP="005F1E57">
      <w:pPr>
        <w:spacing w:line="360" w:lineRule="auto"/>
        <w:ind w:firstLine="708"/>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K</w:t>
      </w:r>
      <w:r w:rsidRPr="00984709">
        <w:rPr>
          <w:rStyle w:val="tlid-translation"/>
          <w:rFonts w:ascii="Times New Roman" w:hAnsi="Times New Roman" w:cs="Times New Roman"/>
          <w:sz w:val="24"/>
          <w:szCs w:val="24"/>
        </w:rPr>
        <w:t xml:space="preserve">e stigmatizaci </w:t>
      </w:r>
      <w:r>
        <w:rPr>
          <w:rStyle w:val="tlid-translation"/>
          <w:rFonts w:ascii="Times New Roman" w:hAnsi="Times New Roman" w:cs="Times New Roman"/>
          <w:sz w:val="24"/>
          <w:szCs w:val="24"/>
        </w:rPr>
        <w:t xml:space="preserve">může přispívat i sociální politika </w:t>
      </w:r>
      <w:r w:rsidRPr="00984709">
        <w:rPr>
          <w:rStyle w:val="tlid-translation"/>
          <w:rFonts w:ascii="Times New Roman" w:hAnsi="Times New Roman" w:cs="Times New Roman"/>
          <w:sz w:val="24"/>
          <w:szCs w:val="24"/>
        </w:rPr>
        <w:t>prostřednictvím strukturálních nebo institucionálních forem diskriminace. Strukturální diskriminace zahrnuje politiky soukromých a vládních institucí, které omezují možnosti marginalizovaných skupin</w:t>
      </w:r>
      <w:r>
        <w:rPr>
          <w:rStyle w:val="tlid-translation"/>
          <w:rFonts w:ascii="Times New Roman" w:hAnsi="Times New Roman" w:cs="Times New Roman"/>
          <w:sz w:val="24"/>
          <w:szCs w:val="24"/>
        </w:rPr>
        <w:t>, a to a</w:t>
      </w:r>
      <w:r w:rsidRPr="00984709">
        <w:rPr>
          <w:rStyle w:val="tlid-translation"/>
          <w:rFonts w:ascii="Times New Roman" w:hAnsi="Times New Roman" w:cs="Times New Roman"/>
          <w:sz w:val="24"/>
          <w:szCs w:val="24"/>
        </w:rPr>
        <w:t xml:space="preserve">ť už k takovým omezením dochází prostřednictvím zamýšlených nebo nezamýšlených důsledků těchto politik </w:t>
      </w:r>
      <w:r w:rsidRPr="00984709">
        <w:rPr>
          <w:rFonts w:ascii="Times New Roman" w:hAnsi="Times New Roman" w:cs="Times New Roman"/>
          <w:sz w:val="24"/>
          <w:szCs w:val="24"/>
        </w:rPr>
        <w:t>(Stuber et al, 2008). Autoři v</w:t>
      </w:r>
      <w:r w:rsidRPr="00984709">
        <w:rPr>
          <w:rStyle w:val="tlid-translation"/>
          <w:rFonts w:ascii="Times New Roman" w:hAnsi="Times New Roman" w:cs="Times New Roman"/>
          <w:sz w:val="24"/>
          <w:szCs w:val="24"/>
        </w:rPr>
        <w:t xml:space="preserve">ytvořili míru diskriminace měřenou tím, že se respondentů zeptali, zda se jim kvůli kouření někdy stalo něco z následujícího (ano nebo ne)? - (1) Měli jste potíže s pronájmem bytu nebo hledáním bydlení? (2) Byli jste odmítnuti na pracovní pozici, pro kterou jste byli kvalifikovaní? (3) Bylo Vám kvůli kouření bylo odmítnuto nebo účtováno </w:t>
      </w:r>
      <w:r>
        <w:rPr>
          <w:rStyle w:val="tlid-translation"/>
          <w:rFonts w:ascii="Times New Roman" w:hAnsi="Times New Roman" w:cs="Times New Roman"/>
          <w:sz w:val="24"/>
          <w:szCs w:val="24"/>
        </w:rPr>
        <w:t xml:space="preserve">vyšší </w:t>
      </w:r>
      <w:r w:rsidRPr="00984709">
        <w:rPr>
          <w:rStyle w:val="tlid-translation"/>
          <w:rFonts w:ascii="Times New Roman" w:hAnsi="Times New Roman" w:cs="Times New Roman"/>
          <w:sz w:val="24"/>
          <w:szCs w:val="24"/>
        </w:rPr>
        <w:t>zdravotní pojištění?</w:t>
      </w:r>
      <w:r w:rsidRPr="00984709">
        <w:rPr>
          <w:rFonts w:ascii="Times New Roman" w:hAnsi="Times New Roman" w:cs="Times New Roman"/>
          <w:sz w:val="24"/>
          <w:szCs w:val="24"/>
        </w:rPr>
        <w:t xml:space="preserve"> (Stuber et al, 2008). </w:t>
      </w:r>
      <w:r>
        <w:rPr>
          <w:rStyle w:val="tlid-translation"/>
          <w:rFonts w:ascii="Times New Roman" w:hAnsi="Times New Roman" w:cs="Times New Roman"/>
          <w:sz w:val="24"/>
          <w:szCs w:val="24"/>
        </w:rPr>
        <w:t>Pro náš záměr by bylo vhodné tuto proměnnou do dotazníku zahrnout, tedy</w:t>
      </w:r>
      <w:r>
        <w:rPr>
          <w:rStyle w:val="tlid-translation"/>
          <w:rFonts w:ascii="Times New Roman" w:hAnsi="Times New Roman" w:cs="Times New Roman"/>
          <w:b/>
          <w:bCs/>
          <w:sz w:val="24"/>
          <w:szCs w:val="24"/>
        </w:rPr>
        <w:t xml:space="preserve"> </w:t>
      </w:r>
      <w:r w:rsidRPr="004D51F1">
        <w:rPr>
          <w:rStyle w:val="tlid-translation"/>
          <w:rFonts w:ascii="Times New Roman" w:hAnsi="Times New Roman" w:cs="Times New Roman"/>
          <w:sz w:val="24"/>
          <w:szCs w:val="24"/>
        </w:rPr>
        <w:t>především</w:t>
      </w:r>
      <w:r>
        <w:rPr>
          <w:rStyle w:val="tlid-translation"/>
          <w:rFonts w:ascii="Times New Roman" w:hAnsi="Times New Roman" w:cs="Times New Roman"/>
          <w:b/>
          <w:bCs/>
          <w:sz w:val="24"/>
          <w:szCs w:val="24"/>
        </w:rPr>
        <w:t xml:space="preserve"> diskriminaci</w:t>
      </w:r>
      <w:r w:rsidRPr="00022FCB">
        <w:rPr>
          <w:rStyle w:val="tlid-translation"/>
          <w:rFonts w:ascii="Times New Roman" w:hAnsi="Times New Roman" w:cs="Times New Roman"/>
          <w:b/>
          <w:bCs/>
          <w:sz w:val="24"/>
          <w:szCs w:val="24"/>
        </w:rPr>
        <w:t>.</w:t>
      </w:r>
      <w:r>
        <w:rPr>
          <w:rStyle w:val="tlid-translation"/>
          <w:rFonts w:ascii="Times New Roman" w:hAnsi="Times New Roman" w:cs="Times New Roman"/>
          <w:sz w:val="24"/>
          <w:szCs w:val="24"/>
        </w:rPr>
        <w:t xml:space="preserve"> Do Likertovy škály zmiňované na konci textu, bychom zahrnuly proměnnou diskriminace a měřily ji pomocí těchto dvou výroků z ISSI: </w:t>
      </w:r>
      <w:r w:rsidRPr="000279A0">
        <w:rPr>
          <w:rStyle w:val="tlid-translation"/>
          <w:rFonts w:ascii="Times New Roman" w:hAnsi="Times New Roman" w:cs="Times New Roman"/>
          <w:sz w:val="24"/>
          <w:szCs w:val="24"/>
        </w:rPr>
        <w:t>Lidé mě diskriminují, protože jsem kuřák.</w:t>
      </w:r>
      <w:r w:rsidRPr="000279A0">
        <w:rPr>
          <w:rFonts w:ascii="Times New Roman" w:hAnsi="Times New Roman" w:cs="Times New Roman"/>
          <w:sz w:val="24"/>
          <w:szCs w:val="24"/>
        </w:rPr>
        <w:t xml:space="preserve"> </w:t>
      </w:r>
      <w:r w:rsidRPr="000279A0">
        <w:rPr>
          <w:rStyle w:val="tlid-translation"/>
          <w:rFonts w:ascii="Times New Roman" w:hAnsi="Times New Roman" w:cs="Times New Roman"/>
          <w:sz w:val="24"/>
          <w:szCs w:val="24"/>
        </w:rPr>
        <w:t>Lidé se mnou často zacházejí neuctivě jen proto, že jsem kuřák</w:t>
      </w:r>
      <w:r>
        <w:rPr>
          <w:rStyle w:val="tlid-translation"/>
          <w:rFonts w:ascii="Times New Roman" w:hAnsi="Times New Roman" w:cs="Times New Roman"/>
          <w:sz w:val="24"/>
          <w:szCs w:val="24"/>
        </w:rPr>
        <w:t xml:space="preserve"> (Johnson et al, 2015).</w:t>
      </w:r>
    </w:p>
    <w:p w14:paraId="11695C96" w14:textId="77777777" w:rsidR="005F1E57" w:rsidRDefault="005F1E57" w:rsidP="005F1E57">
      <w:pPr>
        <w:spacing w:line="360" w:lineRule="auto"/>
        <w:ind w:firstLine="708"/>
        <w:jc w:val="both"/>
        <w:rPr>
          <w:rFonts w:ascii="Times New Roman" w:hAnsi="Times New Roman" w:cs="Times New Roman"/>
          <w:sz w:val="24"/>
          <w:szCs w:val="24"/>
        </w:rPr>
      </w:pPr>
      <w:r w:rsidRPr="00984709">
        <w:rPr>
          <w:rStyle w:val="tlid-translation"/>
          <w:rFonts w:ascii="Times New Roman" w:hAnsi="Times New Roman" w:cs="Times New Roman"/>
          <w:sz w:val="24"/>
          <w:szCs w:val="24"/>
        </w:rPr>
        <w:lastRenderedPageBreak/>
        <w:t xml:space="preserve">Studie </w:t>
      </w:r>
      <w:r w:rsidRPr="00984709">
        <w:rPr>
          <w:rFonts w:ascii="Times New Roman" w:hAnsi="Times New Roman" w:cs="Times New Roman"/>
          <w:sz w:val="24"/>
          <w:szCs w:val="24"/>
        </w:rPr>
        <w:t>(Stuber et al, 2008)</w:t>
      </w:r>
      <w:r>
        <w:rPr>
          <w:rFonts w:ascii="Times New Roman" w:hAnsi="Times New Roman" w:cs="Times New Roman"/>
          <w:sz w:val="24"/>
          <w:szCs w:val="24"/>
        </w:rPr>
        <w:t xml:space="preserve"> </w:t>
      </w:r>
      <w:r w:rsidRPr="00984709">
        <w:rPr>
          <w:rStyle w:val="tlid-translation"/>
          <w:rFonts w:ascii="Times New Roman" w:hAnsi="Times New Roman" w:cs="Times New Roman"/>
          <w:sz w:val="24"/>
          <w:szCs w:val="24"/>
        </w:rPr>
        <w:t xml:space="preserve">jako další proměnnou uvažuje </w:t>
      </w:r>
      <w:r w:rsidRPr="00022FCB">
        <w:rPr>
          <w:rStyle w:val="tlid-translation"/>
          <w:rFonts w:ascii="Times New Roman" w:hAnsi="Times New Roman" w:cs="Times New Roman"/>
          <w:b/>
          <w:bCs/>
          <w:sz w:val="24"/>
          <w:szCs w:val="24"/>
        </w:rPr>
        <w:t>sociální normy.</w:t>
      </w:r>
      <w:r w:rsidRPr="00984709">
        <w:rPr>
          <w:rStyle w:val="tlid-translation"/>
          <w:rFonts w:ascii="Times New Roman" w:hAnsi="Times New Roman" w:cs="Times New Roman"/>
          <w:sz w:val="24"/>
          <w:szCs w:val="24"/>
        </w:rPr>
        <w:t xml:space="preserve"> K posouzení sociálních norem byly použity čtyři otázky. Aby změřili popisné a zdržovací normy na úrovni rodiny a vrstevníků, položili následující dvě otázky: „Kolik z </w:t>
      </w:r>
      <w:r>
        <w:rPr>
          <w:rStyle w:val="tlid-translation"/>
          <w:rFonts w:ascii="Times New Roman" w:hAnsi="Times New Roman" w:cs="Times New Roman"/>
          <w:sz w:val="24"/>
          <w:szCs w:val="24"/>
        </w:rPr>
        <w:t>V</w:t>
      </w:r>
      <w:r w:rsidRPr="00984709">
        <w:rPr>
          <w:rStyle w:val="tlid-translation"/>
          <w:rFonts w:ascii="Times New Roman" w:hAnsi="Times New Roman" w:cs="Times New Roman"/>
          <w:sz w:val="24"/>
          <w:szCs w:val="24"/>
        </w:rPr>
        <w:t xml:space="preserve">ašich blízkých přátel nebo rodiny byste řekli, že kouří cigarety? Řekli byste že všichni, někteří, pár z nich nebo vůbec nikdo?“ Sociální normy, konkrétně nesouhlas rodiny a přátel s kouřením, </w:t>
      </w:r>
      <w:r>
        <w:rPr>
          <w:rStyle w:val="tlid-translation"/>
          <w:rFonts w:ascii="Times New Roman" w:hAnsi="Times New Roman" w:cs="Times New Roman"/>
          <w:sz w:val="24"/>
          <w:szCs w:val="24"/>
        </w:rPr>
        <w:t xml:space="preserve">dle autorů rozhodně </w:t>
      </w:r>
      <w:r w:rsidRPr="00984709">
        <w:rPr>
          <w:rStyle w:val="tlid-translation"/>
          <w:rFonts w:ascii="Times New Roman" w:hAnsi="Times New Roman" w:cs="Times New Roman"/>
          <w:sz w:val="24"/>
          <w:szCs w:val="24"/>
        </w:rPr>
        <w:t xml:space="preserve">přispívají k tvorbě kuřáckého stigmatu. Sociální normy definujeme jako pravidla nebo standardy, které členové skupiny chápou a které řídí a / nebo omezují sociální chování i bez síly zákona </w:t>
      </w:r>
      <w:r w:rsidRPr="00984709">
        <w:rPr>
          <w:rFonts w:ascii="Times New Roman" w:hAnsi="Times New Roman" w:cs="Times New Roman"/>
          <w:sz w:val="24"/>
          <w:szCs w:val="24"/>
        </w:rPr>
        <w:t>(Stuber et al, 2008).</w:t>
      </w:r>
      <w:r>
        <w:rPr>
          <w:rFonts w:ascii="Times New Roman" w:hAnsi="Times New Roman" w:cs="Times New Roman"/>
          <w:sz w:val="24"/>
          <w:szCs w:val="24"/>
        </w:rPr>
        <w:t xml:space="preserve"> Ty budeme měřit také pomocí výroků v Likertově škále.</w:t>
      </w:r>
    </w:p>
    <w:p w14:paraId="1211A672" w14:textId="77777777" w:rsidR="005F1E57" w:rsidRPr="00984709" w:rsidRDefault="005F1E57" w:rsidP="005F1E57">
      <w:pPr>
        <w:spacing w:line="360" w:lineRule="auto"/>
        <w:jc w:val="both"/>
        <w:rPr>
          <w:rStyle w:val="tlid-translation"/>
          <w:rFonts w:ascii="Times New Roman" w:hAnsi="Times New Roman" w:cs="Times New Roman"/>
          <w:sz w:val="24"/>
          <w:szCs w:val="24"/>
        </w:rPr>
      </w:pPr>
      <w:r>
        <w:rPr>
          <w:noProof/>
        </w:rPr>
        <w:drawing>
          <wp:anchor distT="0" distB="0" distL="114300" distR="114300" simplePos="0" relativeHeight="251659264" behindDoc="0" locked="0" layoutInCell="1" allowOverlap="1" wp14:anchorId="747FAD0D" wp14:editId="611ECE9F">
            <wp:simplePos x="0" y="0"/>
            <wp:positionH relativeFrom="column">
              <wp:posOffset>0</wp:posOffset>
            </wp:positionH>
            <wp:positionV relativeFrom="paragraph">
              <wp:posOffset>371475</wp:posOffset>
            </wp:positionV>
            <wp:extent cx="5760720" cy="3307080"/>
            <wp:effectExtent l="0" t="0" r="0" b="7620"/>
            <wp:wrapTopAndBottom/>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a:blip r:embed="rId14">
                      <a:extLst>
                        <a:ext uri="{28A0092B-C50C-407E-A947-70E740481C1C}">
                          <a14:useLocalDpi xmlns:a14="http://schemas.microsoft.com/office/drawing/2010/main" val="0"/>
                        </a:ext>
                      </a:extLst>
                    </a:blip>
                    <a:stretch>
                      <a:fillRect/>
                    </a:stretch>
                  </pic:blipFill>
                  <pic:spPr>
                    <a:xfrm>
                      <a:off x="0" y="0"/>
                      <a:ext cx="5760720" cy="3307080"/>
                    </a:xfrm>
                    <a:prstGeom prst="rect">
                      <a:avLst/>
                    </a:prstGeom>
                  </pic:spPr>
                </pic:pic>
              </a:graphicData>
            </a:graphic>
          </wp:anchor>
        </w:drawing>
      </w:r>
    </w:p>
    <w:p w14:paraId="4A2B2B3C" w14:textId="77777777" w:rsidR="005F1E57" w:rsidRDefault="005F1E57" w:rsidP="005F1E5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Tab. 1</w:t>
      </w:r>
    </w:p>
    <w:p w14:paraId="75266763" w14:textId="77777777" w:rsidR="005F1E57" w:rsidRDefault="005F1E57" w:rsidP="005F1E57">
      <w:pPr>
        <w:spacing w:after="0" w:line="240" w:lineRule="auto"/>
        <w:rPr>
          <w:rFonts w:ascii="Times New Roman" w:eastAsia="Times New Roman" w:hAnsi="Times New Roman" w:cs="Times New Roman"/>
          <w:sz w:val="24"/>
          <w:szCs w:val="24"/>
          <w:lang w:eastAsia="cs-CZ"/>
        </w:rPr>
      </w:pPr>
      <w:r w:rsidRPr="00F34F00">
        <w:rPr>
          <w:rFonts w:ascii="Times New Roman" w:eastAsia="Times New Roman" w:hAnsi="Times New Roman" w:cs="Times New Roman"/>
          <w:sz w:val="24"/>
          <w:szCs w:val="24"/>
          <w:lang w:eastAsia="cs-CZ"/>
        </w:rPr>
        <w:t>Matrix of public-stigma and self-stigma (adapted from Corrigan et al., 2005; Corrigan &amp;Watson, 2002)</w:t>
      </w:r>
      <w:r>
        <w:rPr>
          <w:rFonts w:ascii="Times New Roman" w:eastAsia="Times New Roman" w:hAnsi="Times New Roman" w:cs="Times New Roman"/>
          <w:sz w:val="24"/>
          <w:szCs w:val="24"/>
          <w:lang w:eastAsia="cs-CZ"/>
        </w:rPr>
        <w:t xml:space="preserve">. </w:t>
      </w:r>
    </w:p>
    <w:p w14:paraId="5D59272A" w14:textId="77777777" w:rsidR="005F1E57" w:rsidRDefault="005F1E57" w:rsidP="005F1E57">
      <w:pPr>
        <w:spacing w:after="0" w:line="360" w:lineRule="auto"/>
        <w:jc w:val="both"/>
        <w:rPr>
          <w:rFonts w:ascii="Times New Roman" w:eastAsia="Times New Roman" w:hAnsi="Times New Roman" w:cs="Times New Roman"/>
          <w:sz w:val="24"/>
          <w:szCs w:val="24"/>
          <w:lang w:eastAsia="cs-CZ"/>
        </w:rPr>
      </w:pPr>
    </w:p>
    <w:p w14:paraId="40406D2B" w14:textId="77777777" w:rsidR="005F1E57" w:rsidRDefault="005F1E57" w:rsidP="005F1E57">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Následující schéma znázorňuje úrovně vnitřní stigmatizace (i vnější, ta nás v tuto chvíli ale nezajímá). Díky určení úrovně vnitřní stigmatizace jedince, bychom byly schopné lépe interpretovat naše výsledky. Například zda se pokoušejí přestat kouřit ti, kteří jsou na nejnižší úrovni vnitřní stigmatizace více než ti, kteří jsou již nejvíce stigmatizovaní apod. </w:t>
      </w:r>
    </w:p>
    <w:p w14:paraId="02A8EE94" w14:textId="77777777" w:rsidR="005F1E57" w:rsidRDefault="005F1E57" w:rsidP="005F1E57">
      <w:pPr>
        <w:spacing w:after="0" w:line="360" w:lineRule="auto"/>
        <w:ind w:firstLine="708"/>
        <w:jc w:val="both"/>
        <w:rPr>
          <w:rFonts w:ascii="Times New Roman" w:eastAsia="Times New Roman" w:hAnsi="Times New Roman" w:cs="Times New Roman"/>
          <w:sz w:val="24"/>
          <w:szCs w:val="24"/>
          <w:lang w:eastAsia="cs-CZ"/>
        </w:rPr>
      </w:pPr>
    </w:p>
    <w:p w14:paraId="25D56315" w14:textId="77777777" w:rsidR="005F1E57" w:rsidRDefault="005F1E57" w:rsidP="005F1E57">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Další proměnnou by (podle tabulky 1) byly </w:t>
      </w:r>
      <w:r w:rsidRPr="00100AAB">
        <w:rPr>
          <w:rFonts w:ascii="Times New Roman" w:eastAsia="Times New Roman" w:hAnsi="Times New Roman" w:cs="Times New Roman"/>
          <w:b/>
          <w:bCs/>
          <w:sz w:val="24"/>
          <w:szCs w:val="24"/>
          <w:lang w:eastAsia="cs-CZ"/>
        </w:rPr>
        <w:t>stereotypy</w:t>
      </w:r>
      <w:r>
        <w:rPr>
          <w:rFonts w:ascii="Times New Roman" w:eastAsia="Times New Roman" w:hAnsi="Times New Roman" w:cs="Times New Roman"/>
          <w:sz w:val="24"/>
          <w:szCs w:val="24"/>
          <w:lang w:eastAsia="cs-CZ"/>
        </w:rPr>
        <w:t xml:space="preserve"> týkající se kouření, zda o sobě jedinci smýšlí negativně (cítí se slabě, nebo neschopně, že nemůžou s kouřením přestat), také zda souhlasí s </w:t>
      </w:r>
      <w:r w:rsidRPr="00100AAB">
        <w:rPr>
          <w:rFonts w:ascii="Times New Roman" w:eastAsia="Times New Roman" w:hAnsi="Times New Roman" w:cs="Times New Roman"/>
          <w:b/>
          <w:bCs/>
          <w:sz w:val="24"/>
          <w:szCs w:val="24"/>
          <w:lang w:eastAsia="cs-CZ"/>
        </w:rPr>
        <w:t>předsudky</w:t>
      </w:r>
      <w:r>
        <w:rPr>
          <w:rFonts w:ascii="Times New Roman" w:eastAsia="Times New Roman" w:hAnsi="Times New Roman" w:cs="Times New Roman"/>
          <w:sz w:val="24"/>
          <w:szCs w:val="24"/>
          <w:lang w:eastAsia="cs-CZ"/>
        </w:rPr>
        <w:t xml:space="preserve"> o kuřácích (pokud nějaké vnímají), zda o sobě pochybují, jestli </w:t>
      </w:r>
      <w:r>
        <w:rPr>
          <w:rFonts w:ascii="Times New Roman" w:eastAsia="Times New Roman" w:hAnsi="Times New Roman" w:cs="Times New Roman"/>
          <w:sz w:val="24"/>
          <w:szCs w:val="24"/>
          <w:lang w:eastAsia="cs-CZ"/>
        </w:rPr>
        <w:lastRenderedPageBreak/>
        <w:t xml:space="preserve">pociťují </w:t>
      </w:r>
      <w:r w:rsidRPr="00100AAB">
        <w:rPr>
          <w:rFonts w:ascii="Times New Roman" w:eastAsia="Times New Roman" w:hAnsi="Times New Roman" w:cs="Times New Roman"/>
          <w:b/>
          <w:bCs/>
          <w:sz w:val="24"/>
          <w:szCs w:val="24"/>
          <w:lang w:eastAsia="cs-CZ"/>
        </w:rPr>
        <w:t>diskriminaci</w:t>
      </w:r>
      <w:r>
        <w:rPr>
          <w:rFonts w:ascii="Times New Roman" w:eastAsia="Times New Roman" w:hAnsi="Times New Roman" w:cs="Times New Roman"/>
          <w:sz w:val="24"/>
          <w:szCs w:val="24"/>
          <w:lang w:eastAsia="cs-CZ"/>
        </w:rPr>
        <w:t xml:space="preserve"> (o které jsme se již zmiňovaly výše), zda jsou uzavřeni do sebe (Corrigan et al. 2005).</w:t>
      </w:r>
    </w:p>
    <w:p w14:paraId="0646E2C5" w14:textId="77777777" w:rsidR="005F1E57" w:rsidRDefault="005F1E57" w:rsidP="005F1E57">
      <w:pPr>
        <w:spacing w:line="360" w:lineRule="auto"/>
        <w:ind w:firstLine="708"/>
        <w:jc w:val="both"/>
        <w:rPr>
          <w:rStyle w:val="tlid-translation"/>
          <w:rFonts w:ascii="Times New Roman" w:hAnsi="Times New Roman" w:cs="Times New Roman"/>
          <w:sz w:val="24"/>
          <w:szCs w:val="24"/>
        </w:rPr>
      </w:pPr>
    </w:p>
    <w:p w14:paraId="68764447" w14:textId="77777777" w:rsidR="005F1E57" w:rsidRPr="00F12486" w:rsidRDefault="005F1E57" w:rsidP="005F1E57">
      <w:pPr>
        <w:spacing w:line="360" w:lineRule="auto"/>
        <w:ind w:firstLine="708"/>
        <w:jc w:val="both"/>
        <w:rPr>
          <w:rStyle w:val="tlid-translation"/>
          <w:rFonts w:ascii="Times New Roman" w:hAnsi="Times New Roman" w:cs="Times New Roman"/>
          <w:sz w:val="24"/>
          <w:szCs w:val="24"/>
        </w:rPr>
      </w:pPr>
      <w:r w:rsidRPr="00F12486">
        <w:rPr>
          <w:rStyle w:val="tlid-translation"/>
          <w:rFonts w:ascii="Times New Roman" w:hAnsi="Times New Roman" w:cs="Times New Roman"/>
          <w:sz w:val="24"/>
          <w:szCs w:val="24"/>
        </w:rPr>
        <w:t xml:space="preserve">Stigmatizující vnímání bylo pociťováno z mnoha různých </w:t>
      </w:r>
      <w:r w:rsidRPr="00D94E61">
        <w:rPr>
          <w:rStyle w:val="tlid-translation"/>
          <w:rFonts w:ascii="Times New Roman" w:hAnsi="Times New Roman" w:cs="Times New Roman"/>
          <w:b/>
          <w:bCs/>
          <w:sz w:val="24"/>
          <w:szCs w:val="24"/>
        </w:rPr>
        <w:t>sociálních oblastí</w:t>
      </w:r>
      <w:r w:rsidRPr="00F12486">
        <w:rPr>
          <w:rStyle w:val="tlid-translation"/>
          <w:rFonts w:ascii="Times New Roman" w:hAnsi="Times New Roman" w:cs="Times New Roman"/>
          <w:sz w:val="24"/>
          <w:szCs w:val="24"/>
        </w:rPr>
        <w:t>, včetně: členů rodiny, spolupracovníků, jednotlivců, se kterými se setkáváme na veřejných prostranstvích, a dokonce i poskytovatelů zdravotní péče. V několika studiích účastníci uváděli, že se vyhýbají kouření na veřejných prostranstvích kvůli strachu ze stigmatizace. Toto zvýšené povědomí o stereotypech tedy může vést ke zvýšení sociální vzdálenosti mezi kuřáky a nekuřáky (Thompson et al., 2007).</w:t>
      </w:r>
      <w:r>
        <w:rPr>
          <w:rStyle w:val="tlid-translation"/>
          <w:rFonts w:ascii="Times New Roman" w:hAnsi="Times New Roman" w:cs="Times New Roman"/>
          <w:sz w:val="24"/>
          <w:szCs w:val="24"/>
        </w:rPr>
        <w:t xml:space="preserve"> Na tyto sociální oblasti bychom zaměřily pozornost v části dotazníku v souvislosti se stigmatizací. </w:t>
      </w:r>
    </w:p>
    <w:p w14:paraId="1C265826" w14:textId="77777777" w:rsidR="005F1E57" w:rsidRPr="00F12486" w:rsidRDefault="005F1E57" w:rsidP="005F1E57">
      <w:pPr>
        <w:spacing w:line="360" w:lineRule="auto"/>
        <w:ind w:firstLine="708"/>
        <w:jc w:val="both"/>
        <w:rPr>
          <w:rFonts w:ascii="Times New Roman" w:hAnsi="Times New Roman" w:cs="Times New Roman"/>
          <w:sz w:val="28"/>
          <w:szCs w:val="28"/>
        </w:rPr>
      </w:pPr>
      <w:r w:rsidRPr="00F12486">
        <w:rPr>
          <w:rStyle w:val="tlid-translation"/>
          <w:rFonts w:ascii="Times New Roman" w:hAnsi="Times New Roman" w:cs="Times New Roman"/>
          <w:sz w:val="24"/>
          <w:szCs w:val="24"/>
        </w:rPr>
        <w:t xml:space="preserve">Studie, které se zabývaly fází stigmatizace – osobní </w:t>
      </w:r>
      <w:r w:rsidRPr="007165C2">
        <w:rPr>
          <w:rStyle w:val="tlid-translation"/>
          <w:rFonts w:ascii="Times New Roman" w:hAnsi="Times New Roman" w:cs="Times New Roman"/>
          <w:sz w:val="24"/>
          <w:szCs w:val="24"/>
        </w:rPr>
        <w:t>souhlas s předsudky</w:t>
      </w:r>
      <w:r w:rsidRPr="00F12486">
        <w:rPr>
          <w:rStyle w:val="tlid-translation"/>
          <w:rFonts w:ascii="Times New Roman" w:hAnsi="Times New Roman" w:cs="Times New Roman"/>
          <w:sz w:val="24"/>
          <w:szCs w:val="24"/>
        </w:rPr>
        <w:t xml:space="preserve">, našly výlučnou shodu s negativními stereotypy. Je zajímavé, že několik studií zjistilo, že kuřáci pouze aplikovali negativní stereotypy na podskupinu kuřáků, jako jsou starší a těžší kuřáci nebo ti, kteří kouřili kolem dětí (Frohlich et al., 2010; Greaves et al., 2010; Ritchie, Amos, &amp; Martin, 2010; Louka et al., 2006). Zatímco někteří účastníci souhlasili se stigmatizujícími stereotypy, aplikovali </w:t>
      </w:r>
      <w:r>
        <w:rPr>
          <w:rStyle w:val="tlid-translation"/>
          <w:rFonts w:ascii="Times New Roman" w:hAnsi="Times New Roman" w:cs="Times New Roman"/>
          <w:sz w:val="24"/>
          <w:szCs w:val="24"/>
        </w:rPr>
        <w:t xml:space="preserve">je však </w:t>
      </w:r>
      <w:r w:rsidRPr="00F12486">
        <w:rPr>
          <w:rStyle w:val="tlid-translation"/>
          <w:rFonts w:ascii="Times New Roman" w:hAnsi="Times New Roman" w:cs="Times New Roman"/>
          <w:sz w:val="24"/>
          <w:szCs w:val="24"/>
        </w:rPr>
        <w:t>pouze na podskupinu kuřáků, u nichž viděli, že jsou na tom hůř než oni. Toto „srovnání dolů“ jim umožnilo souhlasit s negativními stereotypy, ale odolat uplatňování těchto stereotypů na sebe. Podobně jedna studie uvádí, že účastníci programu odvykání kouření měli pocit, že mají málo společného s „typickým kuřákem“ (</w:t>
      </w:r>
      <w:r w:rsidRPr="00F12486">
        <w:rPr>
          <w:rFonts w:ascii="Times New Roman" w:hAnsi="Times New Roman" w:cs="Times New Roman"/>
          <w:sz w:val="24"/>
          <w:szCs w:val="24"/>
        </w:rPr>
        <w:t>McCarthy et al., 2010).</w:t>
      </w:r>
      <w:r>
        <w:rPr>
          <w:rFonts w:ascii="Times New Roman" w:hAnsi="Times New Roman" w:cs="Times New Roman"/>
          <w:sz w:val="24"/>
          <w:szCs w:val="24"/>
        </w:rPr>
        <w:t xml:space="preserve"> Zajímalo by nás, jak respondent popíše takového „typického kuřáka“ a zda se s tímto popisem ztotožňuje. Pokud se totiž necítí být typickým kuřákem, tak nemá důvod přestat.</w:t>
      </w:r>
    </w:p>
    <w:p w14:paraId="0610630E" w14:textId="77777777" w:rsidR="005F1E57" w:rsidRDefault="005F1E57" w:rsidP="005F1E57">
      <w:pPr>
        <w:spacing w:line="360" w:lineRule="auto"/>
        <w:ind w:firstLine="708"/>
        <w:jc w:val="both"/>
        <w:rPr>
          <w:rStyle w:val="tlid-translation"/>
          <w:rFonts w:ascii="Times New Roman" w:hAnsi="Times New Roman" w:cs="Times New Roman"/>
          <w:sz w:val="24"/>
          <w:szCs w:val="24"/>
        </w:rPr>
      </w:pPr>
      <w:r w:rsidRPr="00C62BC0">
        <w:rPr>
          <w:rFonts w:ascii="Times New Roman" w:hAnsi="Times New Roman" w:cs="Times New Roman"/>
          <w:sz w:val="24"/>
          <w:szCs w:val="24"/>
        </w:rPr>
        <w:t xml:space="preserve">Vnitřní stigmatizace </w:t>
      </w:r>
      <w:r>
        <w:rPr>
          <w:rFonts w:ascii="Times New Roman" w:hAnsi="Times New Roman" w:cs="Times New Roman"/>
          <w:sz w:val="24"/>
          <w:szCs w:val="24"/>
        </w:rPr>
        <w:t xml:space="preserve">by mohla být měřena </w:t>
      </w:r>
      <w:r w:rsidRPr="00C62BC0">
        <w:rPr>
          <w:rFonts w:ascii="Times New Roman" w:hAnsi="Times New Roman" w:cs="Times New Roman"/>
          <w:sz w:val="24"/>
          <w:szCs w:val="24"/>
        </w:rPr>
        <w:t xml:space="preserve">pomocí </w:t>
      </w:r>
      <w:r w:rsidRPr="00C62BC0">
        <w:rPr>
          <w:rStyle w:val="tlid-translation"/>
          <w:rFonts w:ascii="Times New Roman" w:hAnsi="Times New Roman" w:cs="Times New Roman"/>
          <w:sz w:val="24"/>
          <w:szCs w:val="24"/>
        </w:rPr>
        <w:t>upravené verze stupnice „Internalized Stigma of Mental Illness“ (ISMI; Ritsher et al., 2003), ze které by se daly použít některé otázky Likertovy škály</w:t>
      </w:r>
      <w:r>
        <w:rPr>
          <w:rStyle w:val="tlid-translation"/>
          <w:rFonts w:ascii="Times New Roman" w:hAnsi="Times New Roman" w:cs="Times New Roman"/>
          <w:sz w:val="24"/>
          <w:szCs w:val="24"/>
        </w:rPr>
        <w:t xml:space="preserve"> zkoumající vnitřní stigmatizaci lidí s duševními poruchami</w:t>
      </w:r>
      <w:r w:rsidRPr="00C62BC0">
        <w:rPr>
          <w:rStyle w:val="tlid-translation"/>
          <w:rFonts w:ascii="Times New Roman" w:hAnsi="Times New Roman" w:cs="Times New Roman"/>
          <w:sz w:val="24"/>
          <w:szCs w:val="24"/>
        </w:rPr>
        <w:t xml:space="preserve">, pokud je </w:t>
      </w:r>
      <w:r>
        <w:rPr>
          <w:rStyle w:val="tlid-translation"/>
          <w:rFonts w:ascii="Times New Roman" w:hAnsi="Times New Roman" w:cs="Times New Roman"/>
          <w:sz w:val="24"/>
          <w:szCs w:val="24"/>
        </w:rPr>
        <w:t xml:space="preserve">samozřejmě </w:t>
      </w:r>
      <w:r w:rsidRPr="00C62BC0">
        <w:rPr>
          <w:rStyle w:val="tlid-translation"/>
          <w:rFonts w:ascii="Times New Roman" w:hAnsi="Times New Roman" w:cs="Times New Roman"/>
          <w:sz w:val="24"/>
          <w:szCs w:val="24"/>
        </w:rPr>
        <w:t>přetvoříme k tématu kuřáků</w:t>
      </w:r>
      <w:r>
        <w:rPr>
          <w:rStyle w:val="tlid-translation"/>
          <w:rFonts w:ascii="Times New Roman" w:hAnsi="Times New Roman" w:cs="Times New Roman"/>
          <w:sz w:val="24"/>
          <w:szCs w:val="24"/>
        </w:rPr>
        <w:t xml:space="preserve">. To už před námi někdo udělal a vytvořil model </w:t>
      </w:r>
      <w:r w:rsidRPr="00307C0D">
        <w:rPr>
          <w:rStyle w:val="tlid-translation"/>
          <w:rFonts w:ascii="Times New Roman" w:hAnsi="Times New Roman" w:cs="Times New Roman"/>
          <w:sz w:val="24"/>
          <w:szCs w:val="24"/>
        </w:rPr>
        <w:t>ISSI</w:t>
      </w:r>
      <w:r>
        <w:rPr>
          <w:rStyle w:val="tlid-translation"/>
          <w:rFonts w:ascii="Times New Roman" w:hAnsi="Times New Roman" w:cs="Times New Roman"/>
          <w:sz w:val="24"/>
          <w:szCs w:val="24"/>
        </w:rPr>
        <w:t>, který</w:t>
      </w:r>
      <w:r w:rsidRPr="00307C0D">
        <w:rPr>
          <w:rStyle w:val="tlid-translation"/>
          <w:rFonts w:ascii="Times New Roman" w:hAnsi="Times New Roman" w:cs="Times New Roman"/>
          <w:sz w:val="24"/>
          <w:szCs w:val="24"/>
        </w:rPr>
        <w:t xml:space="preserve"> byl převzat z široce používaného a ověřeného opatření Internalized Stigma of Mental Illness (ISMI)</w:t>
      </w:r>
      <w:r>
        <w:rPr>
          <w:rStyle w:val="tlid-translation"/>
          <w:rFonts w:ascii="Times New Roman" w:hAnsi="Times New Roman" w:cs="Times New Roman"/>
          <w:sz w:val="24"/>
          <w:szCs w:val="24"/>
        </w:rPr>
        <w:t xml:space="preserve"> zmíněného výše. Škála obsahuje 13 položek, které měří vnitřní stigmatizaci pomocí čtyřbodové Likertovy stupnice (Johnson et al, 2015).</w:t>
      </w:r>
    </w:p>
    <w:p w14:paraId="3DB4BADF" w14:textId="77777777" w:rsidR="005F1E57" w:rsidRPr="00367E29" w:rsidRDefault="005F1E57" w:rsidP="005F1E57">
      <w:pPr>
        <w:spacing w:line="360" w:lineRule="auto"/>
        <w:ind w:firstLine="708"/>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 xml:space="preserve">Škála by tedy zahrnovala okruhy, do kterých bychom vždy včlenily několik výroků.  Patřilo by sem: </w:t>
      </w:r>
      <w:r w:rsidRPr="007165C2">
        <w:rPr>
          <w:rStyle w:val="tlid-translation"/>
          <w:rFonts w:ascii="Times New Roman" w:hAnsi="Times New Roman" w:cs="Times New Roman"/>
          <w:b/>
          <w:bCs/>
          <w:sz w:val="24"/>
          <w:szCs w:val="24"/>
        </w:rPr>
        <w:t>odcizení</w:t>
      </w:r>
      <w:r>
        <w:rPr>
          <w:rStyle w:val="tlid-translation"/>
          <w:rFonts w:ascii="Times New Roman" w:hAnsi="Times New Roman" w:cs="Times New Roman"/>
          <w:sz w:val="24"/>
          <w:szCs w:val="24"/>
        </w:rPr>
        <w:t xml:space="preserve">, </w:t>
      </w:r>
      <w:r w:rsidRPr="007165C2">
        <w:rPr>
          <w:rStyle w:val="tlid-translation"/>
          <w:rFonts w:ascii="Times New Roman" w:hAnsi="Times New Roman" w:cs="Times New Roman"/>
          <w:b/>
          <w:bCs/>
          <w:sz w:val="24"/>
          <w:szCs w:val="24"/>
        </w:rPr>
        <w:t>souhlas se stereotypem</w:t>
      </w:r>
      <w:r>
        <w:rPr>
          <w:rStyle w:val="tlid-translation"/>
          <w:rFonts w:ascii="Times New Roman" w:hAnsi="Times New Roman" w:cs="Times New Roman"/>
          <w:sz w:val="24"/>
          <w:szCs w:val="24"/>
        </w:rPr>
        <w:t>, zkušenost s </w:t>
      </w:r>
      <w:r w:rsidRPr="00D7611D">
        <w:rPr>
          <w:rStyle w:val="tlid-translation"/>
          <w:rFonts w:ascii="Times New Roman" w:hAnsi="Times New Roman" w:cs="Times New Roman"/>
          <w:b/>
          <w:bCs/>
          <w:sz w:val="24"/>
          <w:szCs w:val="24"/>
        </w:rPr>
        <w:t>diskriminací</w:t>
      </w:r>
      <w:r>
        <w:rPr>
          <w:rStyle w:val="tlid-translation"/>
          <w:rFonts w:ascii="Times New Roman" w:hAnsi="Times New Roman" w:cs="Times New Roman"/>
          <w:sz w:val="24"/>
          <w:szCs w:val="24"/>
        </w:rPr>
        <w:t xml:space="preserve">, </w:t>
      </w:r>
      <w:r w:rsidRPr="007165C2">
        <w:rPr>
          <w:rStyle w:val="tlid-translation"/>
          <w:rFonts w:ascii="Times New Roman" w:hAnsi="Times New Roman" w:cs="Times New Roman"/>
          <w:b/>
          <w:bCs/>
          <w:sz w:val="24"/>
          <w:szCs w:val="24"/>
        </w:rPr>
        <w:t>sociální vyčlenění</w:t>
      </w:r>
      <w:r>
        <w:rPr>
          <w:rStyle w:val="tlid-translation"/>
          <w:rFonts w:ascii="Times New Roman" w:hAnsi="Times New Roman" w:cs="Times New Roman"/>
          <w:sz w:val="24"/>
          <w:szCs w:val="24"/>
        </w:rPr>
        <w:t xml:space="preserve"> i </w:t>
      </w:r>
      <w:r w:rsidRPr="007165C2">
        <w:rPr>
          <w:rStyle w:val="tlid-translation"/>
          <w:rFonts w:ascii="Times New Roman" w:hAnsi="Times New Roman" w:cs="Times New Roman"/>
          <w:b/>
          <w:bCs/>
          <w:sz w:val="24"/>
          <w:szCs w:val="24"/>
        </w:rPr>
        <w:t>odolnost proti stigmatu</w:t>
      </w:r>
      <w:r>
        <w:rPr>
          <w:rStyle w:val="tlid-translation"/>
          <w:rFonts w:ascii="Times New Roman" w:hAnsi="Times New Roman" w:cs="Times New Roman"/>
          <w:sz w:val="24"/>
          <w:szCs w:val="24"/>
        </w:rPr>
        <w:t>.</w:t>
      </w:r>
    </w:p>
    <w:p w14:paraId="5971CBFC" w14:textId="77777777" w:rsidR="005F1E57" w:rsidRDefault="005F1E57" w:rsidP="005F1E57">
      <w:pPr>
        <w:rPr>
          <w:rStyle w:val="tlid-translation"/>
          <w:rFonts w:ascii="Times New Roman" w:hAnsi="Times New Roman" w:cs="Times New Roman"/>
          <w:sz w:val="24"/>
          <w:szCs w:val="24"/>
        </w:rPr>
      </w:pPr>
    </w:p>
    <w:p w14:paraId="7DAB6D9E" w14:textId="77777777" w:rsidR="005F1E57" w:rsidRDefault="005F1E57" w:rsidP="005F1E57">
      <w:pPr>
        <w:rPr>
          <w:rStyle w:val="tlid-translation"/>
          <w:rFonts w:ascii="Times New Roman" w:hAnsi="Times New Roman" w:cs="Times New Roman"/>
          <w:sz w:val="24"/>
          <w:szCs w:val="24"/>
        </w:rPr>
      </w:pPr>
      <w:r>
        <w:rPr>
          <w:rStyle w:val="tlid-translation"/>
          <w:rFonts w:ascii="Times New Roman" w:hAnsi="Times New Roman" w:cs="Times New Roman"/>
          <w:sz w:val="24"/>
          <w:szCs w:val="24"/>
        </w:rPr>
        <w:lastRenderedPageBreak/>
        <w:t>Příklad:</w:t>
      </w:r>
    </w:p>
    <w:tbl>
      <w:tblPr>
        <w:tblW w:w="5000" w:type="pct"/>
        <w:tblBorders>
          <w:top w:val="single" w:sz="4" w:space="0" w:color="auto"/>
          <w:bottom w:val="single" w:sz="4" w:space="0" w:color="auto"/>
          <w:insideH w:val="dotted" w:sz="4" w:space="0" w:color="auto"/>
        </w:tblBorders>
        <w:tblLayout w:type="fixed"/>
        <w:tblLook w:val="0000" w:firstRow="0" w:lastRow="0" w:firstColumn="0" w:lastColumn="0" w:noHBand="0" w:noVBand="0"/>
      </w:tblPr>
      <w:tblGrid>
        <w:gridCol w:w="5901"/>
        <w:gridCol w:w="938"/>
        <w:gridCol w:w="767"/>
        <w:gridCol w:w="682"/>
        <w:gridCol w:w="784"/>
      </w:tblGrid>
      <w:tr w:rsidR="005F1E57" w14:paraId="0142D518" w14:textId="77777777" w:rsidTr="001014C3">
        <w:trPr>
          <w:cantSplit/>
          <w:tblHeader/>
        </w:trPr>
        <w:tc>
          <w:tcPr>
            <w:tcW w:w="3252" w:type="pct"/>
            <w:tcBorders>
              <w:top w:val="nil"/>
              <w:bottom w:val="single" w:sz="4" w:space="0" w:color="auto"/>
            </w:tcBorders>
          </w:tcPr>
          <w:p w14:paraId="349935E5" w14:textId="77777777" w:rsidR="005F1E57" w:rsidRPr="00E14A44" w:rsidRDefault="005F1E57" w:rsidP="001014C3">
            <w:pPr>
              <w:ind w:left="360" w:hanging="360"/>
              <w:jc w:val="center"/>
              <w:rPr>
                <w:rFonts w:ascii="Times New Roman" w:hAnsi="Times New Roman" w:cs="Times New Roman"/>
                <w:sz w:val="24"/>
                <w:szCs w:val="24"/>
              </w:rPr>
            </w:pPr>
          </w:p>
        </w:tc>
        <w:tc>
          <w:tcPr>
            <w:tcW w:w="517" w:type="pct"/>
            <w:tcBorders>
              <w:top w:val="nil"/>
              <w:bottom w:val="single" w:sz="4" w:space="0" w:color="auto"/>
            </w:tcBorders>
          </w:tcPr>
          <w:p w14:paraId="74B55074" w14:textId="77777777" w:rsidR="005F1E57" w:rsidRPr="00E14A44" w:rsidRDefault="005F1E57" w:rsidP="001014C3">
            <w:pPr>
              <w:ind w:right="-108"/>
              <w:jc w:val="center"/>
              <w:rPr>
                <w:rFonts w:ascii="Times New Roman" w:hAnsi="Times New Roman" w:cs="Times New Roman"/>
                <w:sz w:val="24"/>
                <w:szCs w:val="24"/>
              </w:rPr>
            </w:pPr>
            <w:r w:rsidRPr="00E14A44">
              <w:rPr>
                <w:rFonts w:ascii="Times New Roman" w:hAnsi="Times New Roman" w:cs="Times New Roman"/>
                <w:sz w:val="24"/>
                <w:szCs w:val="24"/>
              </w:rPr>
              <w:t>Velmi nesouhlasím</w:t>
            </w:r>
          </w:p>
        </w:tc>
        <w:tc>
          <w:tcPr>
            <w:tcW w:w="423" w:type="pct"/>
            <w:tcBorders>
              <w:top w:val="nil"/>
              <w:bottom w:val="single" w:sz="4" w:space="0" w:color="auto"/>
            </w:tcBorders>
          </w:tcPr>
          <w:p w14:paraId="6ADC702B" w14:textId="77777777" w:rsidR="005F1E57" w:rsidRPr="00E14A44" w:rsidRDefault="005F1E57" w:rsidP="001014C3">
            <w:pPr>
              <w:ind w:right="-108"/>
              <w:jc w:val="center"/>
              <w:rPr>
                <w:rFonts w:ascii="Times New Roman" w:hAnsi="Times New Roman" w:cs="Times New Roman"/>
                <w:sz w:val="24"/>
                <w:szCs w:val="24"/>
              </w:rPr>
            </w:pPr>
            <w:r w:rsidRPr="00E14A44">
              <w:rPr>
                <w:rFonts w:ascii="Times New Roman" w:hAnsi="Times New Roman" w:cs="Times New Roman"/>
                <w:sz w:val="24"/>
                <w:szCs w:val="24"/>
              </w:rPr>
              <w:t>nesouhlasím</w:t>
            </w:r>
          </w:p>
        </w:tc>
        <w:tc>
          <w:tcPr>
            <w:tcW w:w="376" w:type="pct"/>
            <w:tcBorders>
              <w:top w:val="nil"/>
              <w:bottom w:val="single" w:sz="4" w:space="0" w:color="auto"/>
            </w:tcBorders>
          </w:tcPr>
          <w:p w14:paraId="25C80F8B" w14:textId="77777777" w:rsidR="005F1E57" w:rsidRPr="00E14A44" w:rsidRDefault="005F1E57" w:rsidP="001014C3">
            <w:pPr>
              <w:ind w:right="-140"/>
              <w:jc w:val="center"/>
              <w:rPr>
                <w:rFonts w:ascii="Times New Roman" w:hAnsi="Times New Roman" w:cs="Times New Roman"/>
                <w:sz w:val="24"/>
                <w:szCs w:val="24"/>
              </w:rPr>
            </w:pPr>
            <w:r w:rsidRPr="00E14A44">
              <w:rPr>
                <w:rFonts w:ascii="Times New Roman" w:hAnsi="Times New Roman" w:cs="Times New Roman"/>
                <w:sz w:val="24"/>
                <w:szCs w:val="24"/>
              </w:rPr>
              <w:t>souhlasím</w:t>
            </w:r>
          </w:p>
        </w:tc>
        <w:tc>
          <w:tcPr>
            <w:tcW w:w="432" w:type="pct"/>
            <w:tcBorders>
              <w:top w:val="nil"/>
              <w:bottom w:val="single" w:sz="4" w:space="0" w:color="auto"/>
            </w:tcBorders>
          </w:tcPr>
          <w:p w14:paraId="07090CF5" w14:textId="77777777" w:rsidR="005F1E57" w:rsidRPr="00E14A44" w:rsidRDefault="005F1E57" w:rsidP="001014C3">
            <w:pPr>
              <w:ind w:right="-90"/>
              <w:jc w:val="center"/>
              <w:rPr>
                <w:rFonts w:ascii="Times New Roman" w:hAnsi="Times New Roman" w:cs="Times New Roman"/>
                <w:sz w:val="24"/>
                <w:szCs w:val="24"/>
              </w:rPr>
            </w:pPr>
            <w:r w:rsidRPr="00E14A44">
              <w:rPr>
                <w:rFonts w:ascii="Times New Roman" w:hAnsi="Times New Roman" w:cs="Times New Roman"/>
                <w:sz w:val="24"/>
                <w:szCs w:val="24"/>
              </w:rPr>
              <w:t>Velmi souhlasím</w:t>
            </w:r>
          </w:p>
        </w:tc>
      </w:tr>
      <w:tr w:rsidR="005F1E57" w14:paraId="6B39F79A" w14:textId="77777777" w:rsidTr="001014C3">
        <w:tc>
          <w:tcPr>
            <w:tcW w:w="3252" w:type="pct"/>
            <w:tcBorders>
              <w:top w:val="single" w:sz="4" w:space="0" w:color="auto"/>
            </w:tcBorders>
          </w:tcPr>
          <w:p w14:paraId="7BF5B522"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1. Cítím se vyřazován ze společnosti, protože kouřím.</w:t>
            </w:r>
          </w:p>
        </w:tc>
        <w:tc>
          <w:tcPr>
            <w:tcW w:w="517" w:type="pct"/>
            <w:tcBorders>
              <w:top w:val="single" w:sz="4" w:space="0" w:color="auto"/>
            </w:tcBorders>
            <w:vAlign w:val="center"/>
          </w:tcPr>
          <w:p w14:paraId="1C32DB22"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tcBorders>
              <w:top w:val="single" w:sz="4" w:space="0" w:color="auto"/>
            </w:tcBorders>
            <w:vAlign w:val="center"/>
          </w:tcPr>
          <w:p w14:paraId="660D5714"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tcBorders>
              <w:top w:val="single" w:sz="4" w:space="0" w:color="auto"/>
            </w:tcBorders>
            <w:vAlign w:val="center"/>
          </w:tcPr>
          <w:p w14:paraId="28D28F28"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tcBorders>
              <w:top w:val="single" w:sz="4" w:space="0" w:color="auto"/>
            </w:tcBorders>
            <w:vAlign w:val="center"/>
          </w:tcPr>
          <w:p w14:paraId="30CAB2CC"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306075F1" w14:textId="77777777" w:rsidTr="001014C3">
        <w:tc>
          <w:tcPr>
            <w:tcW w:w="3252" w:type="pct"/>
          </w:tcPr>
          <w:p w14:paraId="29DCB154"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2. Lidé mě diskriminují, proto, že jsem kuřák.</w:t>
            </w:r>
          </w:p>
        </w:tc>
        <w:tc>
          <w:tcPr>
            <w:tcW w:w="517" w:type="pct"/>
            <w:vAlign w:val="center"/>
          </w:tcPr>
          <w:p w14:paraId="128BAA07"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13067F19"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7B46B087"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61EF3210"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0F6F7317" w14:textId="77777777" w:rsidTr="001014C3">
        <w:tc>
          <w:tcPr>
            <w:tcW w:w="3252" w:type="pct"/>
          </w:tcPr>
          <w:p w14:paraId="7F996820"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3. Vyhýbám se přátelstvím s lidmi, kteří nekouří, abych se vyhnul/ a odmítnutí.</w:t>
            </w:r>
          </w:p>
        </w:tc>
        <w:tc>
          <w:tcPr>
            <w:tcW w:w="517" w:type="pct"/>
            <w:vAlign w:val="center"/>
          </w:tcPr>
          <w:p w14:paraId="3B3CA210"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20222531"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58F9996C"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7A7FAF27"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47728A3F" w14:textId="77777777" w:rsidTr="001014C3">
        <w:tc>
          <w:tcPr>
            <w:tcW w:w="3252" w:type="pct"/>
          </w:tcPr>
          <w:p w14:paraId="419F0003"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4. Stydím se za to, že jsem kuřák.</w:t>
            </w:r>
          </w:p>
        </w:tc>
        <w:tc>
          <w:tcPr>
            <w:tcW w:w="517" w:type="pct"/>
            <w:vAlign w:val="center"/>
          </w:tcPr>
          <w:p w14:paraId="0BD057F2"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52CAA51F"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432D77AB"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4254BA0E"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3FE4DE5B" w14:textId="77777777" w:rsidTr="001014C3">
        <w:tc>
          <w:tcPr>
            <w:tcW w:w="3252" w:type="pct"/>
          </w:tcPr>
          <w:p w14:paraId="102E6097"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5. Kuřáci by si neměli pořizovat děti.</w:t>
            </w:r>
          </w:p>
        </w:tc>
        <w:tc>
          <w:tcPr>
            <w:tcW w:w="517" w:type="pct"/>
            <w:vAlign w:val="center"/>
          </w:tcPr>
          <w:p w14:paraId="5E3C4231"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48C43AA0"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2B09EA63"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36719EC6"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5294C2D6" w14:textId="77777777" w:rsidTr="001014C3">
        <w:tc>
          <w:tcPr>
            <w:tcW w:w="3252" w:type="pct"/>
          </w:tcPr>
          <w:p w14:paraId="4A332D63"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6. Lidé, kteří kouří, významně přispívají do společnosti.</w:t>
            </w:r>
          </w:p>
        </w:tc>
        <w:tc>
          <w:tcPr>
            <w:tcW w:w="517" w:type="pct"/>
            <w:vAlign w:val="center"/>
          </w:tcPr>
          <w:p w14:paraId="2861111F"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2EDAAA27"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15BE767C"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46D41E21"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035F0904" w14:textId="77777777" w:rsidTr="001014C3">
        <w:tc>
          <w:tcPr>
            <w:tcW w:w="3252" w:type="pct"/>
          </w:tcPr>
          <w:p w14:paraId="30036655"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7. Cítím se být horší než lidé, kteří nekouří.</w:t>
            </w:r>
          </w:p>
        </w:tc>
        <w:tc>
          <w:tcPr>
            <w:tcW w:w="517" w:type="pct"/>
            <w:vAlign w:val="center"/>
          </w:tcPr>
          <w:p w14:paraId="0D799583"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0C6972C6"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4464C18A"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68619A08"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0F49F85C" w14:textId="77777777" w:rsidTr="001014C3">
        <w:tc>
          <w:tcPr>
            <w:tcW w:w="3252" w:type="pct"/>
          </w:tcPr>
          <w:p w14:paraId="6FE98557"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8.  Negativní stereotypy o kouření mě udržují izolovaného od „normálního“ světa.</w:t>
            </w:r>
          </w:p>
        </w:tc>
        <w:tc>
          <w:tcPr>
            <w:tcW w:w="517" w:type="pct"/>
            <w:vAlign w:val="center"/>
          </w:tcPr>
          <w:p w14:paraId="6CAD3EDB"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4D515942"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44DA2300"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7F7D91A9"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r w:rsidR="005F1E57" w14:paraId="6B82191A" w14:textId="77777777" w:rsidTr="001014C3">
        <w:tc>
          <w:tcPr>
            <w:tcW w:w="3252" w:type="pct"/>
          </w:tcPr>
          <w:p w14:paraId="23C98D8F" w14:textId="77777777" w:rsidR="005F1E57" w:rsidRPr="00E14A44" w:rsidRDefault="005F1E57" w:rsidP="001014C3">
            <w:pPr>
              <w:ind w:left="360" w:hanging="360"/>
              <w:rPr>
                <w:rFonts w:ascii="Times New Roman" w:hAnsi="Times New Roman" w:cs="Times New Roman"/>
                <w:sz w:val="24"/>
                <w:szCs w:val="24"/>
              </w:rPr>
            </w:pPr>
            <w:r w:rsidRPr="00E14A44">
              <w:rPr>
                <w:rFonts w:ascii="Times New Roman" w:hAnsi="Times New Roman" w:cs="Times New Roman"/>
                <w:sz w:val="24"/>
                <w:szCs w:val="24"/>
              </w:rPr>
              <w:t>9. Ve společnosti lidí, kteří nekouří se cítím nekomfortně.</w:t>
            </w:r>
          </w:p>
        </w:tc>
        <w:tc>
          <w:tcPr>
            <w:tcW w:w="517" w:type="pct"/>
            <w:vAlign w:val="center"/>
          </w:tcPr>
          <w:p w14:paraId="064859E8"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1</w:t>
            </w:r>
          </w:p>
        </w:tc>
        <w:tc>
          <w:tcPr>
            <w:tcW w:w="423" w:type="pct"/>
            <w:vAlign w:val="center"/>
          </w:tcPr>
          <w:p w14:paraId="20ADBA2D"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2</w:t>
            </w:r>
          </w:p>
        </w:tc>
        <w:tc>
          <w:tcPr>
            <w:tcW w:w="376" w:type="pct"/>
            <w:vAlign w:val="center"/>
          </w:tcPr>
          <w:p w14:paraId="43CC2039"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3</w:t>
            </w:r>
          </w:p>
        </w:tc>
        <w:tc>
          <w:tcPr>
            <w:tcW w:w="432" w:type="pct"/>
            <w:vAlign w:val="center"/>
          </w:tcPr>
          <w:p w14:paraId="08FCF650" w14:textId="77777777" w:rsidR="005F1E57" w:rsidRPr="00E14A44" w:rsidRDefault="005F1E57" w:rsidP="001014C3">
            <w:pPr>
              <w:jc w:val="center"/>
              <w:rPr>
                <w:rFonts w:ascii="Times New Roman" w:hAnsi="Times New Roman" w:cs="Times New Roman"/>
                <w:sz w:val="24"/>
                <w:szCs w:val="24"/>
              </w:rPr>
            </w:pPr>
            <w:r w:rsidRPr="00E14A44">
              <w:rPr>
                <w:rFonts w:ascii="Times New Roman" w:hAnsi="Times New Roman" w:cs="Times New Roman"/>
                <w:sz w:val="24"/>
                <w:szCs w:val="24"/>
              </w:rPr>
              <w:t>4</w:t>
            </w:r>
          </w:p>
        </w:tc>
      </w:tr>
    </w:tbl>
    <w:p w14:paraId="7909E391" w14:textId="77777777" w:rsidR="005F1E57" w:rsidRDefault="005F1E57" w:rsidP="005F1E57">
      <w:pPr>
        <w:rPr>
          <w:rFonts w:ascii="Times New Roman" w:hAnsi="Times New Roman" w:cs="Times New Roman"/>
          <w:sz w:val="24"/>
          <w:szCs w:val="24"/>
        </w:rPr>
      </w:pPr>
      <w:r>
        <w:rPr>
          <w:rFonts w:ascii="Times New Roman" w:hAnsi="Times New Roman" w:cs="Times New Roman"/>
          <w:sz w:val="24"/>
          <w:szCs w:val="24"/>
        </w:rPr>
        <w:t xml:space="preserve">Atd. </w:t>
      </w:r>
    </w:p>
    <w:p w14:paraId="0B6C2BE3" w14:textId="77777777" w:rsidR="005F1E57" w:rsidRPr="00F34F00" w:rsidRDefault="005F1E57" w:rsidP="005F1E57">
      <w:pPr>
        <w:spacing w:after="0" w:line="240" w:lineRule="auto"/>
        <w:rPr>
          <w:rFonts w:ascii="Times New Roman" w:eastAsia="Times New Roman" w:hAnsi="Times New Roman" w:cs="Times New Roman"/>
          <w:sz w:val="24"/>
          <w:szCs w:val="24"/>
          <w:lang w:eastAsia="cs-CZ"/>
        </w:rPr>
      </w:pPr>
    </w:p>
    <w:p w14:paraId="4FDC60D5" w14:textId="77777777" w:rsidR="005F1E57" w:rsidRPr="009621BB" w:rsidRDefault="005F1E57" w:rsidP="005F1E57">
      <w:pPr>
        <w:spacing w:line="360" w:lineRule="auto"/>
        <w:jc w:val="both"/>
        <w:rPr>
          <w:rStyle w:val="tlid-translation"/>
          <w:rFonts w:ascii="Times New Roman" w:hAnsi="Times New Roman" w:cs="Times New Roman"/>
          <w:sz w:val="24"/>
          <w:szCs w:val="24"/>
        </w:rPr>
      </w:pPr>
    </w:p>
    <w:p w14:paraId="547B9C27" w14:textId="77777777" w:rsidR="005F1E57" w:rsidRPr="00BB7353" w:rsidRDefault="005F1E57" w:rsidP="005F1E57">
      <w:pPr>
        <w:spacing w:line="360" w:lineRule="auto"/>
        <w:jc w:val="both"/>
        <w:rPr>
          <w:rFonts w:ascii="Times New Roman" w:hAnsi="Times New Roman" w:cs="Times New Roman"/>
          <w:sz w:val="24"/>
          <w:szCs w:val="24"/>
        </w:rPr>
      </w:pPr>
      <w:r w:rsidRPr="00BB7353">
        <w:rPr>
          <w:rFonts w:ascii="Times New Roman" w:hAnsi="Times New Roman" w:cs="Times New Roman"/>
          <w:sz w:val="24"/>
          <w:szCs w:val="24"/>
        </w:rPr>
        <w:t>Bibliografie:</w:t>
      </w:r>
    </w:p>
    <w:p w14:paraId="252256AA" w14:textId="77777777" w:rsidR="005F1E57" w:rsidRPr="00BB7353" w:rsidRDefault="005F1E57" w:rsidP="005F1E57">
      <w:pPr>
        <w:spacing w:line="360" w:lineRule="auto"/>
        <w:jc w:val="both"/>
        <w:rPr>
          <w:rFonts w:ascii="Times New Roman" w:hAnsi="Times New Roman" w:cs="Times New Roman"/>
          <w:sz w:val="24"/>
          <w:szCs w:val="24"/>
        </w:rPr>
      </w:pPr>
      <w:r w:rsidRPr="00BB7353">
        <w:rPr>
          <w:rFonts w:ascii="Times New Roman" w:hAnsi="Times New Roman" w:cs="Times New Roman"/>
          <w:sz w:val="24"/>
          <w:szCs w:val="24"/>
        </w:rPr>
        <w:t xml:space="preserve">Adewuya, A.O., Owoeye, A.O., Erinfolami, A.O. and Ola, B.A., 2011. Correlates of self-stigma among outpatients with mental illness in Lagos, Nigeria. </w:t>
      </w:r>
      <w:r w:rsidRPr="00BB7353">
        <w:rPr>
          <w:rFonts w:ascii="Times New Roman" w:hAnsi="Times New Roman" w:cs="Times New Roman"/>
          <w:i/>
          <w:iCs/>
          <w:sz w:val="24"/>
          <w:szCs w:val="24"/>
        </w:rPr>
        <w:t>International Journal of Social Psychiatry</w:t>
      </w:r>
      <w:r w:rsidRPr="00BB7353">
        <w:rPr>
          <w:rFonts w:ascii="Times New Roman" w:hAnsi="Times New Roman" w:cs="Times New Roman"/>
          <w:sz w:val="24"/>
          <w:szCs w:val="24"/>
        </w:rPr>
        <w:t xml:space="preserve">, </w:t>
      </w:r>
      <w:r w:rsidRPr="00BB7353">
        <w:rPr>
          <w:rFonts w:ascii="Times New Roman" w:hAnsi="Times New Roman" w:cs="Times New Roman"/>
          <w:i/>
          <w:iCs/>
          <w:sz w:val="24"/>
          <w:szCs w:val="24"/>
        </w:rPr>
        <w:t>57</w:t>
      </w:r>
      <w:r w:rsidRPr="00BB7353">
        <w:rPr>
          <w:rFonts w:ascii="Times New Roman" w:hAnsi="Times New Roman" w:cs="Times New Roman"/>
          <w:sz w:val="24"/>
          <w:szCs w:val="24"/>
        </w:rPr>
        <w:t>(4), pp.418-427.</w:t>
      </w:r>
    </w:p>
    <w:p w14:paraId="31639113" w14:textId="77777777" w:rsidR="005F1E57" w:rsidRPr="002F066D" w:rsidRDefault="005F1E57" w:rsidP="005F1E57">
      <w:pPr>
        <w:spacing w:line="360" w:lineRule="auto"/>
        <w:jc w:val="both"/>
        <w:rPr>
          <w:rFonts w:ascii="Times New Roman" w:hAnsi="Times New Roman" w:cs="Times New Roman"/>
          <w:sz w:val="28"/>
          <w:szCs w:val="28"/>
        </w:rPr>
      </w:pPr>
      <w:r w:rsidRPr="002F066D">
        <w:rPr>
          <w:rFonts w:ascii="Times New Roman" w:hAnsi="Times New Roman" w:cs="Times New Roman"/>
          <w:sz w:val="24"/>
          <w:szCs w:val="24"/>
        </w:rPr>
        <w:t xml:space="preserve">Brown‐Johnson, C.G., Cataldo, J.K., Orozco, N., Lisha, N.E., Hickman III, N.J. and Prochaska, J.J., 2015. Validity and reliability of the internalized stigma of smoking inventory: An exploration of shame, isolation, and discrimination in smokers with mental health diagnoses. </w:t>
      </w:r>
      <w:r w:rsidRPr="002F066D">
        <w:rPr>
          <w:rFonts w:ascii="Times New Roman" w:hAnsi="Times New Roman" w:cs="Times New Roman"/>
          <w:i/>
          <w:iCs/>
          <w:sz w:val="24"/>
          <w:szCs w:val="24"/>
        </w:rPr>
        <w:t>The American journal on addictions</w:t>
      </w:r>
      <w:r w:rsidRPr="002F066D">
        <w:rPr>
          <w:rFonts w:ascii="Times New Roman" w:hAnsi="Times New Roman" w:cs="Times New Roman"/>
          <w:sz w:val="24"/>
          <w:szCs w:val="24"/>
        </w:rPr>
        <w:t xml:space="preserve">, </w:t>
      </w:r>
      <w:r w:rsidRPr="002F066D">
        <w:rPr>
          <w:rFonts w:ascii="Times New Roman" w:hAnsi="Times New Roman" w:cs="Times New Roman"/>
          <w:i/>
          <w:iCs/>
          <w:sz w:val="24"/>
          <w:szCs w:val="24"/>
        </w:rPr>
        <w:t>24</w:t>
      </w:r>
      <w:r w:rsidRPr="002F066D">
        <w:rPr>
          <w:rFonts w:ascii="Times New Roman" w:hAnsi="Times New Roman" w:cs="Times New Roman"/>
          <w:sz w:val="24"/>
          <w:szCs w:val="24"/>
        </w:rPr>
        <w:t>(5), pp.410-418.</w:t>
      </w:r>
    </w:p>
    <w:p w14:paraId="53C14D29" w14:textId="77777777" w:rsidR="005F1E57" w:rsidRPr="00BB7353" w:rsidRDefault="005F1E57" w:rsidP="005F1E57">
      <w:pPr>
        <w:spacing w:after="0" w:line="360" w:lineRule="auto"/>
        <w:jc w:val="both"/>
        <w:rPr>
          <w:rFonts w:ascii="Times New Roman" w:eastAsia="Times New Roman" w:hAnsi="Times New Roman" w:cs="Times New Roman"/>
          <w:sz w:val="24"/>
          <w:szCs w:val="24"/>
          <w:lang w:eastAsia="cs-CZ"/>
        </w:rPr>
      </w:pPr>
      <w:r w:rsidRPr="00F34F00">
        <w:rPr>
          <w:rFonts w:ascii="Times New Roman" w:eastAsia="Times New Roman" w:hAnsi="Times New Roman" w:cs="Times New Roman"/>
          <w:sz w:val="24"/>
          <w:szCs w:val="24"/>
          <w:lang w:eastAsia="cs-CZ"/>
        </w:rPr>
        <w:t>Figure 1.Matrix of public-stigma and self-stigma (adapted from Corrigan et al., 2005; Corrigan &amp;Watson, 2002).150Dementia 19(2)</w:t>
      </w:r>
    </w:p>
    <w:p w14:paraId="39B9EDC5" w14:textId="77777777" w:rsidR="005F1E57" w:rsidRPr="00BB7353" w:rsidRDefault="005F1E57" w:rsidP="005F1E57">
      <w:pPr>
        <w:spacing w:line="360" w:lineRule="auto"/>
        <w:jc w:val="both"/>
        <w:rPr>
          <w:rStyle w:val="element-citation"/>
          <w:rFonts w:ascii="Times New Roman" w:hAnsi="Times New Roman" w:cs="Times New Roman"/>
          <w:sz w:val="24"/>
          <w:szCs w:val="24"/>
        </w:rPr>
      </w:pPr>
      <w:r w:rsidRPr="00BB7353">
        <w:rPr>
          <w:rStyle w:val="element-citation"/>
          <w:rFonts w:ascii="Times New Roman" w:hAnsi="Times New Roman" w:cs="Times New Roman"/>
          <w:sz w:val="24"/>
          <w:szCs w:val="24"/>
        </w:rPr>
        <w:t xml:space="preserve">Frohlich KL, Poland B, Mykhalovskiy E, Alexander S, Maule C. Tobacco control and the inequitable socio-economic distribution of smoking: smokers’ discourses and implications for tobacco control. </w:t>
      </w:r>
      <w:r w:rsidRPr="00BB7353">
        <w:rPr>
          <w:rStyle w:val="ref-journal"/>
          <w:rFonts w:ascii="Times New Roman" w:hAnsi="Times New Roman" w:cs="Times New Roman"/>
          <w:sz w:val="24"/>
          <w:szCs w:val="24"/>
        </w:rPr>
        <w:t xml:space="preserve">Critical Public Health. </w:t>
      </w:r>
      <w:r w:rsidRPr="00BB7353">
        <w:rPr>
          <w:rStyle w:val="element-citation"/>
          <w:rFonts w:ascii="Times New Roman" w:hAnsi="Times New Roman" w:cs="Times New Roman"/>
          <w:sz w:val="24"/>
          <w:szCs w:val="24"/>
        </w:rPr>
        <w:t>2010;</w:t>
      </w:r>
      <w:r w:rsidRPr="00BB7353">
        <w:rPr>
          <w:rStyle w:val="ref-vol"/>
          <w:rFonts w:ascii="Times New Roman" w:hAnsi="Times New Roman" w:cs="Times New Roman"/>
          <w:sz w:val="24"/>
          <w:szCs w:val="24"/>
        </w:rPr>
        <w:t>20</w:t>
      </w:r>
      <w:r w:rsidRPr="00BB7353">
        <w:rPr>
          <w:rStyle w:val="element-citation"/>
          <w:rFonts w:ascii="Times New Roman" w:hAnsi="Times New Roman" w:cs="Times New Roman"/>
          <w:sz w:val="24"/>
          <w:szCs w:val="24"/>
        </w:rPr>
        <w:t>(1):35–46.</w:t>
      </w:r>
    </w:p>
    <w:p w14:paraId="2CE36A2C" w14:textId="77777777" w:rsidR="005F1E57" w:rsidRPr="00BB7353" w:rsidRDefault="005F1E57" w:rsidP="005F1E57">
      <w:pPr>
        <w:spacing w:line="360" w:lineRule="auto"/>
        <w:jc w:val="both"/>
        <w:rPr>
          <w:rStyle w:val="element-citation"/>
          <w:rFonts w:ascii="Times New Roman" w:hAnsi="Times New Roman" w:cs="Times New Roman"/>
          <w:sz w:val="24"/>
          <w:szCs w:val="24"/>
        </w:rPr>
      </w:pPr>
      <w:r w:rsidRPr="00BB7353">
        <w:rPr>
          <w:rStyle w:val="element-citation"/>
          <w:rFonts w:ascii="Times New Roman" w:hAnsi="Times New Roman" w:cs="Times New Roman"/>
          <w:sz w:val="24"/>
          <w:szCs w:val="24"/>
        </w:rPr>
        <w:lastRenderedPageBreak/>
        <w:t xml:space="preserve">Greaves L, Oliffe JL, Ponic P, Kelly MT, Bottorff JL. Unclean fathers, responsible men: Smoking, stigma and fatherhood. </w:t>
      </w:r>
      <w:r w:rsidRPr="00BB7353">
        <w:rPr>
          <w:rStyle w:val="ref-journal"/>
          <w:rFonts w:ascii="Times New Roman" w:hAnsi="Times New Roman" w:cs="Times New Roman"/>
          <w:sz w:val="24"/>
          <w:szCs w:val="24"/>
        </w:rPr>
        <w:t xml:space="preserve">Health Sociology Review. </w:t>
      </w:r>
      <w:r w:rsidRPr="00BB7353">
        <w:rPr>
          <w:rStyle w:val="element-citation"/>
          <w:rFonts w:ascii="Times New Roman" w:hAnsi="Times New Roman" w:cs="Times New Roman"/>
          <w:sz w:val="24"/>
          <w:szCs w:val="24"/>
        </w:rPr>
        <w:t>2010;</w:t>
      </w:r>
      <w:r w:rsidRPr="00BB7353">
        <w:rPr>
          <w:rStyle w:val="ref-vol"/>
          <w:rFonts w:ascii="Times New Roman" w:hAnsi="Times New Roman" w:cs="Times New Roman"/>
          <w:sz w:val="24"/>
          <w:szCs w:val="24"/>
        </w:rPr>
        <w:t>19</w:t>
      </w:r>
      <w:r w:rsidRPr="00BB7353">
        <w:rPr>
          <w:rStyle w:val="element-citation"/>
          <w:rFonts w:ascii="Times New Roman" w:hAnsi="Times New Roman" w:cs="Times New Roman"/>
          <w:sz w:val="24"/>
          <w:szCs w:val="24"/>
        </w:rPr>
        <w:t>(4):522–533.</w:t>
      </w:r>
    </w:p>
    <w:p w14:paraId="2B6CD807" w14:textId="77777777" w:rsidR="005F1E57" w:rsidRPr="00BB7353" w:rsidRDefault="005F1E57" w:rsidP="005F1E57">
      <w:pPr>
        <w:spacing w:line="360" w:lineRule="auto"/>
        <w:jc w:val="both"/>
        <w:rPr>
          <w:rFonts w:ascii="Times New Roman" w:hAnsi="Times New Roman" w:cs="Times New Roman"/>
          <w:sz w:val="24"/>
          <w:szCs w:val="24"/>
        </w:rPr>
      </w:pPr>
      <w:r w:rsidRPr="00BB7353">
        <w:rPr>
          <w:rFonts w:ascii="Times New Roman" w:hAnsi="Times New Roman" w:cs="Times New Roman"/>
          <w:sz w:val="24"/>
          <w:szCs w:val="24"/>
        </w:rPr>
        <w:t xml:space="preserve">McCarthy, D.E., Piasecki, T.M., Jorenby, D.E., Lawrence, D.L., Shiffman, S. and Baker, T.B., 2010. A multi‐level analysis of non‐significant counseling effects in a randomized smoking cessation trial. </w:t>
      </w:r>
      <w:r w:rsidRPr="00BB7353">
        <w:rPr>
          <w:rFonts w:ascii="Times New Roman" w:hAnsi="Times New Roman" w:cs="Times New Roman"/>
          <w:i/>
          <w:iCs/>
          <w:sz w:val="24"/>
          <w:szCs w:val="24"/>
        </w:rPr>
        <w:t>Addiction</w:t>
      </w:r>
      <w:r w:rsidRPr="00BB7353">
        <w:rPr>
          <w:rFonts w:ascii="Times New Roman" w:hAnsi="Times New Roman" w:cs="Times New Roman"/>
          <w:sz w:val="24"/>
          <w:szCs w:val="24"/>
        </w:rPr>
        <w:t xml:space="preserve">, </w:t>
      </w:r>
      <w:r w:rsidRPr="00BB7353">
        <w:rPr>
          <w:rFonts w:ascii="Times New Roman" w:hAnsi="Times New Roman" w:cs="Times New Roman"/>
          <w:i/>
          <w:iCs/>
          <w:sz w:val="24"/>
          <w:szCs w:val="24"/>
        </w:rPr>
        <w:t>105</w:t>
      </w:r>
      <w:r w:rsidRPr="00BB7353">
        <w:rPr>
          <w:rFonts w:ascii="Times New Roman" w:hAnsi="Times New Roman" w:cs="Times New Roman"/>
          <w:sz w:val="24"/>
          <w:szCs w:val="24"/>
        </w:rPr>
        <w:t>(12), pp.2195-2208.</w:t>
      </w:r>
    </w:p>
    <w:p w14:paraId="09A8474F" w14:textId="77777777" w:rsidR="005F1E57" w:rsidRPr="00BB7353" w:rsidRDefault="005F1E57" w:rsidP="005F1E57">
      <w:pPr>
        <w:spacing w:line="360" w:lineRule="auto"/>
        <w:jc w:val="both"/>
        <w:rPr>
          <w:rStyle w:val="element-citation"/>
          <w:rFonts w:ascii="Times New Roman" w:hAnsi="Times New Roman" w:cs="Times New Roman"/>
          <w:sz w:val="24"/>
          <w:szCs w:val="24"/>
        </w:rPr>
      </w:pPr>
      <w:r w:rsidRPr="00BB7353">
        <w:rPr>
          <w:rStyle w:val="element-citation"/>
          <w:rFonts w:ascii="Times New Roman" w:hAnsi="Times New Roman" w:cs="Times New Roman"/>
          <w:sz w:val="24"/>
          <w:szCs w:val="24"/>
        </w:rPr>
        <w:t xml:space="preserve">Ritchie D, Amos A, Martin C. “But it just has that sort of feel about it, a leper”—Stigma, smoke-free legislation and public health. </w:t>
      </w:r>
      <w:r w:rsidRPr="00BB7353">
        <w:rPr>
          <w:rStyle w:val="ref-journal"/>
          <w:rFonts w:ascii="Times New Roman" w:hAnsi="Times New Roman" w:cs="Times New Roman"/>
          <w:sz w:val="24"/>
          <w:szCs w:val="24"/>
        </w:rPr>
        <w:t xml:space="preserve">Nicotine &amp; Tobacco Research. </w:t>
      </w:r>
      <w:r w:rsidRPr="00BB7353">
        <w:rPr>
          <w:rStyle w:val="element-citation"/>
          <w:rFonts w:ascii="Times New Roman" w:hAnsi="Times New Roman" w:cs="Times New Roman"/>
          <w:sz w:val="24"/>
          <w:szCs w:val="24"/>
        </w:rPr>
        <w:t>2010:ntq058.</w:t>
      </w:r>
    </w:p>
    <w:p w14:paraId="17C44F1C" w14:textId="77777777" w:rsidR="005F1E57" w:rsidRPr="00BB7353" w:rsidRDefault="005F1E57" w:rsidP="005F1E57">
      <w:pPr>
        <w:spacing w:line="360" w:lineRule="auto"/>
        <w:jc w:val="both"/>
        <w:rPr>
          <w:rFonts w:ascii="Times New Roman" w:hAnsi="Times New Roman" w:cs="Times New Roman"/>
          <w:sz w:val="24"/>
          <w:szCs w:val="24"/>
        </w:rPr>
      </w:pPr>
      <w:r w:rsidRPr="00BB7353">
        <w:rPr>
          <w:rFonts w:ascii="Times New Roman" w:hAnsi="Times New Roman" w:cs="Times New Roman"/>
          <w:sz w:val="24"/>
          <w:szCs w:val="24"/>
        </w:rPr>
        <w:t xml:space="preserve">Stuber, J., Galea, S. and Link, B.G., 2008. Smoking and the emergence of a stigmatized social status. </w:t>
      </w:r>
      <w:r w:rsidRPr="00BB7353">
        <w:rPr>
          <w:rFonts w:ascii="Times New Roman" w:hAnsi="Times New Roman" w:cs="Times New Roman"/>
          <w:i/>
          <w:iCs/>
          <w:sz w:val="24"/>
          <w:szCs w:val="24"/>
        </w:rPr>
        <w:t>Social science &amp; medicine</w:t>
      </w:r>
      <w:r w:rsidRPr="00BB7353">
        <w:rPr>
          <w:rFonts w:ascii="Times New Roman" w:hAnsi="Times New Roman" w:cs="Times New Roman"/>
          <w:sz w:val="24"/>
          <w:szCs w:val="24"/>
        </w:rPr>
        <w:t xml:space="preserve">, </w:t>
      </w:r>
      <w:r w:rsidRPr="00BB7353">
        <w:rPr>
          <w:rFonts w:ascii="Times New Roman" w:hAnsi="Times New Roman" w:cs="Times New Roman"/>
          <w:i/>
          <w:iCs/>
          <w:sz w:val="24"/>
          <w:szCs w:val="24"/>
        </w:rPr>
        <w:t>67</w:t>
      </w:r>
      <w:r w:rsidRPr="00BB7353">
        <w:rPr>
          <w:rFonts w:ascii="Times New Roman" w:hAnsi="Times New Roman" w:cs="Times New Roman"/>
          <w:sz w:val="24"/>
          <w:szCs w:val="24"/>
        </w:rPr>
        <w:t>(3), pp.420-430.</w:t>
      </w:r>
    </w:p>
    <w:p w14:paraId="611B9B7E" w14:textId="77777777" w:rsidR="005F1E57" w:rsidRPr="00F34F00" w:rsidRDefault="005F1E57" w:rsidP="005F1E57">
      <w:pPr>
        <w:spacing w:after="0" w:line="360" w:lineRule="auto"/>
        <w:jc w:val="both"/>
        <w:rPr>
          <w:rFonts w:ascii="Times New Roman" w:eastAsia="Times New Roman" w:hAnsi="Times New Roman" w:cs="Times New Roman"/>
          <w:sz w:val="24"/>
          <w:szCs w:val="24"/>
          <w:lang w:eastAsia="cs-CZ"/>
        </w:rPr>
      </w:pPr>
      <w:r w:rsidRPr="00BB7353">
        <w:rPr>
          <w:rStyle w:val="element-citation"/>
          <w:rFonts w:ascii="Times New Roman" w:hAnsi="Times New Roman" w:cs="Times New Roman"/>
          <w:sz w:val="24"/>
          <w:szCs w:val="24"/>
        </w:rPr>
        <w:t xml:space="preserve">Thompson L, Pearce J, Barnett JR. Moralising geographies: stigma, smoking islands and responsible subjects. </w:t>
      </w:r>
      <w:r w:rsidRPr="00BB7353">
        <w:rPr>
          <w:rStyle w:val="ref-journal"/>
          <w:rFonts w:ascii="Times New Roman" w:hAnsi="Times New Roman" w:cs="Times New Roman"/>
          <w:sz w:val="24"/>
          <w:szCs w:val="24"/>
        </w:rPr>
        <w:t xml:space="preserve">Area. </w:t>
      </w:r>
      <w:r w:rsidRPr="00BB7353">
        <w:rPr>
          <w:rStyle w:val="element-citation"/>
          <w:rFonts w:ascii="Times New Roman" w:hAnsi="Times New Roman" w:cs="Times New Roman"/>
          <w:sz w:val="24"/>
          <w:szCs w:val="24"/>
        </w:rPr>
        <w:t>2007;</w:t>
      </w:r>
      <w:r w:rsidRPr="00BB7353">
        <w:rPr>
          <w:rStyle w:val="ref-vol"/>
          <w:rFonts w:ascii="Times New Roman" w:hAnsi="Times New Roman" w:cs="Times New Roman"/>
          <w:sz w:val="24"/>
          <w:szCs w:val="24"/>
        </w:rPr>
        <w:t>39</w:t>
      </w:r>
      <w:r w:rsidRPr="00BB7353">
        <w:rPr>
          <w:rStyle w:val="element-citation"/>
          <w:rFonts w:ascii="Times New Roman" w:hAnsi="Times New Roman" w:cs="Times New Roman"/>
          <w:sz w:val="24"/>
          <w:szCs w:val="24"/>
        </w:rPr>
        <w:t>(4):508–517.</w:t>
      </w:r>
    </w:p>
    <w:p w14:paraId="7B29250F" w14:textId="77777777" w:rsidR="005F1E57" w:rsidRDefault="005F1E57" w:rsidP="005F1E57">
      <w:pPr>
        <w:spacing w:line="360" w:lineRule="auto"/>
        <w:jc w:val="both"/>
        <w:rPr>
          <w:rFonts w:ascii="Times New Roman" w:hAnsi="Times New Roman" w:cs="Times New Roman"/>
          <w:sz w:val="24"/>
          <w:szCs w:val="24"/>
        </w:rPr>
      </w:pPr>
      <w:r w:rsidRPr="00BB7353">
        <w:rPr>
          <w:rFonts w:ascii="Times New Roman" w:hAnsi="Times New Roman" w:cs="Times New Roman"/>
          <w:sz w:val="24"/>
          <w:szCs w:val="24"/>
        </w:rPr>
        <w:t xml:space="preserve">Zhou, X., Nonnemaker, J., Sherrill, B., Gilsenan, A.W., Coste, F. and West, R., 2009. Attempts to quit smoking and relapse: factors associated with success or failure from the ATTEMPT cohort study. </w:t>
      </w:r>
      <w:r w:rsidRPr="00BB7353">
        <w:rPr>
          <w:rFonts w:ascii="Times New Roman" w:hAnsi="Times New Roman" w:cs="Times New Roman"/>
          <w:i/>
          <w:iCs/>
          <w:sz w:val="24"/>
          <w:szCs w:val="24"/>
        </w:rPr>
        <w:t>Addictive behaviors</w:t>
      </w:r>
      <w:r w:rsidRPr="00BB7353">
        <w:rPr>
          <w:rFonts w:ascii="Times New Roman" w:hAnsi="Times New Roman" w:cs="Times New Roman"/>
          <w:sz w:val="24"/>
          <w:szCs w:val="24"/>
        </w:rPr>
        <w:t xml:space="preserve">, </w:t>
      </w:r>
      <w:r w:rsidRPr="00BB7353">
        <w:rPr>
          <w:rFonts w:ascii="Times New Roman" w:hAnsi="Times New Roman" w:cs="Times New Roman"/>
          <w:i/>
          <w:iCs/>
          <w:sz w:val="24"/>
          <w:szCs w:val="24"/>
        </w:rPr>
        <w:t>34</w:t>
      </w:r>
      <w:r w:rsidRPr="00BB7353">
        <w:rPr>
          <w:rFonts w:ascii="Times New Roman" w:hAnsi="Times New Roman" w:cs="Times New Roman"/>
          <w:sz w:val="24"/>
          <w:szCs w:val="24"/>
        </w:rPr>
        <w:t>(4), pp.365-373.</w:t>
      </w:r>
    </w:p>
    <w:p w14:paraId="1D79B206" w14:textId="08EDC0EE" w:rsidR="004A4FD3" w:rsidRDefault="004A4FD3"/>
    <w:p w14:paraId="6CFB5E34" w14:textId="42D4F5EE" w:rsidR="004A4FD3" w:rsidRDefault="004A4FD3"/>
    <w:p w14:paraId="7EEB8752" w14:textId="2CB34927" w:rsidR="005F1E57" w:rsidRDefault="005F1E57"/>
    <w:p w14:paraId="750A3A73" w14:textId="24715374" w:rsidR="005F1E57" w:rsidRDefault="005F1E57"/>
    <w:p w14:paraId="2A9B3E6B" w14:textId="20B647F8" w:rsidR="005F1E57" w:rsidRDefault="005F1E57"/>
    <w:p w14:paraId="0BF3B84F" w14:textId="1FF25F8E" w:rsidR="005F1E57" w:rsidRDefault="005F1E57"/>
    <w:p w14:paraId="30488E8C" w14:textId="6A916108" w:rsidR="005F1E57" w:rsidRDefault="005F1E57"/>
    <w:p w14:paraId="66445761" w14:textId="66D91E85" w:rsidR="005F1E57" w:rsidRDefault="005F1E57"/>
    <w:p w14:paraId="3274BEF1" w14:textId="43CDE93C" w:rsidR="005F1E57" w:rsidRDefault="005F1E57"/>
    <w:p w14:paraId="4D7979CA" w14:textId="48420FCD" w:rsidR="005F1E57" w:rsidRDefault="005F1E57"/>
    <w:p w14:paraId="29650803" w14:textId="23F11B15" w:rsidR="005F1E57" w:rsidRDefault="005F1E57"/>
    <w:p w14:paraId="73A8ACBF" w14:textId="28F81D77" w:rsidR="005F1E57" w:rsidRDefault="005F1E57"/>
    <w:p w14:paraId="518F1E4B" w14:textId="7A8A08B2" w:rsidR="005F1E57" w:rsidRDefault="005F1E57"/>
    <w:p w14:paraId="1C7C929F" w14:textId="72119E46" w:rsidR="005F1E57" w:rsidRDefault="005F1E57"/>
    <w:p w14:paraId="28F1CC55" w14:textId="5F3897BE" w:rsidR="005F1E57" w:rsidRDefault="005F1E57"/>
    <w:p w14:paraId="19223D13" w14:textId="77777777" w:rsidR="005F1E57" w:rsidRDefault="005F1E57"/>
    <w:p w14:paraId="6F3C242F" w14:textId="7B0C2776" w:rsidR="00587343" w:rsidRDefault="00587343" w:rsidP="00587343">
      <w:pPr>
        <w:pStyle w:val="Nadpis2"/>
      </w:pPr>
      <w:commentRangeStart w:id="6"/>
      <w:r>
        <w:lastRenderedPageBreak/>
        <w:t>Čepelová, Vokálová</w:t>
      </w:r>
      <w:commentRangeEnd w:id="6"/>
      <w:r w:rsidR="00BB33D2">
        <w:rPr>
          <w:rStyle w:val="Odkaznakoment"/>
          <w:rFonts w:asciiTheme="minorHAnsi" w:eastAsiaTheme="minorHAnsi" w:hAnsiTheme="minorHAnsi" w:cstheme="minorBidi"/>
          <w:color w:val="auto"/>
        </w:rPr>
        <w:commentReference w:id="6"/>
      </w:r>
    </w:p>
    <w:p w14:paraId="48037E79" w14:textId="77777777" w:rsidR="00587343" w:rsidRPr="00587343" w:rsidRDefault="00587343" w:rsidP="00587343">
      <w:pPr>
        <w:rPr>
          <w:b/>
          <w:bCs/>
        </w:rPr>
      </w:pPr>
      <w:r w:rsidRPr="00587343">
        <w:rPr>
          <w:b/>
          <w:bCs/>
        </w:rPr>
        <w:t>Proměnné:</w:t>
      </w:r>
    </w:p>
    <w:p w14:paraId="4917D128" w14:textId="69A4C2F1" w:rsidR="00587343" w:rsidRDefault="00587343" w:rsidP="00587343">
      <w:r>
        <w:t>ZÁVISLÉ (vysvětlovaná): nekuřáctví; předsudky; stigmatizace; negativní postoj; zdraví</w:t>
      </w:r>
    </w:p>
    <w:p w14:paraId="70D77AFA" w14:textId="2E25B255" w:rsidR="00587343" w:rsidRPr="00587343" w:rsidRDefault="00587343" w:rsidP="00587343">
      <w:r>
        <w:t>NEZÁVISLÉ (vysvětlující): pohlaví; věk; stupeň vzdělání; většinová (nekouřící) společnost; rodinné zázemí; denormalizace; všeobecný obraz kuřáka; zdravotní závadnost; osobní zkušenost; prostředí</w:t>
      </w:r>
    </w:p>
    <w:p w14:paraId="31BFC645" w14:textId="773738B3" w:rsidR="00587343" w:rsidRDefault="00587343" w:rsidP="00587343"/>
    <w:p w14:paraId="25261DA2" w14:textId="77777777" w:rsidR="00587343" w:rsidRPr="00587343" w:rsidRDefault="00587343" w:rsidP="00587343">
      <w:pPr>
        <w:rPr>
          <w:b/>
          <w:bCs/>
        </w:rPr>
      </w:pPr>
      <w:commentRangeStart w:id="7"/>
      <w:r w:rsidRPr="00587343">
        <w:rPr>
          <w:b/>
          <w:bCs/>
        </w:rPr>
        <w:t>Operacionalizace</w:t>
      </w:r>
      <w:commentRangeEnd w:id="7"/>
      <w:r w:rsidR="008634A7">
        <w:rPr>
          <w:rStyle w:val="Odkaznakoment"/>
        </w:rPr>
        <w:commentReference w:id="7"/>
      </w:r>
      <w:r w:rsidRPr="00587343">
        <w:rPr>
          <w:b/>
          <w:bCs/>
        </w:rPr>
        <w:t>:</w:t>
      </w:r>
    </w:p>
    <w:p w14:paraId="69FF10E3" w14:textId="77777777" w:rsidR="00587343" w:rsidRPr="00587343" w:rsidRDefault="00587343" w:rsidP="00587343">
      <w:pPr>
        <w:numPr>
          <w:ilvl w:val="0"/>
          <w:numId w:val="1"/>
        </w:numPr>
      </w:pPr>
      <w:r w:rsidRPr="00587343">
        <w:rPr>
          <w:b/>
          <w:bCs/>
        </w:rPr>
        <w:t>denormalizace</w:t>
      </w:r>
      <w:r w:rsidRPr="00587343">
        <w:t>:</w:t>
      </w:r>
    </w:p>
    <w:p w14:paraId="7937C2AE" w14:textId="77777777" w:rsidR="00587343" w:rsidRPr="00587343" w:rsidRDefault="00587343" w:rsidP="00587343">
      <w:r w:rsidRPr="00587343">
        <w:t>„</w:t>
      </w:r>
      <w:r w:rsidRPr="00587343">
        <w:rPr>
          <w:i/>
          <w:iCs/>
        </w:rPr>
        <w:t xml:space="preserve">The public health community has used various </w:t>
      </w:r>
      <w:r w:rsidRPr="00587343">
        <w:rPr>
          <w:i/>
          <w:iCs/>
          <w:u w:val="single"/>
        </w:rPr>
        <w:t>media and educational strategies to counter these efforts and to reduce the acceptability of smokig</w:t>
      </w:r>
      <w:r w:rsidRPr="00587343">
        <w:rPr>
          <w:i/>
          <w:iCs/>
        </w:rPr>
        <w:t xml:space="preserve">. Traditional social denormalization strategies seek to </w:t>
      </w:r>
      <w:r w:rsidRPr="00587343">
        <w:rPr>
          <w:i/>
          <w:iCs/>
          <w:u w:val="single"/>
        </w:rPr>
        <w:t>change the broad social norms around using tobacco</w:t>
      </w:r>
      <w:r w:rsidRPr="00587343">
        <w:rPr>
          <w:i/>
          <w:iCs/>
        </w:rPr>
        <w:t xml:space="preserve"> – to push tobacco use out of the charmed circle of normal desirable practice to being an abnormal practice.“</w:t>
      </w:r>
    </w:p>
    <w:p w14:paraId="6B3494D4" w14:textId="77777777" w:rsidR="00587343" w:rsidRPr="00587343" w:rsidRDefault="00587343" w:rsidP="00587343"/>
    <w:p w14:paraId="5B3E8086" w14:textId="77777777" w:rsidR="00587343" w:rsidRPr="00587343" w:rsidRDefault="00587343" w:rsidP="00587343">
      <w:r w:rsidRPr="00587343">
        <w:t>Hammond, D., Fong, G. T., Zanna, M. P., Thrasher, J. F., &amp; Borland, R. (2006). Tobacco denormalization and industry beliefs among smokers from four countries. </w:t>
      </w:r>
      <w:r w:rsidRPr="00587343">
        <w:rPr>
          <w:i/>
          <w:iCs/>
        </w:rPr>
        <w:t>American journal of preventive medicine</w:t>
      </w:r>
      <w:r w:rsidRPr="00587343">
        <w:t>, </w:t>
      </w:r>
      <w:r w:rsidRPr="00587343">
        <w:rPr>
          <w:i/>
          <w:iCs/>
        </w:rPr>
        <w:t>31</w:t>
      </w:r>
      <w:r w:rsidRPr="00587343">
        <w:t>(3), 225.</w:t>
      </w:r>
    </w:p>
    <w:p w14:paraId="07D58A19" w14:textId="77777777" w:rsidR="00587343" w:rsidRPr="00587343" w:rsidRDefault="00587343" w:rsidP="00587343"/>
    <w:p w14:paraId="261F8666" w14:textId="77777777" w:rsidR="00587343" w:rsidRPr="00587343" w:rsidRDefault="00587343" w:rsidP="00587343">
      <w:r w:rsidRPr="00587343">
        <w:sym w:font="Wingdings" w:char="F0E0"/>
      </w:r>
      <w:r w:rsidRPr="00587343">
        <w:t xml:space="preserve"> denormalizace jako strategie pro změnu sociálních norem týkajících se kouření, zamezení „normální je kouřit“</w:t>
      </w:r>
    </w:p>
    <w:p w14:paraId="2273BC11" w14:textId="77777777" w:rsidR="00587343" w:rsidRPr="00587343" w:rsidRDefault="00587343" w:rsidP="00587343"/>
    <w:p w14:paraId="4D0296D1" w14:textId="77777777" w:rsidR="00587343" w:rsidRPr="00587343" w:rsidRDefault="00587343" w:rsidP="00587343">
      <w:pPr>
        <w:numPr>
          <w:ilvl w:val="0"/>
          <w:numId w:val="1"/>
        </w:numPr>
      </w:pPr>
      <w:r w:rsidRPr="00587343">
        <w:rPr>
          <w:b/>
          <w:bCs/>
        </w:rPr>
        <w:t>stigmatizace</w:t>
      </w:r>
      <w:r w:rsidRPr="00587343">
        <w:t>:</w:t>
      </w:r>
    </w:p>
    <w:p w14:paraId="7760A411" w14:textId="77777777" w:rsidR="00587343" w:rsidRPr="00587343" w:rsidRDefault="00587343" w:rsidP="00587343">
      <w:pPr>
        <w:rPr>
          <w:i/>
          <w:iCs/>
        </w:rPr>
      </w:pPr>
      <w:r w:rsidRPr="00587343">
        <w:rPr>
          <w:i/>
          <w:iCs/>
        </w:rPr>
        <w:t xml:space="preserve">„The broader literature on social stigmatization identifies two ways that social policy can contribute to stigmatization. Structural discrimination includes the policies of </w:t>
      </w:r>
      <w:r w:rsidRPr="00587343">
        <w:rPr>
          <w:i/>
          <w:iCs/>
          <w:u w:val="single"/>
        </w:rPr>
        <w:t>private and governmental institutions that restrict the opportunities of marginalized groups whether such restriction occurs through intended or unintended consequences of those policies</w:t>
      </w:r>
      <w:r w:rsidRPr="00587343">
        <w:rPr>
          <w:i/>
          <w:iCs/>
        </w:rPr>
        <w:t>. These policies</w:t>
      </w:r>
      <w:r w:rsidRPr="00587343">
        <w:rPr>
          <w:i/>
          <w:iCs/>
          <w:u w:val="single"/>
        </w:rPr>
        <w:t>, by sancioning discrimination, abrogate smoker’s rights</w:t>
      </w:r>
      <w:r w:rsidRPr="00587343">
        <w:rPr>
          <w:i/>
          <w:iCs/>
        </w:rPr>
        <w:t xml:space="preserve"> as „ordinary citizens“ by placing „them“ in a category that separates smokers from „us“ (non-smokers).“</w:t>
      </w:r>
    </w:p>
    <w:p w14:paraId="51831FB4" w14:textId="77777777" w:rsidR="00587343" w:rsidRPr="00587343" w:rsidRDefault="00587343" w:rsidP="00587343"/>
    <w:p w14:paraId="2E641C3A" w14:textId="77777777" w:rsidR="00587343" w:rsidRPr="00587343" w:rsidRDefault="00587343" w:rsidP="00587343">
      <w:r w:rsidRPr="00587343">
        <w:t>Stuber, J., Galea, S., &amp; Link, B. G. (2008). Smoking and the emergence of a stigmatized social status. </w:t>
      </w:r>
      <w:r w:rsidRPr="00587343">
        <w:rPr>
          <w:i/>
          <w:iCs/>
        </w:rPr>
        <w:t>Social science &amp; medicine</w:t>
      </w:r>
      <w:r w:rsidRPr="00587343">
        <w:t>, </w:t>
      </w:r>
      <w:r w:rsidRPr="00587343">
        <w:rPr>
          <w:i/>
          <w:iCs/>
        </w:rPr>
        <w:t>67</w:t>
      </w:r>
      <w:r w:rsidRPr="00587343">
        <w:t>(3), 421.</w:t>
      </w:r>
    </w:p>
    <w:p w14:paraId="519B9CC2" w14:textId="77777777" w:rsidR="00587343" w:rsidRPr="00587343" w:rsidRDefault="00587343" w:rsidP="00587343"/>
    <w:p w14:paraId="59D9A773" w14:textId="77777777" w:rsidR="00587343" w:rsidRPr="00587343" w:rsidRDefault="00587343" w:rsidP="00587343">
      <w:r w:rsidRPr="00587343">
        <w:sym w:font="Wingdings" w:char="F0E0"/>
      </w:r>
      <w:r w:rsidRPr="00587343">
        <w:t xml:space="preserve"> stigmatizace jako zamýšlený/nezamýšlený důsledek omezování možností kuřáků</w:t>
      </w:r>
    </w:p>
    <w:p w14:paraId="0DF9D2FA" w14:textId="77777777" w:rsidR="00587343" w:rsidRPr="00587343" w:rsidRDefault="00587343" w:rsidP="00587343"/>
    <w:p w14:paraId="441F7F63" w14:textId="77777777" w:rsidR="00587343" w:rsidRPr="00587343" w:rsidRDefault="00587343" w:rsidP="00587343">
      <w:pPr>
        <w:numPr>
          <w:ilvl w:val="0"/>
          <w:numId w:val="1"/>
        </w:numPr>
        <w:rPr>
          <w:b/>
          <w:bCs/>
        </w:rPr>
      </w:pPr>
      <w:r w:rsidRPr="00587343">
        <w:rPr>
          <w:b/>
          <w:bCs/>
        </w:rPr>
        <w:t xml:space="preserve">nekuřáctví </w:t>
      </w:r>
      <w:r w:rsidRPr="00587343">
        <w:rPr>
          <w:b/>
          <w:bCs/>
        </w:rPr>
        <w:sym w:font="Wingdings" w:char="F0E0"/>
      </w:r>
      <w:r w:rsidRPr="00587343">
        <w:rPr>
          <w:b/>
          <w:bCs/>
        </w:rPr>
        <w:t xml:space="preserve"> opak kuřáctví:</w:t>
      </w:r>
    </w:p>
    <w:p w14:paraId="0766C625" w14:textId="77777777" w:rsidR="00587343" w:rsidRPr="00587343" w:rsidRDefault="00587343" w:rsidP="00587343">
      <w:pPr>
        <w:rPr>
          <w:i/>
          <w:iCs/>
        </w:rPr>
      </w:pPr>
      <w:r w:rsidRPr="00587343">
        <w:rPr>
          <w:i/>
          <w:iCs/>
        </w:rPr>
        <w:t>„</w:t>
      </w:r>
      <w:r w:rsidRPr="00587343">
        <w:rPr>
          <w:i/>
          <w:iCs/>
          <w:u w:val="single"/>
        </w:rPr>
        <w:t>Kouření cigaret je klasickou drogovou závislostí a nemocí</w:t>
      </w:r>
      <w:r w:rsidRPr="00587343">
        <w:rPr>
          <w:i/>
          <w:iCs/>
        </w:rPr>
        <w:t xml:space="preserve">. Obvykle je kuřáctví děleno do čtyř základních kategorií: pravidelný/denní kuřák, příležitostný kuřák, bývalý kuřák a nekuřák Podle této </w:t>
      </w:r>
      <w:r w:rsidRPr="00587343">
        <w:rPr>
          <w:i/>
          <w:iCs/>
        </w:rPr>
        <w:lastRenderedPageBreak/>
        <w:t xml:space="preserve">klasifikační stupnice je „nekuřák“ </w:t>
      </w:r>
      <w:r w:rsidRPr="00587343">
        <w:rPr>
          <w:i/>
          <w:iCs/>
          <w:u w:val="single"/>
        </w:rPr>
        <w:t>takovým člověkem, který za svůj život nikdy nevykouřil více než 100 cigaret</w:t>
      </w:r>
      <w:r w:rsidRPr="00587343">
        <w:rPr>
          <w:i/>
          <w:iCs/>
        </w:rPr>
        <w:t>. Všichni ostatní jsou zařazeni mezi kuřáky (Fiore, et al., 2008).“</w:t>
      </w:r>
    </w:p>
    <w:p w14:paraId="0CCC305E" w14:textId="77777777" w:rsidR="00587343" w:rsidRPr="00587343" w:rsidRDefault="00587343" w:rsidP="00587343">
      <w:r w:rsidRPr="00587343">
        <w:t xml:space="preserve">Fiore, M. C., Jaén, C. R., Baker, T. B., Bailey, W. C., Benowitz N. L., Curry S. J., ... Wewers, M. E. (2008). </w:t>
      </w:r>
      <w:r w:rsidRPr="00587343">
        <w:rPr>
          <w:i/>
          <w:iCs/>
        </w:rPr>
        <w:t>Treating tobacco use and dependence: 2008 update</w:t>
      </w:r>
      <w:r w:rsidRPr="00587343">
        <w:t xml:space="preserve">. </w:t>
      </w:r>
    </w:p>
    <w:p w14:paraId="10683F19" w14:textId="77777777" w:rsidR="00587343" w:rsidRPr="00587343" w:rsidRDefault="00587343" w:rsidP="00587343">
      <w:r w:rsidRPr="00587343">
        <w:t>RAISOVÁ, M., PŘÍHODOVÁ, T., PŘÍHODOVÁ, K., LAWYER, S., RASMUSSEN, E., &amp; PREISS, M. (2020). Problematika kouření cigaret a jeho vztah k impulzivitě. </w:t>
      </w:r>
      <w:r w:rsidRPr="00587343">
        <w:rPr>
          <w:i/>
          <w:iCs/>
        </w:rPr>
        <w:t>Adiktol. prevent. léčeb. praxi</w:t>
      </w:r>
      <w:r w:rsidRPr="00587343">
        <w:t>, </w:t>
      </w:r>
      <w:r w:rsidRPr="00587343">
        <w:rPr>
          <w:i/>
          <w:iCs/>
        </w:rPr>
        <w:t>3</w:t>
      </w:r>
      <w:r w:rsidRPr="00587343">
        <w:t>(2), 92.</w:t>
      </w:r>
    </w:p>
    <w:p w14:paraId="0A49575C" w14:textId="77777777" w:rsidR="00587343" w:rsidRPr="00587343" w:rsidRDefault="00587343" w:rsidP="00587343">
      <w:r w:rsidRPr="00587343">
        <w:sym w:font="Wingdings" w:char="F0E0"/>
      </w:r>
      <w:r w:rsidRPr="00587343">
        <w:t xml:space="preserve"> </w:t>
      </w:r>
      <w:commentRangeStart w:id="8"/>
      <w:r w:rsidRPr="00587343">
        <w:t>my budeme pracovat s takovou OD, že nekuřák je takový člověk, který nikdy nekouřil nebo přestal a v současné době nekouří</w:t>
      </w:r>
      <w:commentRangeEnd w:id="8"/>
      <w:r w:rsidR="008634A7">
        <w:rPr>
          <w:rStyle w:val="Odkaznakoment"/>
        </w:rPr>
        <w:commentReference w:id="8"/>
      </w:r>
    </w:p>
    <w:p w14:paraId="3AA91D85" w14:textId="77777777" w:rsidR="00587343" w:rsidRPr="00587343" w:rsidRDefault="00587343" w:rsidP="00587343">
      <w:pPr>
        <w:numPr>
          <w:ilvl w:val="0"/>
          <w:numId w:val="1"/>
        </w:numPr>
        <w:rPr>
          <w:b/>
          <w:bCs/>
        </w:rPr>
      </w:pPr>
      <w:r w:rsidRPr="00587343">
        <w:rPr>
          <w:b/>
          <w:bCs/>
        </w:rPr>
        <w:t>zdraví:</w:t>
      </w:r>
    </w:p>
    <w:p w14:paraId="04DE3A88" w14:textId="77777777" w:rsidR="00587343" w:rsidRPr="00587343" w:rsidRDefault="00587343" w:rsidP="00587343">
      <w:pPr>
        <w:rPr>
          <w:i/>
          <w:iCs/>
        </w:rPr>
      </w:pPr>
      <w:r w:rsidRPr="00587343">
        <w:rPr>
          <w:i/>
          <w:iCs/>
        </w:rPr>
        <w:t xml:space="preserve">„Zdraví jako </w:t>
      </w:r>
      <w:r w:rsidRPr="00587343">
        <w:rPr>
          <w:i/>
          <w:iCs/>
          <w:u w:val="single"/>
        </w:rPr>
        <w:t>stav dokonalé harmonie a souladu činnosti buněk a orgánů těla</w:t>
      </w:r>
      <w:r w:rsidRPr="00587343">
        <w:rPr>
          <w:i/>
          <w:iCs/>
        </w:rPr>
        <w:t xml:space="preserve">. Organizmus je zdravý, pokud funguje bez poruchy.“ – </w:t>
      </w:r>
      <w:r w:rsidRPr="00587343">
        <w:t>biomechanický model</w:t>
      </w:r>
    </w:p>
    <w:p w14:paraId="5C782442" w14:textId="77777777" w:rsidR="00587343" w:rsidRPr="00587343" w:rsidRDefault="00587343" w:rsidP="00587343">
      <w:r w:rsidRPr="00587343">
        <w:rPr>
          <w:i/>
          <w:iCs/>
        </w:rPr>
        <w:t xml:space="preserve">„Tento model vidí zdraví jako </w:t>
      </w:r>
      <w:r w:rsidRPr="00587343">
        <w:rPr>
          <w:i/>
          <w:iCs/>
          <w:u w:val="single"/>
        </w:rPr>
        <w:t>určité projevy chování, které hodnotí významné a účelné pro zdraví člověka</w:t>
      </w:r>
      <w:r w:rsidRPr="00587343">
        <w:rPr>
          <w:i/>
          <w:iCs/>
        </w:rPr>
        <w:t xml:space="preserve">.“ – </w:t>
      </w:r>
      <w:r w:rsidRPr="00587343">
        <w:t>behaviorální model</w:t>
      </w:r>
    </w:p>
    <w:p w14:paraId="0813E24E" w14:textId="77777777" w:rsidR="00587343" w:rsidRPr="00587343" w:rsidRDefault="00587343" w:rsidP="00587343"/>
    <w:p w14:paraId="7DDD7424" w14:textId="77777777" w:rsidR="00587343" w:rsidRPr="00587343" w:rsidRDefault="00587343" w:rsidP="00587343">
      <w:r w:rsidRPr="00587343">
        <w:t>Nováková, I. (2011). </w:t>
      </w:r>
      <w:r w:rsidRPr="00587343">
        <w:rPr>
          <w:i/>
          <w:iCs/>
        </w:rPr>
        <w:t>Zdravotní nauka 2. díl</w:t>
      </w:r>
      <w:r w:rsidRPr="00587343">
        <w:t> (Vol. 2). Grada Publishing as.</w:t>
      </w:r>
    </w:p>
    <w:p w14:paraId="33BD96EB" w14:textId="77777777" w:rsidR="00587343" w:rsidRPr="00587343" w:rsidRDefault="00587343" w:rsidP="00587343"/>
    <w:p w14:paraId="0B53895F" w14:textId="77777777" w:rsidR="00587343" w:rsidRPr="00587343" w:rsidRDefault="00587343" w:rsidP="00587343">
      <w:r w:rsidRPr="00587343">
        <w:sym w:font="Wingdings" w:char="F0E0"/>
      </w:r>
      <w:r w:rsidRPr="00587343">
        <w:t xml:space="preserve"> zdraví jako soulad </w:t>
      </w:r>
      <w:commentRangeStart w:id="9"/>
      <w:r w:rsidRPr="00587343">
        <w:t>klidu</w:t>
      </w:r>
      <w:commentRangeEnd w:id="9"/>
      <w:r w:rsidR="008634A7">
        <w:rPr>
          <w:rStyle w:val="Odkaznakoment"/>
        </w:rPr>
        <w:commentReference w:id="9"/>
      </w:r>
      <w:r w:rsidRPr="00587343">
        <w:t xml:space="preserve"> činnosti těla a hodnota, kterou se nekuřák rozhodl chránit</w:t>
      </w:r>
    </w:p>
    <w:p w14:paraId="346ECF4C" w14:textId="77777777" w:rsidR="00587343" w:rsidRPr="00587343" w:rsidRDefault="00587343" w:rsidP="00587343">
      <w:pPr>
        <w:numPr>
          <w:ilvl w:val="0"/>
          <w:numId w:val="1"/>
        </w:numPr>
        <w:rPr>
          <w:b/>
          <w:bCs/>
        </w:rPr>
      </w:pPr>
      <w:r w:rsidRPr="00587343">
        <w:rPr>
          <w:b/>
          <w:bCs/>
        </w:rPr>
        <w:t>zdravotní závadnost kouření:</w:t>
      </w:r>
    </w:p>
    <w:p w14:paraId="1A135879" w14:textId="77777777" w:rsidR="00587343" w:rsidRPr="00587343" w:rsidRDefault="00587343" w:rsidP="00587343">
      <w:pPr>
        <w:rPr>
          <w:u w:val="single"/>
        </w:rPr>
      </w:pPr>
      <w:r w:rsidRPr="00587343">
        <w:t>„</w:t>
      </w:r>
      <w:r w:rsidRPr="00587343">
        <w:rPr>
          <w:i/>
          <w:iCs/>
          <w:u w:val="single"/>
        </w:rPr>
        <w:t>Zdravotní následky kouření jsou mnohoznačné</w:t>
      </w:r>
      <w:r w:rsidRPr="00587343">
        <w:rPr>
          <w:i/>
          <w:iCs/>
        </w:rPr>
        <w:t xml:space="preserve"> a mnohdy končí smrtí. Tabák je nebezpečný v každé formě a v každém způsobu užívání. Dlouhodobě pasivní kouření </w:t>
      </w:r>
      <w:r w:rsidRPr="00587343">
        <w:rPr>
          <w:i/>
          <w:iCs/>
          <w:u w:val="single"/>
        </w:rPr>
        <w:t>zvyšuje riziko výskytu nádorových onemocnění a onemocnění srdce</w:t>
      </w:r>
      <w:r w:rsidRPr="00587343">
        <w:rPr>
          <w:i/>
          <w:iCs/>
        </w:rPr>
        <w:t xml:space="preserve">. Mezi </w:t>
      </w:r>
      <w:r w:rsidRPr="00587343">
        <w:rPr>
          <w:i/>
          <w:iCs/>
          <w:u w:val="single"/>
        </w:rPr>
        <w:t>okamžité účinky patří podráždění očí, nosu, hrdla a plic.“</w:t>
      </w:r>
    </w:p>
    <w:p w14:paraId="7335E6D5" w14:textId="77777777" w:rsidR="00587343" w:rsidRPr="00587343" w:rsidRDefault="00587343" w:rsidP="00587343">
      <w:r w:rsidRPr="00587343">
        <w:t>SOVINOVÁ, H., &amp; CSÉMY, L. (2003). Kouření cigaret a pití alkoholu v České republice. </w:t>
      </w:r>
      <w:r w:rsidRPr="00587343">
        <w:rPr>
          <w:i/>
          <w:iCs/>
        </w:rPr>
        <w:t>Státní zdravotní ústav, Prague</w:t>
      </w:r>
      <w:r w:rsidRPr="00587343">
        <w:t>.</w:t>
      </w:r>
    </w:p>
    <w:p w14:paraId="75E56127" w14:textId="77777777" w:rsidR="00587343" w:rsidRPr="00587343" w:rsidRDefault="00587343" w:rsidP="00587343"/>
    <w:p w14:paraId="7BCD0508" w14:textId="77777777" w:rsidR="00587343" w:rsidRPr="00587343" w:rsidRDefault="00587343" w:rsidP="00587343">
      <w:r w:rsidRPr="00587343">
        <w:sym w:font="Wingdings" w:char="F0E0"/>
      </w:r>
      <w:r w:rsidRPr="00587343">
        <w:t xml:space="preserve"> </w:t>
      </w:r>
      <w:commentRangeStart w:id="10"/>
      <w:r w:rsidRPr="00587343">
        <w:t>zdravotní závadnost kouření je následující: hrozba kardiovaskulárních a nádorových onemocnění nejenom pro kuřáky samotné, ale i pro pasivní kuřáky (second-hand smokers)</w:t>
      </w:r>
      <w:commentRangeEnd w:id="10"/>
      <w:r w:rsidR="008634A7">
        <w:rPr>
          <w:rStyle w:val="Odkaznakoment"/>
        </w:rPr>
        <w:commentReference w:id="10"/>
      </w:r>
    </w:p>
    <w:p w14:paraId="03470B75" w14:textId="77777777" w:rsidR="00587343" w:rsidRPr="00587343" w:rsidRDefault="00587343" w:rsidP="00587343"/>
    <w:p w14:paraId="578F2B3E" w14:textId="77777777" w:rsidR="00587343" w:rsidRPr="00587343" w:rsidRDefault="00587343" w:rsidP="00587343">
      <w:pPr>
        <w:numPr>
          <w:ilvl w:val="0"/>
          <w:numId w:val="1"/>
        </w:numPr>
        <w:rPr>
          <w:b/>
          <w:bCs/>
        </w:rPr>
      </w:pPr>
      <w:commentRangeStart w:id="11"/>
      <w:r w:rsidRPr="00587343">
        <w:rPr>
          <w:b/>
          <w:bCs/>
        </w:rPr>
        <w:t>většinová nekouřící společnost:</w:t>
      </w:r>
    </w:p>
    <w:p w14:paraId="2A7ADC05" w14:textId="77777777" w:rsidR="00587343" w:rsidRPr="00587343" w:rsidRDefault="00587343" w:rsidP="00587343">
      <w:pPr>
        <w:rPr>
          <w:i/>
          <w:iCs/>
        </w:rPr>
      </w:pPr>
      <w:r w:rsidRPr="00587343">
        <w:t>„</w:t>
      </w:r>
      <w:r w:rsidRPr="00587343">
        <w:rPr>
          <w:i/>
          <w:iCs/>
        </w:rPr>
        <w:t xml:space="preserve">Nekuřáctví je </w:t>
      </w:r>
      <w:r w:rsidRPr="00587343">
        <w:rPr>
          <w:i/>
          <w:iCs/>
          <w:u w:val="single"/>
        </w:rPr>
        <w:t>pozitivní model úspěšného chování ve společnosti</w:t>
      </w:r>
      <w:r w:rsidRPr="00587343">
        <w:rPr>
          <w:i/>
          <w:iCs/>
        </w:rPr>
        <w:t xml:space="preserve">.“ </w:t>
      </w:r>
    </w:p>
    <w:p w14:paraId="465764E9" w14:textId="77777777" w:rsidR="00587343" w:rsidRPr="00587343" w:rsidRDefault="00587343" w:rsidP="00587343">
      <w:pPr>
        <w:rPr>
          <w:b/>
          <w:bCs/>
        </w:rPr>
      </w:pPr>
    </w:p>
    <w:p w14:paraId="21C72838" w14:textId="77777777" w:rsidR="00587343" w:rsidRPr="00587343" w:rsidRDefault="00587343" w:rsidP="00587343">
      <w:r w:rsidRPr="00587343">
        <w:t>Provazník, K. </w:t>
      </w:r>
      <w:r w:rsidRPr="00587343">
        <w:rPr>
          <w:i/>
          <w:iCs/>
        </w:rPr>
        <w:t>a spol.: Manuál prevence v lékařské praxi. 1. vyd, Praha: SZÚ, 1998</w:t>
      </w:r>
      <w:r w:rsidRPr="00587343">
        <w:t> (p. 624). ISBN 80-7071-080-2.</w:t>
      </w:r>
    </w:p>
    <w:p w14:paraId="705EC38F" w14:textId="77777777" w:rsidR="00587343" w:rsidRPr="00587343" w:rsidRDefault="00587343" w:rsidP="00587343"/>
    <w:p w14:paraId="7E812F45" w14:textId="77777777" w:rsidR="00587343" w:rsidRPr="00587343" w:rsidRDefault="00587343" w:rsidP="00587343">
      <w:r w:rsidRPr="00587343">
        <w:sym w:font="Wingdings" w:char="F0E0"/>
      </w:r>
      <w:r w:rsidRPr="00587343">
        <w:t>většinová nekouřící společnosti navazuje na denormalizaci -  normální je nekouřit, kouření je projevem závislosti a nemoci, což je negativní chování objevující se ve společnosti</w:t>
      </w:r>
      <w:commentRangeEnd w:id="11"/>
      <w:r w:rsidR="00347603">
        <w:rPr>
          <w:rStyle w:val="Odkaznakoment"/>
        </w:rPr>
        <w:commentReference w:id="11"/>
      </w:r>
    </w:p>
    <w:p w14:paraId="2C2CBB5E" w14:textId="77777777" w:rsidR="00587343" w:rsidRPr="00587343" w:rsidRDefault="00587343" w:rsidP="00587343"/>
    <w:p w14:paraId="4B1CDBEA" w14:textId="77777777" w:rsidR="00587343" w:rsidRPr="00587343" w:rsidRDefault="00587343" w:rsidP="00587343">
      <w:pPr>
        <w:numPr>
          <w:ilvl w:val="0"/>
          <w:numId w:val="1"/>
        </w:numPr>
      </w:pPr>
      <w:commentRangeStart w:id="12"/>
      <w:r w:rsidRPr="00587343">
        <w:rPr>
          <w:b/>
          <w:bCs/>
        </w:rPr>
        <w:t>negativní postoj:</w:t>
      </w:r>
    </w:p>
    <w:p w14:paraId="2D2D86E3" w14:textId="77777777" w:rsidR="00587343" w:rsidRPr="00587343" w:rsidRDefault="00587343" w:rsidP="00587343">
      <w:r w:rsidRPr="00587343">
        <w:t>Negativní postoj nekuřáků vůči kuřákům je ovlivněný jejich deskripcí (kuřákem i nekuřákem), ochotou komunikovat a kuřákovou identitou v rámci kouření.</w:t>
      </w:r>
      <w:sdt>
        <w:sdtPr>
          <w:id w:val="388543928"/>
          <w:citation/>
        </w:sdtPr>
        <w:sdtEndPr/>
        <w:sdtContent>
          <w:r w:rsidRPr="00587343">
            <w:fldChar w:fldCharType="begin"/>
          </w:r>
          <w:r w:rsidRPr="00587343">
            <w:instrText xml:space="preserve"> CITATION Dil13 \l 1029 </w:instrText>
          </w:r>
          <w:r w:rsidRPr="00587343">
            <w:fldChar w:fldCharType="separate"/>
          </w:r>
          <w:r w:rsidRPr="00587343">
            <w:t xml:space="preserve"> (Dillard, 2013)</w:t>
          </w:r>
          <w:r w:rsidRPr="00587343">
            <w:fldChar w:fldCharType="end"/>
          </w:r>
        </w:sdtContent>
      </w:sdt>
    </w:p>
    <w:p w14:paraId="469C7500" w14:textId="77777777" w:rsidR="00587343" w:rsidRPr="00587343" w:rsidRDefault="00587343" w:rsidP="00587343"/>
    <w:p w14:paraId="7B41663A" w14:textId="77777777" w:rsidR="00587343" w:rsidRPr="00587343" w:rsidRDefault="00587343" w:rsidP="00587343">
      <w:pPr>
        <w:rPr>
          <w:b/>
          <w:bCs/>
        </w:rPr>
      </w:pPr>
      <w:r w:rsidRPr="00587343">
        <w:rPr>
          <w:b/>
          <w:bCs/>
        </w:rPr>
        <w:t xml:space="preserve">- </w:t>
      </w:r>
      <w:r w:rsidRPr="00587343">
        <w:rPr>
          <w:b/>
          <w:bCs/>
        </w:rPr>
        <w:tab/>
        <w:t>předsudky:</w:t>
      </w:r>
    </w:p>
    <w:p w14:paraId="16FBA81F" w14:textId="77777777" w:rsidR="00587343" w:rsidRPr="00587343" w:rsidRDefault="00587343" w:rsidP="00587343">
      <w:r w:rsidRPr="00587343">
        <w:t>Předsudky ohledně kuřáků jsou ovlivněny vnímáním nekuřáků a zda vnímají kuřáky jako inteligentní, vyspělé, sofistikované, ohleduplné, tajnůstkářské či naopak.</w:t>
      </w:r>
      <w:sdt>
        <w:sdtPr>
          <w:id w:val="-2078744464"/>
          <w:citation/>
        </w:sdtPr>
        <w:sdtEndPr/>
        <w:sdtContent>
          <w:r w:rsidRPr="00587343">
            <w:fldChar w:fldCharType="begin"/>
          </w:r>
          <w:r w:rsidRPr="00587343">
            <w:instrText xml:space="preserve"> CITATION Cam00 \l 1029 </w:instrText>
          </w:r>
          <w:r w:rsidRPr="00587343">
            <w:fldChar w:fldCharType="separate"/>
          </w:r>
          <w:r w:rsidRPr="00587343">
            <w:t xml:space="preserve"> (Campbell, 2000)</w:t>
          </w:r>
          <w:r w:rsidRPr="00587343">
            <w:fldChar w:fldCharType="end"/>
          </w:r>
        </w:sdtContent>
      </w:sdt>
      <w:commentRangeEnd w:id="12"/>
      <w:r w:rsidR="005A38CA">
        <w:rPr>
          <w:rStyle w:val="Odkaznakoment"/>
        </w:rPr>
        <w:commentReference w:id="12"/>
      </w:r>
    </w:p>
    <w:p w14:paraId="4F6D7A36" w14:textId="77777777" w:rsidR="00587343" w:rsidRPr="00587343" w:rsidRDefault="00587343" w:rsidP="00587343"/>
    <w:p w14:paraId="35F6585D" w14:textId="77777777" w:rsidR="00587343" w:rsidRPr="00587343" w:rsidRDefault="00587343" w:rsidP="00587343">
      <w:pPr>
        <w:numPr>
          <w:ilvl w:val="0"/>
          <w:numId w:val="1"/>
        </w:numPr>
        <w:rPr>
          <w:b/>
          <w:bCs/>
        </w:rPr>
      </w:pPr>
      <w:r w:rsidRPr="00587343">
        <w:rPr>
          <w:b/>
          <w:bCs/>
        </w:rPr>
        <w:t xml:space="preserve"> </w:t>
      </w:r>
      <w:commentRangeStart w:id="13"/>
      <w:r w:rsidRPr="00587343">
        <w:rPr>
          <w:b/>
          <w:bCs/>
        </w:rPr>
        <w:t>osobní zkušenost:</w:t>
      </w:r>
    </w:p>
    <w:p w14:paraId="46A8AD18" w14:textId="77777777" w:rsidR="00587343" w:rsidRPr="00587343" w:rsidRDefault="00587343" w:rsidP="00587343">
      <w:r w:rsidRPr="00587343">
        <w:t>Osobní zkušenost ovlivňuje nekuřáka pozitivně či negativně, kdy předsudky a stereotypy (obraz kuřáka ve společnosti) ohledně kuřáků buď vyvrací nebo je potvrzuje</w:t>
      </w:r>
      <w:commentRangeEnd w:id="13"/>
      <w:r w:rsidR="005A38CA">
        <w:rPr>
          <w:rStyle w:val="Odkaznakoment"/>
        </w:rPr>
        <w:commentReference w:id="13"/>
      </w:r>
      <w:r w:rsidRPr="00587343">
        <w:t xml:space="preserve">. </w:t>
      </w:r>
    </w:p>
    <w:p w14:paraId="50054C3B" w14:textId="77777777" w:rsidR="00587343" w:rsidRPr="00587343" w:rsidRDefault="00587343" w:rsidP="00587343"/>
    <w:p w14:paraId="764A5D74" w14:textId="77777777" w:rsidR="00587343" w:rsidRPr="00587343" w:rsidRDefault="00587343" w:rsidP="00587343">
      <w:pPr>
        <w:numPr>
          <w:ilvl w:val="0"/>
          <w:numId w:val="1"/>
        </w:numPr>
        <w:rPr>
          <w:b/>
          <w:bCs/>
        </w:rPr>
      </w:pPr>
      <w:r w:rsidRPr="00587343">
        <w:rPr>
          <w:b/>
          <w:bCs/>
        </w:rPr>
        <w:t xml:space="preserve"> </w:t>
      </w:r>
      <w:commentRangeStart w:id="14"/>
      <w:r w:rsidRPr="00587343">
        <w:rPr>
          <w:b/>
          <w:bCs/>
        </w:rPr>
        <w:t>prostředí:</w:t>
      </w:r>
    </w:p>
    <w:p w14:paraId="1DF02C2B" w14:textId="77777777" w:rsidR="00587343" w:rsidRPr="00587343" w:rsidRDefault="00587343" w:rsidP="00587343">
      <w:r w:rsidRPr="00587343">
        <w:t xml:space="preserve">Prostředí ovlivňuje nekuřáky a kuřáctví skrze kulturně modifikované prostředí jako pro náš život uzpůsobeného seskupení materiálních objektů a k nim se vážících celků kulturních konvencí implikujících určité režimy interakcí mezi lidmi a věcmi. </w:t>
      </w:r>
      <w:sdt>
        <w:sdtPr>
          <w:id w:val="-1985768771"/>
          <w:citation/>
        </w:sdtPr>
        <w:sdtEndPr/>
        <w:sdtContent>
          <w:r w:rsidRPr="00587343">
            <w:fldChar w:fldCharType="begin"/>
          </w:r>
          <w:r w:rsidRPr="00587343">
            <w:instrText xml:space="preserve"> CITATION Jan16 \l 1029 </w:instrText>
          </w:r>
          <w:r w:rsidRPr="00587343">
            <w:fldChar w:fldCharType="separate"/>
          </w:r>
          <w:r w:rsidRPr="00587343">
            <w:t>(Krátký, 2016)</w:t>
          </w:r>
          <w:r w:rsidRPr="00587343">
            <w:fldChar w:fldCharType="end"/>
          </w:r>
        </w:sdtContent>
      </w:sdt>
      <w:commentRangeEnd w:id="14"/>
      <w:r w:rsidR="005A38CA">
        <w:rPr>
          <w:rStyle w:val="Odkaznakoment"/>
        </w:rPr>
        <w:commentReference w:id="14"/>
      </w:r>
    </w:p>
    <w:p w14:paraId="21DB3F5F" w14:textId="77777777" w:rsidR="00587343" w:rsidRPr="00587343" w:rsidRDefault="00587343" w:rsidP="00587343"/>
    <w:p w14:paraId="731AD981" w14:textId="77777777" w:rsidR="00587343" w:rsidRPr="00587343" w:rsidRDefault="00587343" w:rsidP="00587343">
      <w:commentRangeStart w:id="15"/>
      <w:r w:rsidRPr="00587343">
        <w:t xml:space="preserve">- </w:t>
      </w:r>
      <w:r w:rsidRPr="00587343">
        <w:rPr>
          <w:b/>
          <w:bCs/>
        </w:rPr>
        <w:t>obecný obraz kuřáka:</w:t>
      </w:r>
    </w:p>
    <w:p w14:paraId="68171A54" w14:textId="77777777" w:rsidR="00587343" w:rsidRPr="00587343" w:rsidRDefault="00587343" w:rsidP="00587343">
      <w:r w:rsidRPr="00587343">
        <w:t xml:space="preserve">Obraz kuřáka je ovlivněn sebeobrazem kuřáků, kulturním pojetím („cool, sick, movie-like“) a kuřáckými stereotypy (nevyspělý, nechutný, „závislý“), toto dohromady ovlivňuje vnímání společnosti (primárně nekuřáků i kuřáků) a zhlížení na kuřáka ve společnosti. </w:t>
      </w:r>
      <w:sdt>
        <w:sdtPr>
          <w:id w:val="580420298"/>
          <w:citation/>
        </w:sdtPr>
        <w:sdtEndPr/>
        <w:sdtContent>
          <w:r w:rsidRPr="00587343">
            <w:fldChar w:fldCharType="begin"/>
          </w:r>
          <w:r w:rsidRPr="00587343">
            <w:instrText xml:space="preserve"> CITATION PAT96 \l 1029 </w:instrText>
          </w:r>
          <w:r w:rsidRPr="00587343">
            <w:fldChar w:fldCharType="separate"/>
          </w:r>
          <w:r w:rsidRPr="00587343">
            <w:t>(PATRICIA A., 1996)</w:t>
          </w:r>
          <w:r w:rsidRPr="00587343">
            <w:fldChar w:fldCharType="end"/>
          </w:r>
        </w:sdtContent>
      </w:sdt>
      <w:commentRangeEnd w:id="15"/>
      <w:r w:rsidR="005A38CA">
        <w:rPr>
          <w:rStyle w:val="Odkaznakoment"/>
        </w:rPr>
        <w:commentReference w:id="15"/>
      </w:r>
    </w:p>
    <w:p w14:paraId="5959FB14" w14:textId="77777777" w:rsidR="00587343" w:rsidRPr="00587343" w:rsidRDefault="00587343" w:rsidP="00587343">
      <w:pPr>
        <w:rPr>
          <w:b/>
          <w:bCs/>
        </w:rPr>
      </w:pPr>
    </w:p>
    <w:p w14:paraId="6C02240D" w14:textId="77777777" w:rsidR="00587343" w:rsidRPr="00587343" w:rsidRDefault="00587343" w:rsidP="00587343">
      <w:pPr>
        <w:rPr>
          <w:b/>
          <w:bCs/>
        </w:rPr>
      </w:pPr>
      <w:r w:rsidRPr="00587343">
        <w:rPr>
          <w:b/>
          <w:bCs/>
        </w:rPr>
        <w:t xml:space="preserve">- </w:t>
      </w:r>
      <w:commentRangeStart w:id="16"/>
      <w:r w:rsidRPr="00587343">
        <w:rPr>
          <w:b/>
          <w:bCs/>
        </w:rPr>
        <w:t>rodina/rodinné zázemí:</w:t>
      </w:r>
    </w:p>
    <w:p w14:paraId="292DF53E" w14:textId="77777777" w:rsidR="00587343" w:rsidRPr="00587343" w:rsidRDefault="00587343" w:rsidP="00587343">
      <w:r w:rsidRPr="00587343">
        <w:t xml:space="preserve">Rodina nekuřáka ovlivňuje nekuřákovu toleranci ke kouření skrze svoji vlastní a předává své poznatky skrze nekuřákovo kognitivní vnímání. </w:t>
      </w:r>
      <w:sdt>
        <w:sdtPr>
          <w:id w:val="-1273240518"/>
          <w:citation/>
        </w:sdtPr>
        <w:sdtEndPr/>
        <w:sdtContent>
          <w:r w:rsidRPr="00587343">
            <w:fldChar w:fldCharType="begin"/>
          </w:r>
          <w:r w:rsidRPr="00587343">
            <w:instrText xml:space="preserve"> CITATION HWH14 \l 1029 </w:instrText>
          </w:r>
          <w:r w:rsidRPr="00587343">
            <w:fldChar w:fldCharType="separate"/>
          </w:r>
          <w:r w:rsidRPr="00587343">
            <w:t>(H.-W., 2014)</w:t>
          </w:r>
          <w:r w:rsidRPr="00587343">
            <w:fldChar w:fldCharType="end"/>
          </w:r>
        </w:sdtContent>
      </w:sdt>
      <w:r w:rsidRPr="00587343">
        <w:t xml:space="preserve"> </w:t>
      </w:r>
      <w:sdt>
        <w:sdtPr>
          <w:id w:val="1407254146"/>
          <w:citation/>
        </w:sdtPr>
        <w:sdtEndPr/>
        <w:sdtContent>
          <w:r w:rsidRPr="00587343">
            <w:fldChar w:fldCharType="begin"/>
          </w:r>
          <w:r w:rsidRPr="00587343">
            <w:instrText xml:space="preserve">CITATION MAN10 \l 1029 </w:instrText>
          </w:r>
          <w:r w:rsidRPr="00587343">
            <w:fldChar w:fldCharType="separate"/>
          </w:r>
          <w:r w:rsidRPr="00587343">
            <w:t>(MANDIL, 2010)</w:t>
          </w:r>
          <w:r w:rsidRPr="00587343">
            <w:fldChar w:fldCharType="end"/>
          </w:r>
        </w:sdtContent>
      </w:sdt>
      <w:commentRangeEnd w:id="16"/>
      <w:r w:rsidR="005A38CA">
        <w:rPr>
          <w:rStyle w:val="Odkaznakoment"/>
        </w:rPr>
        <w:commentReference w:id="16"/>
      </w:r>
    </w:p>
    <w:p w14:paraId="6326225D" w14:textId="77777777" w:rsidR="00587343" w:rsidRPr="00587343" w:rsidRDefault="00587343" w:rsidP="00587343"/>
    <w:p w14:paraId="490137A1" w14:textId="77777777" w:rsidR="00587343" w:rsidRPr="00587343" w:rsidRDefault="00587343" w:rsidP="00587343">
      <w:pPr>
        <w:rPr>
          <w:b/>
          <w:bCs/>
        </w:rPr>
      </w:pPr>
      <w:r w:rsidRPr="00587343">
        <w:rPr>
          <w:b/>
          <w:bCs/>
        </w:rPr>
        <w:t>Literatura</w:t>
      </w:r>
    </w:p>
    <w:p w14:paraId="4EC00044" w14:textId="77777777" w:rsidR="00587343" w:rsidRPr="00587343" w:rsidRDefault="00587343" w:rsidP="00587343">
      <w:pPr>
        <w:numPr>
          <w:ilvl w:val="0"/>
          <w:numId w:val="2"/>
        </w:numPr>
      </w:pPr>
      <w:r w:rsidRPr="00587343">
        <w:t>DILLARD, Amanda J., Renee E. MAGNAN, Amber R. KÖBLITZ a Kevin D. MCCAUL. Perceptions of smokers influence nonsmoker attitudes and preferences for interactions. </w:t>
      </w:r>
      <w:r w:rsidRPr="00587343">
        <w:rPr>
          <w:i/>
          <w:iCs/>
        </w:rPr>
        <w:t>Journal of Applied Social Psychology</w:t>
      </w:r>
      <w:r w:rsidRPr="00587343">
        <w:t> [online]. 2013, </w:t>
      </w:r>
      <w:r w:rsidRPr="00587343">
        <w:rPr>
          <w:b/>
          <w:bCs/>
        </w:rPr>
        <w:t>43</w:t>
      </w:r>
      <w:r w:rsidRPr="00587343">
        <w:t>(4), 823-833 [cit. 2020-11-12]. ISSN 00219029. Dostupné z: doi:10.1111/jasp.12008</w:t>
      </w:r>
    </w:p>
    <w:p w14:paraId="36D7164F" w14:textId="77777777" w:rsidR="00587343" w:rsidRPr="00587343" w:rsidRDefault="00587343" w:rsidP="00587343"/>
    <w:p w14:paraId="747F93DC" w14:textId="77777777" w:rsidR="00587343" w:rsidRPr="00587343" w:rsidRDefault="00587343" w:rsidP="00587343">
      <w:pPr>
        <w:numPr>
          <w:ilvl w:val="0"/>
          <w:numId w:val="2"/>
        </w:numPr>
      </w:pPr>
      <w:r w:rsidRPr="00587343">
        <w:t>CAMPBELL, Michael, Alyssa BARTLETT, Cheryl LIBERATI, Jonette TORNETTA a Catherine CHAMBLISS. </w:t>
      </w:r>
      <w:r w:rsidRPr="00587343">
        <w:rPr>
          <w:i/>
          <w:iCs/>
        </w:rPr>
        <w:t>Educational Discrimination against Smokers: Evidence of Student and Faculty Prejudice</w:t>
      </w:r>
      <w:r w:rsidRPr="00587343">
        <w:t> [online]. 2000 [cit. 2020-11-12]. ISSN ERICRIE0.</w:t>
      </w:r>
    </w:p>
    <w:p w14:paraId="5D5863D8" w14:textId="77777777" w:rsidR="00587343" w:rsidRPr="00587343" w:rsidRDefault="00587343" w:rsidP="00587343"/>
    <w:p w14:paraId="22FB384D" w14:textId="77777777" w:rsidR="00587343" w:rsidRPr="00587343" w:rsidRDefault="00587343" w:rsidP="00587343">
      <w:pPr>
        <w:numPr>
          <w:ilvl w:val="0"/>
          <w:numId w:val="2"/>
        </w:numPr>
      </w:pPr>
      <w:r w:rsidRPr="00587343">
        <w:t>KRÁTKÝ, Jan. Mezi lidmi a věcmi: Experimentální výzkum vlivu prostředí na prosociální jednání. </w:t>
      </w:r>
      <w:r w:rsidRPr="00587343">
        <w:rPr>
          <w:i/>
          <w:iCs/>
        </w:rPr>
        <w:t>Sociální studia</w:t>
      </w:r>
      <w:r w:rsidRPr="00587343">
        <w:t> [online]. 2016, </w:t>
      </w:r>
      <w:r w:rsidRPr="00587343">
        <w:rPr>
          <w:b/>
          <w:bCs/>
        </w:rPr>
        <w:t>10</w:t>
      </w:r>
      <w:r w:rsidRPr="00587343">
        <w:t>(2) [cit. 2020-11-12]. ISSN 1214813X.</w:t>
      </w:r>
    </w:p>
    <w:p w14:paraId="1AABABDB" w14:textId="77777777" w:rsidR="00587343" w:rsidRPr="00587343" w:rsidRDefault="00587343" w:rsidP="00587343"/>
    <w:p w14:paraId="46ECA7C8" w14:textId="77777777" w:rsidR="00587343" w:rsidRPr="00587343" w:rsidRDefault="00587343" w:rsidP="00587343">
      <w:pPr>
        <w:numPr>
          <w:ilvl w:val="0"/>
          <w:numId w:val="2"/>
        </w:numPr>
      </w:pPr>
      <w:r w:rsidRPr="00587343">
        <w:t>H.-W., Huang, Lu C.-C., Yang Y.-H. a Huang C.-L. Smoking behaviours of adolescents, influenced by smoking of teachers, family and friends. </w:t>
      </w:r>
      <w:r w:rsidRPr="00587343">
        <w:rPr>
          <w:i/>
          <w:iCs/>
        </w:rPr>
        <w:t>International Nursing Review</w:t>
      </w:r>
      <w:r w:rsidRPr="00587343">
        <w:t> [online]. 2014, </w:t>
      </w:r>
      <w:r w:rsidRPr="00587343">
        <w:rPr>
          <w:b/>
          <w:bCs/>
        </w:rPr>
        <w:t>61</w:t>
      </w:r>
      <w:r w:rsidRPr="00587343">
        <w:t>(2), 220-221 [cit. 2020-11-12]. ISSN 00208132. Dostupné z: doi:10.1111/inr.12084</w:t>
      </w:r>
    </w:p>
    <w:p w14:paraId="7FED7879" w14:textId="77777777" w:rsidR="00587343" w:rsidRPr="00587343" w:rsidRDefault="00587343" w:rsidP="00587343"/>
    <w:p w14:paraId="5433AB79" w14:textId="77777777" w:rsidR="00587343" w:rsidRPr="00587343" w:rsidRDefault="00587343" w:rsidP="00587343">
      <w:pPr>
        <w:numPr>
          <w:ilvl w:val="0"/>
          <w:numId w:val="2"/>
        </w:numPr>
      </w:pPr>
      <w:r w:rsidRPr="00587343">
        <w:t>MANDIL, Ahmed, Abdulaziz BINSAEED, Shaffi AHMAD, Rufaidah AL-DABBAGH, Muslim ALSAADI a Mahwish KHAN. Smoking among university students: A gender analysis. </w:t>
      </w:r>
      <w:r w:rsidRPr="00587343">
        <w:rPr>
          <w:i/>
          <w:iCs/>
        </w:rPr>
        <w:t>Journal of Infection and Public Health</w:t>
      </w:r>
      <w:r w:rsidRPr="00587343">
        <w:t> [online]. 2010, </w:t>
      </w:r>
      <w:r w:rsidRPr="00587343">
        <w:rPr>
          <w:b/>
          <w:bCs/>
        </w:rPr>
        <w:t>3</w:t>
      </w:r>
      <w:r w:rsidRPr="00587343">
        <w:t>(4), 179-187 [cit. 2020-11-12]. ISSN 18760341. Dostupné z: doi:10.1016/j.jiph.2010.10.003</w:t>
      </w:r>
    </w:p>
    <w:p w14:paraId="5D4621FD" w14:textId="77777777" w:rsidR="00587343" w:rsidRPr="00587343" w:rsidRDefault="00587343" w:rsidP="00587343"/>
    <w:p w14:paraId="6692C95D" w14:textId="77777777" w:rsidR="00587343" w:rsidRPr="00587343" w:rsidRDefault="00587343" w:rsidP="00587343">
      <w:pPr>
        <w:numPr>
          <w:ilvl w:val="0"/>
          <w:numId w:val="2"/>
        </w:numPr>
      </w:pPr>
      <w:r w:rsidRPr="00587343">
        <w:t>PATRICIA A., Aloise-young, Hennigan KAREN M. a Graham JOHN W. Role of the Self-Image and Smoker Stereotype in Smoking Onset During Early Adolescence: A Longitudinal Study. </w:t>
      </w:r>
      <w:r w:rsidRPr="00587343">
        <w:rPr>
          <w:i/>
          <w:iCs/>
        </w:rPr>
        <w:t>Health Psychology</w:t>
      </w:r>
      <w:r w:rsidRPr="00587343">
        <w:t> [online]. 1996, </w:t>
      </w:r>
      <w:r w:rsidRPr="00587343">
        <w:rPr>
          <w:b/>
          <w:bCs/>
        </w:rPr>
        <w:t>15</w:t>
      </w:r>
      <w:r w:rsidRPr="00587343">
        <w:t>(6), 494-495 [cit. 2020-11-12]. ISSN 02786133.</w:t>
      </w:r>
    </w:p>
    <w:p w14:paraId="2843E88D" w14:textId="77777777" w:rsidR="00587343" w:rsidRPr="00587343" w:rsidRDefault="00587343" w:rsidP="00587343"/>
    <w:p w14:paraId="1C52CA43" w14:textId="04D7F31F" w:rsidR="00587343" w:rsidRDefault="00587343"/>
    <w:p w14:paraId="6B96995E" w14:textId="602373D1" w:rsidR="00587343" w:rsidRDefault="00587343"/>
    <w:p w14:paraId="4B1EF4B6" w14:textId="7D9ED782" w:rsidR="001C28CE" w:rsidRDefault="001C28CE"/>
    <w:p w14:paraId="51BE9DEC" w14:textId="18BD3EC7" w:rsidR="001C28CE" w:rsidRDefault="001C28CE"/>
    <w:p w14:paraId="2F1E1C2E" w14:textId="312BD9EB" w:rsidR="001C28CE" w:rsidRDefault="001C28CE"/>
    <w:p w14:paraId="7A53D19A" w14:textId="7C9CFADA" w:rsidR="001C28CE" w:rsidRDefault="001C28CE"/>
    <w:p w14:paraId="2D506B6B" w14:textId="0135A2D8" w:rsidR="001C28CE" w:rsidRDefault="001C28CE"/>
    <w:p w14:paraId="01B4EA13" w14:textId="148497D3" w:rsidR="001C28CE" w:rsidRDefault="001C28CE"/>
    <w:p w14:paraId="3DC12C1D" w14:textId="36C63767" w:rsidR="001C28CE" w:rsidRDefault="001C28CE"/>
    <w:p w14:paraId="6D484AEC" w14:textId="096F3E24" w:rsidR="001C28CE" w:rsidRDefault="001C28CE"/>
    <w:p w14:paraId="0BAFAF0B" w14:textId="6DDAE2CE" w:rsidR="001C28CE" w:rsidRDefault="001C28CE"/>
    <w:p w14:paraId="013BE051" w14:textId="7119310E" w:rsidR="001C28CE" w:rsidRDefault="001C28CE"/>
    <w:p w14:paraId="6E7BD7AD" w14:textId="77777777" w:rsidR="001C28CE" w:rsidRDefault="001C28CE"/>
    <w:p w14:paraId="44A858A3" w14:textId="095D40EE" w:rsidR="00587343" w:rsidRDefault="00587343"/>
    <w:p w14:paraId="19343A55" w14:textId="5F4C2A91" w:rsidR="00587343" w:rsidRDefault="00587343" w:rsidP="00587343">
      <w:pPr>
        <w:pStyle w:val="Nadpis2"/>
      </w:pPr>
      <w:r>
        <w:t>Veronika Nováková, Kateřina Vaňková, Julie Hlaváčová</w:t>
      </w:r>
    </w:p>
    <w:p w14:paraId="52237B4F" w14:textId="77777777" w:rsidR="00587343" w:rsidRPr="00587343" w:rsidRDefault="00587343" w:rsidP="00587343">
      <w:pPr>
        <w:shd w:val="clear" w:color="auto" w:fill="FFFFFF"/>
        <w:spacing w:after="0" w:line="240" w:lineRule="auto"/>
        <w:rPr>
          <w:rFonts w:ascii="Times New Roman" w:eastAsia="Times New Roman" w:hAnsi="Times New Roman" w:cs="Times New Roman"/>
          <w:sz w:val="24"/>
          <w:szCs w:val="24"/>
          <w:lang w:eastAsia="cs-CZ"/>
        </w:rPr>
      </w:pPr>
      <w:r w:rsidRPr="00587343">
        <w:rPr>
          <w:rFonts w:ascii="Times New Roman" w:eastAsia="Times New Roman" w:hAnsi="Times New Roman" w:cs="Times New Roman"/>
          <w:color w:val="000000"/>
          <w:sz w:val="24"/>
          <w:szCs w:val="24"/>
          <w:shd w:val="clear" w:color="auto" w:fill="A4C2F4"/>
          <w:lang w:eastAsia="cs-CZ"/>
        </w:rPr>
        <w:t>Závislé</w:t>
      </w:r>
      <w:r w:rsidRPr="00587343">
        <w:rPr>
          <w:rFonts w:ascii="Times New Roman" w:eastAsia="Times New Roman" w:hAnsi="Times New Roman" w:cs="Times New Roman"/>
          <w:color w:val="000000"/>
          <w:sz w:val="24"/>
          <w:szCs w:val="24"/>
          <w:shd w:val="clear" w:color="auto" w:fill="4A86E8"/>
          <w:lang w:eastAsia="cs-CZ"/>
        </w:rPr>
        <w:t xml:space="preserve"> </w:t>
      </w:r>
      <w:r w:rsidRPr="00587343">
        <w:rPr>
          <w:rFonts w:ascii="Times New Roman" w:eastAsia="Times New Roman" w:hAnsi="Times New Roman" w:cs="Times New Roman"/>
          <w:color w:val="000000"/>
          <w:sz w:val="24"/>
          <w:szCs w:val="24"/>
          <w:shd w:val="clear" w:color="auto" w:fill="FF9900"/>
          <w:lang w:eastAsia="cs-CZ"/>
        </w:rPr>
        <w:t>nezávislé</w:t>
      </w:r>
    </w:p>
    <w:p w14:paraId="363E5580" w14:textId="77777777" w:rsidR="00587343" w:rsidRPr="00587343" w:rsidRDefault="00587343" w:rsidP="00587343">
      <w:pPr>
        <w:shd w:val="clear" w:color="auto" w:fill="FFFFFF"/>
        <w:spacing w:after="0" w:line="240" w:lineRule="auto"/>
        <w:rPr>
          <w:rFonts w:ascii="Times New Roman" w:eastAsia="Times New Roman" w:hAnsi="Times New Roman" w:cs="Times New Roman"/>
          <w:sz w:val="24"/>
          <w:szCs w:val="24"/>
          <w:lang w:eastAsia="cs-CZ"/>
        </w:rPr>
      </w:pPr>
      <w:r w:rsidRPr="00587343">
        <w:rPr>
          <w:rFonts w:ascii="Times New Roman" w:eastAsia="Times New Roman" w:hAnsi="Times New Roman" w:cs="Times New Roman"/>
          <w:color w:val="000000"/>
          <w:sz w:val="24"/>
          <w:szCs w:val="24"/>
          <w:lang w:eastAsia="cs-CZ"/>
        </w:rPr>
        <w:t>Ovlivňuje to, zda je respondent</w:t>
      </w:r>
      <w:r w:rsidRPr="00587343">
        <w:rPr>
          <w:rFonts w:ascii="Times New Roman" w:eastAsia="Times New Roman" w:hAnsi="Times New Roman" w:cs="Times New Roman"/>
          <w:color w:val="000000"/>
          <w:sz w:val="24"/>
          <w:szCs w:val="24"/>
          <w:shd w:val="clear" w:color="auto" w:fill="FF9900"/>
          <w:lang w:eastAsia="cs-CZ"/>
        </w:rPr>
        <w:t xml:space="preserve"> kuřák nebo příležitostný kuřák,</w:t>
      </w:r>
      <w:r w:rsidRPr="00587343">
        <w:rPr>
          <w:rFonts w:ascii="Times New Roman" w:eastAsia="Times New Roman" w:hAnsi="Times New Roman" w:cs="Times New Roman"/>
          <w:color w:val="000000"/>
          <w:sz w:val="24"/>
          <w:szCs w:val="24"/>
          <w:lang w:eastAsia="cs-CZ"/>
        </w:rPr>
        <w:t xml:space="preserve"> </w:t>
      </w:r>
      <w:r w:rsidRPr="00587343">
        <w:rPr>
          <w:rFonts w:ascii="Times New Roman" w:eastAsia="Times New Roman" w:hAnsi="Times New Roman" w:cs="Times New Roman"/>
          <w:color w:val="000000"/>
          <w:sz w:val="24"/>
          <w:szCs w:val="24"/>
          <w:shd w:val="clear" w:color="auto" w:fill="A4C2F4"/>
          <w:lang w:eastAsia="cs-CZ"/>
        </w:rPr>
        <w:t>míru vnímané stigmatizace</w:t>
      </w:r>
      <w:r w:rsidRPr="00587343">
        <w:rPr>
          <w:rFonts w:ascii="Times New Roman" w:eastAsia="Times New Roman" w:hAnsi="Times New Roman" w:cs="Times New Roman"/>
          <w:color w:val="000000"/>
          <w:sz w:val="24"/>
          <w:szCs w:val="24"/>
          <w:lang w:eastAsia="cs-CZ"/>
        </w:rPr>
        <w:t>?</w:t>
      </w:r>
    </w:p>
    <w:p w14:paraId="1062D423" w14:textId="77777777" w:rsidR="00587343" w:rsidRPr="00587343" w:rsidRDefault="00587343" w:rsidP="00587343">
      <w:pPr>
        <w:shd w:val="clear" w:color="auto" w:fill="FFFFFF"/>
        <w:spacing w:after="0" w:line="240" w:lineRule="auto"/>
        <w:rPr>
          <w:rFonts w:ascii="Times New Roman" w:eastAsia="Times New Roman" w:hAnsi="Times New Roman" w:cs="Times New Roman"/>
          <w:sz w:val="24"/>
          <w:szCs w:val="24"/>
          <w:lang w:eastAsia="cs-CZ"/>
        </w:rPr>
      </w:pPr>
      <w:r w:rsidRPr="00587343">
        <w:rPr>
          <w:rFonts w:ascii="Times New Roman" w:eastAsia="Times New Roman" w:hAnsi="Times New Roman" w:cs="Times New Roman"/>
          <w:color w:val="000000"/>
          <w:sz w:val="24"/>
          <w:szCs w:val="24"/>
          <w:lang w:eastAsia="cs-CZ"/>
        </w:rPr>
        <w:t xml:space="preserve">Ovlivňuje </w:t>
      </w:r>
      <w:r w:rsidRPr="00587343">
        <w:rPr>
          <w:rFonts w:ascii="Times New Roman" w:eastAsia="Times New Roman" w:hAnsi="Times New Roman" w:cs="Times New Roman"/>
          <w:color w:val="000000"/>
          <w:sz w:val="24"/>
          <w:szCs w:val="24"/>
          <w:shd w:val="clear" w:color="auto" w:fill="FF9900"/>
          <w:lang w:eastAsia="cs-CZ"/>
        </w:rPr>
        <w:t>věk</w:t>
      </w:r>
      <w:r w:rsidRPr="00587343">
        <w:rPr>
          <w:rFonts w:ascii="Times New Roman" w:eastAsia="Times New Roman" w:hAnsi="Times New Roman" w:cs="Times New Roman"/>
          <w:color w:val="000000"/>
          <w:sz w:val="24"/>
          <w:szCs w:val="24"/>
          <w:lang w:eastAsia="cs-CZ"/>
        </w:rPr>
        <w:t xml:space="preserve"> kuřáka </w:t>
      </w:r>
      <w:r w:rsidRPr="00587343">
        <w:rPr>
          <w:rFonts w:ascii="Times New Roman" w:eastAsia="Times New Roman" w:hAnsi="Times New Roman" w:cs="Times New Roman"/>
          <w:color w:val="000000"/>
          <w:sz w:val="24"/>
          <w:szCs w:val="24"/>
          <w:shd w:val="clear" w:color="auto" w:fill="A4C2F4"/>
          <w:lang w:eastAsia="cs-CZ"/>
        </w:rPr>
        <w:t>míru vnímané stigmatizace</w:t>
      </w:r>
      <w:r w:rsidRPr="00587343">
        <w:rPr>
          <w:rFonts w:ascii="Times New Roman" w:eastAsia="Times New Roman" w:hAnsi="Times New Roman" w:cs="Times New Roman"/>
          <w:color w:val="000000"/>
          <w:sz w:val="24"/>
          <w:szCs w:val="24"/>
          <w:lang w:eastAsia="cs-CZ"/>
        </w:rPr>
        <w:t>?</w:t>
      </w:r>
    </w:p>
    <w:p w14:paraId="3A7104E1" w14:textId="77777777" w:rsidR="00587343" w:rsidRPr="00587343" w:rsidRDefault="00587343" w:rsidP="00587343">
      <w:pPr>
        <w:shd w:val="clear" w:color="auto" w:fill="FFFFFF"/>
        <w:spacing w:after="0" w:line="240" w:lineRule="auto"/>
        <w:rPr>
          <w:rFonts w:ascii="Times New Roman" w:eastAsia="Times New Roman" w:hAnsi="Times New Roman" w:cs="Times New Roman"/>
          <w:sz w:val="24"/>
          <w:szCs w:val="24"/>
          <w:lang w:eastAsia="cs-CZ"/>
        </w:rPr>
      </w:pPr>
      <w:r w:rsidRPr="00587343">
        <w:rPr>
          <w:rFonts w:ascii="Times New Roman" w:eastAsia="Times New Roman" w:hAnsi="Times New Roman" w:cs="Times New Roman"/>
          <w:color w:val="000000"/>
          <w:sz w:val="24"/>
          <w:szCs w:val="24"/>
          <w:lang w:eastAsia="cs-CZ"/>
        </w:rPr>
        <w:lastRenderedPageBreak/>
        <w:t xml:space="preserve">Ovlivňuje </w:t>
      </w:r>
      <w:commentRangeStart w:id="17"/>
      <w:r w:rsidRPr="00587343">
        <w:rPr>
          <w:rFonts w:ascii="Times New Roman" w:eastAsia="Times New Roman" w:hAnsi="Times New Roman" w:cs="Times New Roman"/>
          <w:color w:val="000000"/>
          <w:sz w:val="24"/>
          <w:szCs w:val="24"/>
          <w:shd w:val="clear" w:color="auto" w:fill="FF9900"/>
          <w:lang w:eastAsia="cs-CZ"/>
        </w:rPr>
        <w:t>počet vykouřených cigaret za týden</w:t>
      </w:r>
      <w:r w:rsidRPr="00587343">
        <w:rPr>
          <w:rFonts w:ascii="Times New Roman" w:eastAsia="Times New Roman" w:hAnsi="Times New Roman" w:cs="Times New Roman"/>
          <w:color w:val="000000"/>
          <w:sz w:val="24"/>
          <w:szCs w:val="24"/>
          <w:lang w:eastAsia="cs-CZ"/>
        </w:rPr>
        <w:t xml:space="preserve"> </w:t>
      </w:r>
      <w:commentRangeEnd w:id="17"/>
      <w:r w:rsidR="007C164B">
        <w:rPr>
          <w:rStyle w:val="Odkaznakoment"/>
        </w:rPr>
        <w:commentReference w:id="17"/>
      </w:r>
      <w:r w:rsidRPr="00587343">
        <w:rPr>
          <w:rFonts w:ascii="Times New Roman" w:eastAsia="Times New Roman" w:hAnsi="Times New Roman" w:cs="Times New Roman"/>
          <w:color w:val="000000"/>
          <w:sz w:val="24"/>
          <w:szCs w:val="24"/>
          <w:shd w:val="clear" w:color="auto" w:fill="A4C2F4"/>
          <w:lang w:eastAsia="cs-CZ"/>
        </w:rPr>
        <w:t>míru vnímané stigmatizace</w:t>
      </w:r>
      <w:r w:rsidRPr="00587343">
        <w:rPr>
          <w:rFonts w:ascii="Times New Roman" w:eastAsia="Times New Roman" w:hAnsi="Times New Roman" w:cs="Times New Roman"/>
          <w:color w:val="000000"/>
          <w:sz w:val="24"/>
          <w:szCs w:val="24"/>
          <w:lang w:eastAsia="cs-CZ"/>
        </w:rPr>
        <w:t>?</w:t>
      </w:r>
    </w:p>
    <w:p w14:paraId="1CD4EE21" w14:textId="77777777" w:rsidR="00587343" w:rsidRPr="00587343" w:rsidRDefault="00587343" w:rsidP="00587343">
      <w:pPr>
        <w:shd w:val="clear" w:color="auto" w:fill="FFFFFF"/>
        <w:spacing w:after="240" w:line="240" w:lineRule="auto"/>
        <w:rPr>
          <w:rFonts w:ascii="Times New Roman" w:eastAsia="Times New Roman" w:hAnsi="Times New Roman" w:cs="Times New Roman"/>
          <w:sz w:val="24"/>
          <w:szCs w:val="24"/>
          <w:lang w:eastAsia="cs-CZ"/>
        </w:rPr>
      </w:pPr>
      <w:r w:rsidRPr="00587343">
        <w:rPr>
          <w:rFonts w:ascii="Times New Roman" w:eastAsia="Times New Roman" w:hAnsi="Times New Roman" w:cs="Times New Roman"/>
          <w:color w:val="000000"/>
          <w:sz w:val="24"/>
          <w:szCs w:val="24"/>
          <w:lang w:eastAsia="cs-CZ"/>
        </w:rPr>
        <w:t xml:space="preserve">Ovlivňuje </w:t>
      </w:r>
      <w:r w:rsidRPr="00587343">
        <w:rPr>
          <w:rFonts w:ascii="Times New Roman" w:eastAsia="Times New Roman" w:hAnsi="Times New Roman" w:cs="Times New Roman"/>
          <w:color w:val="000000"/>
          <w:sz w:val="24"/>
          <w:szCs w:val="24"/>
          <w:shd w:val="clear" w:color="auto" w:fill="FF9900"/>
          <w:lang w:eastAsia="cs-CZ"/>
        </w:rPr>
        <w:t>vzdělání</w:t>
      </w:r>
      <w:r w:rsidRPr="00587343">
        <w:rPr>
          <w:rFonts w:ascii="Times New Roman" w:eastAsia="Times New Roman" w:hAnsi="Times New Roman" w:cs="Times New Roman"/>
          <w:color w:val="000000"/>
          <w:sz w:val="24"/>
          <w:szCs w:val="24"/>
          <w:lang w:eastAsia="cs-CZ"/>
        </w:rPr>
        <w:t xml:space="preserve"> </w:t>
      </w:r>
      <w:r w:rsidRPr="00587343">
        <w:rPr>
          <w:rFonts w:ascii="Times New Roman" w:eastAsia="Times New Roman" w:hAnsi="Times New Roman" w:cs="Times New Roman"/>
          <w:color w:val="000000"/>
          <w:sz w:val="24"/>
          <w:szCs w:val="24"/>
          <w:shd w:val="clear" w:color="auto" w:fill="A4C2F4"/>
          <w:lang w:eastAsia="cs-CZ"/>
        </w:rPr>
        <w:t>míru vnímané stigmatizace?</w:t>
      </w:r>
    </w:p>
    <w:p w14:paraId="2FC018EB"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p>
    <w:p w14:paraId="7788BA4C" w14:textId="77777777" w:rsidR="00587343" w:rsidRPr="00587343" w:rsidRDefault="00587343" w:rsidP="00587343">
      <w:pPr>
        <w:shd w:val="clear" w:color="auto" w:fill="FFFFFF"/>
        <w:spacing w:after="240" w:line="240" w:lineRule="auto"/>
        <w:rPr>
          <w:rFonts w:ascii="Times New Roman" w:eastAsia="Times New Roman" w:hAnsi="Times New Roman" w:cs="Times New Roman"/>
          <w:sz w:val="24"/>
          <w:szCs w:val="24"/>
          <w:lang w:eastAsia="cs-CZ"/>
        </w:rPr>
      </w:pPr>
      <w:r w:rsidRPr="00587343">
        <w:rPr>
          <w:rFonts w:ascii="Times New Roman" w:eastAsia="Times New Roman" w:hAnsi="Times New Roman" w:cs="Times New Roman"/>
          <w:sz w:val="24"/>
          <w:szCs w:val="24"/>
          <w:lang w:eastAsia="cs-CZ"/>
        </w:rPr>
        <w:t> </w:t>
      </w:r>
    </w:p>
    <w:p w14:paraId="535FE806" w14:textId="77777777" w:rsidR="00587343" w:rsidRPr="00587343" w:rsidRDefault="00587343" w:rsidP="00587343">
      <w:pPr>
        <w:numPr>
          <w:ilvl w:val="0"/>
          <w:numId w:val="3"/>
        </w:numPr>
        <w:shd w:val="clear" w:color="auto" w:fill="FFFFFF"/>
        <w:spacing w:after="240" w:line="240" w:lineRule="auto"/>
        <w:contextualSpacing/>
        <w:textAlignment w:val="baseline"/>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Jak je budete měřit (operacionalizace)?</w:t>
      </w:r>
    </w:p>
    <w:p w14:paraId="2155161C"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u w:val="single"/>
          <w:lang w:eastAsia="cs-CZ"/>
        </w:rPr>
        <w:t>Koncept: Věk</w:t>
      </w:r>
    </w:p>
    <w:p w14:paraId="583DE12D"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xml:space="preserve">Dimenze: </w:t>
      </w:r>
      <w:r w:rsidRPr="00587343">
        <w:rPr>
          <w:rFonts w:ascii="Times New Roman" w:eastAsia="Times New Roman" w:hAnsi="Times New Roman" w:cs="Times New Roman"/>
          <w:b/>
          <w:bCs/>
          <w:color w:val="000000" w:themeColor="text1"/>
          <w:sz w:val="24"/>
          <w:szCs w:val="24"/>
          <w:lang w:eastAsia="cs-CZ"/>
        </w:rPr>
        <w:t>mladý člověk</w:t>
      </w:r>
      <w:r w:rsidRPr="00587343">
        <w:rPr>
          <w:rFonts w:ascii="Times New Roman" w:eastAsia="Times New Roman" w:hAnsi="Times New Roman" w:cs="Times New Roman"/>
          <w:color w:val="000000" w:themeColor="text1"/>
          <w:sz w:val="24"/>
          <w:szCs w:val="24"/>
          <w:lang w:eastAsia="cs-CZ"/>
        </w:rPr>
        <w:t>, osoba středního věku, starý člověk</w:t>
      </w:r>
    </w:p>
    <w:p w14:paraId="58F44D3E"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2F4431D2"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Nominální definice: člověk, který nepřekročil hranici 35 let</w:t>
      </w:r>
    </w:p>
    <w:p w14:paraId="66380726"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0E77300C"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Indikátory: věk</w:t>
      </w:r>
    </w:p>
    <w:p w14:paraId="0D7AFDC6"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42665E5C"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commentRangeStart w:id="18"/>
      <w:r w:rsidRPr="00587343">
        <w:rPr>
          <w:rFonts w:ascii="Times New Roman" w:eastAsia="Times New Roman" w:hAnsi="Times New Roman" w:cs="Times New Roman"/>
          <w:color w:val="000000" w:themeColor="text1"/>
          <w:sz w:val="24"/>
          <w:szCs w:val="24"/>
          <w:lang w:eastAsia="cs-CZ"/>
        </w:rPr>
        <w:t>Konkrétní proměnné a dimenze hodnot: věk (0-18 let; 19-26 let; 27-35 let; 36-50 let; 51 let a více)</w:t>
      </w:r>
    </w:p>
    <w:p w14:paraId="6C3EC98F"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3FC7607F"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Operacionální definice: Mladý člověk je takový člověk, který nepřekročil hranici 35 let, a tedy se řadí do prvních dvou věkových kategorií</w:t>
      </w:r>
      <w:commentRangeEnd w:id="18"/>
      <w:r w:rsidR="007C164B">
        <w:rPr>
          <w:rStyle w:val="Odkaznakoment"/>
        </w:rPr>
        <w:commentReference w:id="18"/>
      </w:r>
      <w:r w:rsidRPr="00587343">
        <w:rPr>
          <w:rFonts w:ascii="Times New Roman" w:eastAsia="Times New Roman" w:hAnsi="Times New Roman" w:cs="Times New Roman"/>
          <w:color w:val="000000" w:themeColor="text1"/>
          <w:sz w:val="24"/>
          <w:szCs w:val="24"/>
          <w:lang w:eastAsia="cs-CZ"/>
        </w:rPr>
        <w:t>.</w:t>
      </w:r>
    </w:p>
    <w:p w14:paraId="5ECDB131"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w:t>
      </w:r>
    </w:p>
    <w:p w14:paraId="14138277"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u w:val="single"/>
          <w:lang w:eastAsia="cs-CZ"/>
        </w:rPr>
      </w:pPr>
    </w:p>
    <w:p w14:paraId="4B80C4A7"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u w:val="single"/>
          <w:lang w:eastAsia="cs-CZ"/>
        </w:rPr>
        <w:t>Koncept: Míra kouření</w:t>
      </w:r>
    </w:p>
    <w:p w14:paraId="26052811"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xml:space="preserve">Dimenze: nekuřák; </w:t>
      </w:r>
      <w:r w:rsidRPr="00587343">
        <w:rPr>
          <w:rFonts w:ascii="Times New Roman" w:eastAsia="Times New Roman" w:hAnsi="Times New Roman" w:cs="Times New Roman"/>
          <w:b/>
          <w:bCs/>
          <w:color w:val="000000" w:themeColor="text1"/>
          <w:sz w:val="24"/>
          <w:szCs w:val="24"/>
          <w:lang w:eastAsia="cs-CZ"/>
        </w:rPr>
        <w:t>příležitostný kuřák</w:t>
      </w:r>
      <w:r w:rsidRPr="00587343">
        <w:rPr>
          <w:rFonts w:ascii="Times New Roman" w:eastAsia="Times New Roman" w:hAnsi="Times New Roman" w:cs="Times New Roman"/>
          <w:color w:val="000000" w:themeColor="text1"/>
          <w:sz w:val="24"/>
          <w:szCs w:val="24"/>
          <w:lang w:eastAsia="cs-CZ"/>
        </w:rPr>
        <w:t>; kuřák</w:t>
      </w:r>
    </w:p>
    <w:p w14:paraId="2EDECF25"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34BD9669"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Nominální definice: člověk, kteří kouří, avšak nekouří denně</w:t>
      </w:r>
    </w:p>
    <w:p w14:paraId="683FF70F"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78F5EE23"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Indikátory: četnost kouření; průměrný počet vykouřených cigaret</w:t>
      </w:r>
    </w:p>
    <w:p w14:paraId="0DBD9FF1"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3EAD9154"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Konkrétní proměnné a dimenze hodnot: jak často průměrně respondent kouří (denně, více než jednou týdně; jednou týdně; jednou za dva týdny; jednou měsíčně; nikdy); kolik krabiček cigaret respondent průměrně vykouří (žádnou; jednu krabičku či méně za měsíc; jednu krabičku či méně za dva týdny; jednu krabičku či méně za týden; jednu krabičku či méně za den; více než jednu krabičku za den)</w:t>
      </w:r>
    </w:p>
    <w:p w14:paraId="23AD26DF"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44B90D4E"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commentRangeStart w:id="19"/>
      <w:r w:rsidRPr="00587343">
        <w:rPr>
          <w:rFonts w:ascii="Times New Roman" w:eastAsia="Times New Roman" w:hAnsi="Times New Roman" w:cs="Times New Roman"/>
          <w:color w:val="000000" w:themeColor="text1"/>
          <w:sz w:val="24"/>
          <w:szCs w:val="24"/>
          <w:lang w:eastAsia="cs-CZ"/>
        </w:rPr>
        <w:t>Operacionální definice: Příležitostný kuřák je osoba, která kouří cigarety v průměru jednou týdně či méně a vykouří v průměru jednu krabičku cigaret za dva týdny či méně.</w:t>
      </w:r>
      <w:commentRangeEnd w:id="19"/>
      <w:r w:rsidR="00C53B1F">
        <w:rPr>
          <w:rStyle w:val="Odkaznakoment"/>
        </w:rPr>
        <w:commentReference w:id="19"/>
      </w:r>
    </w:p>
    <w:p w14:paraId="0A405071"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w:t>
      </w:r>
    </w:p>
    <w:p w14:paraId="605AB021"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u w:val="single"/>
          <w:lang w:eastAsia="cs-CZ"/>
        </w:rPr>
      </w:pPr>
    </w:p>
    <w:p w14:paraId="1223BADB"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u w:val="single"/>
          <w:lang w:eastAsia="cs-CZ"/>
        </w:rPr>
      </w:pPr>
    </w:p>
    <w:p w14:paraId="7FC4275D"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u w:val="single"/>
          <w:lang w:eastAsia="cs-CZ"/>
        </w:rPr>
      </w:pPr>
      <w:commentRangeStart w:id="20"/>
      <w:r w:rsidRPr="00587343">
        <w:rPr>
          <w:rFonts w:ascii="Times New Roman" w:eastAsia="Times New Roman" w:hAnsi="Times New Roman" w:cs="Times New Roman"/>
          <w:color w:val="000000" w:themeColor="text1"/>
          <w:sz w:val="24"/>
          <w:szCs w:val="24"/>
          <w:u w:val="single"/>
          <w:lang w:eastAsia="cs-CZ"/>
        </w:rPr>
        <w:t>Koncept: Míra stigmatizace</w:t>
      </w:r>
      <w:commentRangeEnd w:id="20"/>
      <w:r w:rsidR="007F4A34">
        <w:rPr>
          <w:rStyle w:val="Odkaznakoment"/>
        </w:rPr>
        <w:commentReference w:id="20"/>
      </w:r>
    </w:p>
    <w:p w14:paraId="232729C0" w14:textId="77777777" w:rsidR="00587343" w:rsidRPr="00587343" w:rsidRDefault="00587343" w:rsidP="00587343">
      <w:pPr>
        <w:shd w:val="clear" w:color="auto" w:fill="FFFFFF"/>
        <w:spacing w:after="0" w:line="240" w:lineRule="auto"/>
        <w:rPr>
          <w:rFonts w:ascii="Times New Roman" w:eastAsia="Times New Roman" w:hAnsi="Times New Roman" w:cs="Times New Roman"/>
          <w:b/>
          <w:bCs/>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xml:space="preserve">Dimenze: nízká míra stigmatizace, </w:t>
      </w:r>
      <w:r w:rsidRPr="00587343">
        <w:rPr>
          <w:rFonts w:ascii="Times New Roman" w:eastAsia="Times New Roman" w:hAnsi="Times New Roman" w:cs="Times New Roman"/>
          <w:b/>
          <w:bCs/>
          <w:color w:val="000000" w:themeColor="text1"/>
          <w:sz w:val="24"/>
          <w:szCs w:val="24"/>
          <w:lang w:eastAsia="cs-CZ"/>
        </w:rPr>
        <w:t>vysoká míra stigmatizace</w:t>
      </w:r>
    </w:p>
    <w:p w14:paraId="3079741B"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3E6802FB"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Nominální definice: sociální vyloučení na základě faktoru, který je společensky vnímán jako nežádoucí</w:t>
      </w:r>
    </w:p>
    <w:p w14:paraId="3747227D"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3F02DDF1"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Indikátory: míra sociálního vyloučení; míra setkávání se s předsudky; míra diskriminace</w:t>
      </w:r>
    </w:p>
    <w:p w14:paraId="6C0939CB"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38FB1962"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Konkrétní proměnné a dimenze hodnot: u každé z výše uvedených proměnných škála 1-5, přičemž 1 je velmi nízká míra a 5 je velmi vysoká míra</w:t>
      </w:r>
    </w:p>
    <w:p w14:paraId="1409892A"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4CDFCB73"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lastRenderedPageBreak/>
        <w:t>Operacionální definice: Osoba čelí vysoké míře stigmatizace, pokud se na škálách míry setkávání se se sociálním vyloučením, předsudky a diskriminací pohybuje mezi hodnotami 3-5.</w:t>
      </w:r>
    </w:p>
    <w:p w14:paraId="408CE7A6"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w:t>
      </w:r>
    </w:p>
    <w:p w14:paraId="789FA238"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u w:val="single"/>
          <w:lang w:eastAsia="cs-CZ"/>
        </w:rPr>
      </w:pPr>
    </w:p>
    <w:p w14:paraId="1F1F3329"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u w:val="single"/>
          <w:lang w:eastAsia="cs-CZ"/>
        </w:rPr>
        <w:t>Koncept: Student</w:t>
      </w:r>
    </w:p>
    <w:p w14:paraId="0AFA6644" w14:textId="77777777" w:rsidR="00587343" w:rsidRPr="00587343" w:rsidRDefault="00587343" w:rsidP="00587343">
      <w:pPr>
        <w:shd w:val="clear" w:color="auto" w:fill="FFFFFF"/>
        <w:spacing w:after="0" w:line="240" w:lineRule="auto"/>
        <w:rPr>
          <w:rFonts w:ascii="Times New Roman" w:eastAsia="Times New Roman" w:hAnsi="Times New Roman" w:cs="Times New Roman"/>
          <w:b/>
          <w:bCs/>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xml:space="preserve">Dimenze: Středoškolský, </w:t>
      </w:r>
      <w:r w:rsidRPr="00587343">
        <w:rPr>
          <w:rFonts w:ascii="Times New Roman" w:eastAsia="Times New Roman" w:hAnsi="Times New Roman" w:cs="Times New Roman"/>
          <w:b/>
          <w:bCs/>
          <w:color w:val="000000" w:themeColor="text1"/>
          <w:sz w:val="24"/>
          <w:szCs w:val="24"/>
          <w:lang w:eastAsia="cs-CZ"/>
        </w:rPr>
        <w:t>vysokoškolský</w:t>
      </w:r>
    </w:p>
    <w:p w14:paraId="43320549"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71019F67"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Indikátory: zda studuje VŠ</w:t>
      </w:r>
    </w:p>
    <w:p w14:paraId="664D231C"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3848CA34"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Nominální definice: Jedinec, který je studentem vysoké školy.</w:t>
      </w:r>
    </w:p>
    <w:p w14:paraId="5B820F58"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279396BC"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xml:space="preserve">Konkrétní proměnné a dimenze hodnot: </w:t>
      </w:r>
      <w:commentRangeStart w:id="21"/>
      <w:r w:rsidRPr="00587343">
        <w:rPr>
          <w:rFonts w:ascii="Times New Roman" w:eastAsia="Times New Roman" w:hAnsi="Times New Roman" w:cs="Times New Roman"/>
          <w:color w:val="000000" w:themeColor="text1"/>
          <w:sz w:val="24"/>
          <w:szCs w:val="24"/>
          <w:lang w:eastAsia="cs-CZ"/>
        </w:rPr>
        <w:t>Studujete na vysoké škole? (ano/ne)</w:t>
      </w:r>
      <w:commentRangeEnd w:id="21"/>
      <w:r w:rsidR="007F4A34">
        <w:rPr>
          <w:rStyle w:val="Odkaznakoment"/>
        </w:rPr>
        <w:commentReference w:id="21"/>
      </w:r>
    </w:p>
    <w:p w14:paraId="640A761F"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00627C93"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Operacionální definice: Student vysoké školy je ten, kdo studuje na vysoké škole.</w:t>
      </w:r>
    </w:p>
    <w:p w14:paraId="5D51C9CC"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w:t>
      </w:r>
    </w:p>
    <w:p w14:paraId="25B7925F"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u w:val="single"/>
          <w:lang w:eastAsia="cs-CZ"/>
        </w:rPr>
      </w:pPr>
    </w:p>
    <w:p w14:paraId="0E7700A9"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u w:val="single"/>
          <w:lang w:eastAsia="cs-CZ"/>
        </w:rPr>
        <w:t xml:space="preserve">Koncept: </w:t>
      </w:r>
      <w:commentRangeStart w:id="22"/>
      <w:r w:rsidRPr="00587343">
        <w:rPr>
          <w:rFonts w:ascii="Times New Roman" w:eastAsia="Times New Roman" w:hAnsi="Times New Roman" w:cs="Times New Roman"/>
          <w:color w:val="000000" w:themeColor="text1"/>
          <w:sz w:val="24"/>
          <w:szCs w:val="24"/>
          <w:u w:val="single"/>
          <w:lang w:eastAsia="cs-CZ"/>
        </w:rPr>
        <w:t>obecné informace o studentovi</w:t>
      </w:r>
      <w:commentRangeEnd w:id="22"/>
      <w:r w:rsidR="007F4A34">
        <w:rPr>
          <w:rStyle w:val="Odkaznakoment"/>
        </w:rPr>
        <w:commentReference w:id="22"/>
      </w:r>
    </w:p>
    <w:p w14:paraId="06610513"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Dimenze: nejsou</w:t>
      </w:r>
    </w:p>
    <w:p w14:paraId="530C6DC9"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p>
    <w:p w14:paraId="1EDCA797"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Nominální definice: Údaje, díky kterým můžeme respondenta snadněji identifikovat.</w:t>
      </w:r>
    </w:p>
    <w:p w14:paraId="12161118"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Indikátory: věk, vzdělání, věk a vzdělání rodičů…</w:t>
      </w:r>
    </w:p>
    <w:p w14:paraId="739A72E6"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 </w:t>
      </w:r>
    </w:p>
    <w:p w14:paraId="0736CFB4"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Proměnné:</w:t>
      </w:r>
    </w:p>
    <w:p w14:paraId="5CCAE077"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1.       Pohlaví (muž, žena)</w:t>
      </w:r>
    </w:p>
    <w:p w14:paraId="6E121848"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2.       Bydliště </w:t>
      </w:r>
    </w:p>
    <w:p w14:paraId="473A874E"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(Hlavní město Praha, Středočeský kraj, Jihočeský kraj, Plzeňský kraj, Karlovarský kraj, Ústecký kraj, Liberecký kraj, Královéhradecký kraj, Pardubický kraj, Kraj Vysočina, Jihomoravský kraj, Olomoucký kraj, Moravskoslezský kraj, Zlínský kraj)</w:t>
      </w:r>
    </w:p>
    <w:p w14:paraId="2B658CA2"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(město, vesnice, jiné)</w:t>
      </w:r>
    </w:p>
    <w:p w14:paraId="71D0FFC3" w14:textId="77777777" w:rsidR="00587343" w:rsidRPr="00587343" w:rsidRDefault="00587343" w:rsidP="00587343">
      <w:pPr>
        <w:shd w:val="clear" w:color="auto" w:fill="FFFFFF"/>
        <w:spacing w:after="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3.       Stupeň VŠ studia (bakalářské, magisterské, doktorské, jiné )</w:t>
      </w:r>
    </w:p>
    <w:p w14:paraId="79F0BEAB" w14:textId="77777777" w:rsidR="00587343" w:rsidRPr="00587343" w:rsidRDefault="00587343" w:rsidP="00587343">
      <w:pPr>
        <w:shd w:val="clear" w:color="auto" w:fill="FFFFFF"/>
        <w:spacing w:after="240" w:line="240" w:lineRule="auto"/>
        <w:rPr>
          <w:rFonts w:ascii="Times New Roman" w:eastAsia="Times New Roman" w:hAnsi="Times New Roman" w:cs="Times New Roman"/>
          <w:color w:val="000000" w:themeColor="text1"/>
          <w:sz w:val="24"/>
          <w:szCs w:val="24"/>
          <w:lang w:eastAsia="cs-CZ"/>
        </w:rPr>
      </w:pPr>
      <w:r w:rsidRPr="00587343">
        <w:rPr>
          <w:rFonts w:ascii="Times New Roman" w:eastAsia="Times New Roman" w:hAnsi="Times New Roman" w:cs="Times New Roman"/>
          <w:color w:val="000000" w:themeColor="text1"/>
          <w:sz w:val="24"/>
          <w:szCs w:val="24"/>
          <w:lang w:eastAsia="cs-CZ"/>
        </w:rPr>
        <w:t>Operacionální definice: Obecné informace jsou ty informace, které uvádějí osobní (primárně demografické) informace o respondentovi. </w:t>
      </w:r>
    </w:p>
    <w:p w14:paraId="0809E0A2" w14:textId="76C65860" w:rsidR="00587343" w:rsidRDefault="00587343" w:rsidP="00587343"/>
    <w:p w14:paraId="3239590E" w14:textId="5D1A436E" w:rsidR="00587343" w:rsidRDefault="00587343" w:rsidP="00587343"/>
    <w:p w14:paraId="5399A887" w14:textId="412D42C1" w:rsidR="00587343" w:rsidRDefault="00587343" w:rsidP="00587343"/>
    <w:p w14:paraId="0066BA0A" w14:textId="7FFBAF87" w:rsidR="007F4A34" w:rsidRDefault="007F4A34" w:rsidP="00587343"/>
    <w:p w14:paraId="7589BA17" w14:textId="77777777" w:rsidR="007F4A34" w:rsidRDefault="007F4A34" w:rsidP="00587343"/>
    <w:p w14:paraId="4E55FF10" w14:textId="5426E80C" w:rsidR="00587343" w:rsidRDefault="00587343" w:rsidP="00587343"/>
    <w:p w14:paraId="73A0E907" w14:textId="7F18951F" w:rsidR="00587343" w:rsidRDefault="00587343" w:rsidP="00587343"/>
    <w:p w14:paraId="250884E1" w14:textId="1794602A" w:rsidR="00587343" w:rsidRDefault="00587343" w:rsidP="00587343">
      <w:pPr>
        <w:pStyle w:val="Nadpis2"/>
      </w:pPr>
      <w:r w:rsidRPr="00587343">
        <w:t xml:space="preserve">Hodková, Křišťálová, </w:t>
      </w:r>
      <w:commentRangeStart w:id="23"/>
      <w:r w:rsidRPr="00587343">
        <w:t>Svobodová</w:t>
      </w:r>
      <w:commentRangeEnd w:id="23"/>
      <w:r w:rsidR="00BB33D2">
        <w:rPr>
          <w:rStyle w:val="Odkaznakoment"/>
          <w:rFonts w:asciiTheme="minorHAnsi" w:eastAsiaTheme="minorHAnsi" w:hAnsiTheme="minorHAnsi" w:cstheme="minorBidi"/>
          <w:color w:val="auto"/>
        </w:rPr>
        <w:commentReference w:id="23"/>
      </w:r>
    </w:p>
    <w:p w14:paraId="2BF88E13"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Závislá proměnná:</w:t>
      </w:r>
      <w:r w:rsidRPr="00587343">
        <w:rPr>
          <w:rFonts w:eastAsia="Times New Roman" w:cs="Arial"/>
          <w:color w:val="000000"/>
          <w:sz w:val="24"/>
          <w:szCs w:val="24"/>
          <w:lang w:eastAsia="cs-CZ"/>
        </w:rPr>
        <w:t> </w:t>
      </w:r>
    </w:p>
    <w:p w14:paraId="796F4AB0"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lang w:eastAsia="cs-CZ"/>
        </w:rPr>
        <w:t>Postoj k alternativním kuřákům</w:t>
      </w:r>
    </w:p>
    <w:p w14:paraId="3D912F55"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Nezávislé proměnné:</w:t>
      </w:r>
    </w:p>
    <w:p w14:paraId="05D1B137"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lastRenderedPageBreak/>
        <w:t xml:space="preserve">Sebeidentifikace respondenta – </w:t>
      </w:r>
      <w:commentRangeStart w:id="24"/>
      <w:r w:rsidRPr="00587343">
        <w:rPr>
          <w:rFonts w:eastAsia="Times New Roman" w:cs="Arial"/>
          <w:color w:val="000000"/>
          <w:sz w:val="24"/>
          <w:szCs w:val="24"/>
          <w:lang w:eastAsia="cs-CZ"/>
        </w:rPr>
        <w:t>kuřák klasických cigaret/nekuřák</w:t>
      </w:r>
      <w:commentRangeEnd w:id="24"/>
      <w:r w:rsidR="00285349">
        <w:rPr>
          <w:rStyle w:val="Odkaznakoment"/>
        </w:rPr>
        <w:commentReference w:id="24"/>
      </w:r>
    </w:p>
    <w:p w14:paraId="58883C95"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pohlaví respondenta (nekuřáka nebo klasického kuřáka) – muž/žena</w:t>
      </w:r>
    </w:p>
    <w:p w14:paraId="7D890368"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25"/>
      <w:r w:rsidRPr="00587343">
        <w:rPr>
          <w:rFonts w:eastAsia="Times New Roman" w:cs="Arial"/>
          <w:color w:val="000000"/>
          <w:sz w:val="24"/>
          <w:szCs w:val="24"/>
          <w:lang w:eastAsia="cs-CZ"/>
        </w:rPr>
        <w:t>osobní zkušenost s klasickým kouřením (pokud je respondent nekuřák) – ano/ne</w:t>
      </w:r>
      <w:commentRangeEnd w:id="25"/>
      <w:r w:rsidR="00285349">
        <w:rPr>
          <w:rStyle w:val="Odkaznakoment"/>
        </w:rPr>
        <w:commentReference w:id="25"/>
      </w:r>
    </w:p>
    <w:p w14:paraId="0C54A079"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26"/>
      <w:r w:rsidRPr="00587343">
        <w:rPr>
          <w:rFonts w:eastAsia="Times New Roman" w:cs="Arial"/>
          <w:color w:val="000000"/>
          <w:sz w:val="24"/>
          <w:szCs w:val="24"/>
          <w:lang w:eastAsia="cs-CZ"/>
        </w:rPr>
        <w:t>četnost kouření (pokud je respondent kuřák) – denně, několikrát týdně, jednou týdně, méně často</w:t>
      </w:r>
      <w:commentRangeEnd w:id="26"/>
      <w:r w:rsidR="00285349">
        <w:rPr>
          <w:rStyle w:val="Odkaznakoment"/>
        </w:rPr>
        <w:commentReference w:id="26"/>
      </w:r>
      <w:r w:rsidRPr="00587343">
        <w:rPr>
          <w:rFonts w:eastAsia="Times New Roman" w:cs="Arial"/>
          <w:color w:val="000000"/>
          <w:sz w:val="24"/>
          <w:szCs w:val="24"/>
          <w:lang w:eastAsia="cs-CZ"/>
        </w:rPr>
        <w:t> </w:t>
      </w:r>
    </w:p>
    <w:p w14:paraId="259D06D1"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27"/>
      <w:r w:rsidRPr="00587343">
        <w:rPr>
          <w:rFonts w:eastAsia="Times New Roman" w:cs="Arial"/>
          <w:color w:val="000000"/>
          <w:sz w:val="24"/>
          <w:szCs w:val="24"/>
          <w:lang w:eastAsia="cs-CZ"/>
        </w:rPr>
        <w:t>zda se respondent (pokud je kuřák) pokoušel s kouřením přestat – ano/ne</w:t>
      </w:r>
      <w:commentRangeEnd w:id="27"/>
      <w:r w:rsidR="00285349">
        <w:rPr>
          <w:rStyle w:val="Odkaznakoment"/>
        </w:rPr>
        <w:commentReference w:id="27"/>
      </w:r>
    </w:p>
    <w:p w14:paraId="141B56FF"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28"/>
      <w:r w:rsidRPr="00587343">
        <w:rPr>
          <w:rFonts w:eastAsia="Times New Roman" w:cs="Arial"/>
          <w:color w:val="000000"/>
          <w:sz w:val="24"/>
          <w:szCs w:val="24"/>
          <w:lang w:eastAsia="cs-CZ"/>
        </w:rPr>
        <w:t xml:space="preserve">postoj ke klasickému kouření – negativní, spíše negativní, ani pozitivní ani negativní, spíše pozitivní, pozitivní </w:t>
      </w:r>
      <w:commentRangeEnd w:id="28"/>
      <w:r w:rsidR="00285349">
        <w:rPr>
          <w:rStyle w:val="Odkaznakoment"/>
        </w:rPr>
        <w:commentReference w:id="28"/>
      </w:r>
    </w:p>
    <w:p w14:paraId="77E52AA8"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 xml:space="preserve">četnost výskytu v </w:t>
      </w:r>
      <w:commentRangeStart w:id="29"/>
      <w:r w:rsidRPr="00587343">
        <w:rPr>
          <w:rFonts w:eastAsia="Times New Roman" w:cs="Arial"/>
          <w:color w:val="000000"/>
          <w:sz w:val="24"/>
          <w:szCs w:val="24"/>
          <w:lang w:eastAsia="cs-CZ"/>
        </w:rPr>
        <w:t xml:space="preserve">přítomnosti alternativního kuřáka </w:t>
      </w:r>
      <w:commentRangeEnd w:id="29"/>
      <w:r w:rsidR="00285349">
        <w:rPr>
          <w:rStyle w:val="Odkaznakoment"/>
        </w:rPr>
        <w:commentReference w:id="29"/>
      </w:r>
      <w:r w:rsidRPr="00587343">
        <w:rPr>
          <w:rFonts w:eastAsia="Times New Roman" w:cs="Arial"/>
          <w:color w:val="000000"/>
          <w:sz w:val="24"/>
          <w:szCs w:val="24"/>
          <w:lang w:eastAsia="cs-CZ"/>
        </w:rPr>
        <w:t xml:space="preserve">– denně, několikrát týdně, jednou týdně, méně často, nikdy </w:t>
      </w:r>
    </w:p>
    <w:p w14:paraId="2DA26DD0"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30"/>
      <w:r w:rsidRPr="00587343">
        <w:rPr>
          <w:rFonts w:eastAsia="Times New Roman" w:cs="Arial"/>
          <w:color w:val="000000"/>
          <w:sz w:val="24"/>
          <w:szCs w:val="24"/>
          <w:lang w:eastAsia="cs-CZ"/>
        </w:rPr>
        <w:t>osobní zkušenost s alternativním kuřákem – ano/ne</w:t>
      </w:r>
      <w:commentRangeEnd w:id="30"/>
      <w:r w:rsidR="00285349">
        <w:rPr>
          <w:rStyle w:val="Odkaznakoment"/>
        </w:rPr>
        <w:commentReference w:id="30"/>
      </w:r>
    </w:p>
    <w:p w14:paraId="4B5B84ED"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31"/>
      <w:r w:rsidRPr="00587343">
        <w:rPr>
          <w:rFonts w:eastAsia="Times New Roman" w:cs="Arial"/>
          <w:color w:val="000000"/>
          <w:sz w:val="24"/>
          <w:szCs w:val="24"/>
          <w:lang w:eastAsia="cs-CZ"/>
        </w:rPr>
        <w:t>hodnocení zkušenosti s alternativním kuřákem (pokud takovou zkušenost respondent měl) – negativní, spíše negativní, ani pozitivní ani negativní, spíše pozitivní, pozitivní</w:t>
      </w:r>
      <w:commentRangeEnd w:id="31"/>
      <w:r w:rsidR="00285349">
        <w:rPr>
          <w:rStyle w:val="Odkaznakoment"/>
        </w:rPr>
        <w:commentReference w:id="31"/>
      </w:r>
    </w:p>
    <w:p w14:paraId="11075310"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množství alternativních kuřáků, které respondent osobně zná – žádného, 1-2, 3-4, 5 a více</w:t>
      </w:r>
    </w:p>
    <w:p w14:paraId="610A53EB"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32"/>
      <w:r w:rsidRPr="00587343">
        <w:rPr>
          <w:rFonts w:eastAsia="Times New Roman" w:cs="Arial"/>
          <w:color w:val="000000"/>
          <w:sz w:val="24"/>
          <w:szCs w:val="24"/>
          <w:lang w:eastAsia="cs-CZ"/>
        </w:rPr>
        <w:t xml:space="preserve">negativní zkušenost s alternativním kuřákem někoho z okolí respondenta – ano/ne </w:t>
      </w:r>
      <w:commentRangeEnd w:id="32"/>
      <w:r w:rsidR="00FC67F8">
        <w:rPr>
          <w:rStyle w:val="Odkaznakoment"/>
        </w:rPr>
        <w:commentReference w:id="32"/>
      </w:r>
    </w:p>
    <w:p w14:paraId="644246AB"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commentRangeStart w:id="33"/>
      <w:r w:rsidRPr="00587343">
        <w:rPr>
          <w:rFonts w:eastAsia="Times New Roman" w:cs="Arial"/>
          <w:color w:val="000000"/>
          <w:sz w:val="24"/>
          <w:szCs w:val="24"/>
          <w:lang w:eastAsia="cs-CZ"/>
        </w:rPr>
        <w:t>souhlas s výrokem, že společnost vnímá alternativní kuřáky lépe než klasické – nesouhlasím, spíše nesouhlasím, ani souhlas ani nesouhlas, spíše souhlasím, souhlasím </w:t>
      </w:r>
    </w:p>
    <w:p w14:paraId="5D9E0854"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je pro respondenta to, že je člověk alternativní kuřák překážkou, aby se s ním začal bavit – ne, spíše ne, ani ano ani ne, spíše ano, rozhodně ano</w:t>
      </w:r>
    </w:p>
    <w:p w14:paraId="12B2622C"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hodnocení toho, že kuřák přejde od klasických cigaret k alternativním – negativně, spíše negativně, ani negativně ani pozitivně, spíše pozitivně, pozitivně</w:t>
      </w:r>
    </w:p>
    <w:p w14:paraId="606CFBC9" w14:textId="77777777" w:rsidR="00587343" w:rsidRPr="00587343" w:rsidRDefault="00587343" w:rsidP="00587343">
      <w:pPr>
        <w:numPr>
          <w:ilvl w:val="0"/>
          <w:numId w:val="4"/>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souhlas s výrokem, že společnost vnímá kuřáka alternativ jako kuřáka, který se více zajímá o zdravotní důsledky kouření – nesouhlasím, spíše nesouhlasím, ani souhlas ani nesouhlas, spíše souhlasím, souhlasím</w:t>
      </w:r>
      <w:commentRangeEnd w:id="33"/>
      <w:r w:rsidR="00FC67F8">
        <w:rPr>
          <w:rStyle w:val="Odkaznakoment"/>
        </w:rPr>
        <w:commentReference w:id="33"/>
      </w:r>
    </w:p>
    <w:p w14:paraId="50044B00" w14:textId="77777777" w:rsidR="00587343" w:rsidRPr="00587343" w:rsidRDefault="00587343" w:rsidP="00587343">
      <w:pPr>
        <w:spacing w:after="0" w:line="240" w:lineRule="auto"/>
        <w:ind w:left="720"/>
        <w:jc w:val="both"/>
        <w:textAlignment w:val="baseline"/>
        <w:rPr>
          <w:rFonts w:eastAsia="Times New Roman" w:cs="Arial"/>
          <w:color w:val="000000"/>
          <w:sz w:val="24"/>
          <w:szCs w:val="24"/>
          <w:lang w:eastAsia="cs-CZ"/>
        </w:rPr>
      </w:pPr>
    </w:p>
    <w:p w14:paraId="4FBE17F0" w14:textId="77777777" w:rsidR="00587343" w:rsidRPr="00587343" w:rsidRDefault="00587343" w:rsidP="00587343">
      <w:pPr>
        <w:spacing w:before="120"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Závislá proměnná</w:t>
      </w:r>
      <w:r w:rsidRPr="00587343">
        <w:rPr>
          <w:rFonts w:eastAsia="Times New Roman" w:cs="Arial"/>
          <w:color w:val="000000"/>
          <w:sz w:val="24"/>
          <w:szCs w:val="24"/>
          <w:lang w:eastAsia="cs-CZ"/>
        </w:rPr>
        <w:t>: </w:t>
      </w:r>
    </w:p>
    <w:p w14:paraId="4AA94354" w14:textId="77777777" w:rsidR="00587343" w:rsidRPr="00587343" w:rsidRDefault="00587343" w:rsidP="00587343">
      <w:pPr>
        <w:spacing w:after="0" w:line="240" w:lineRule="auto"/>
        <w:jc w:val="both"/>
        <w:rPr>
          <w:rFonts w:eastAsia="Times New Roman" w:cs="Arial"/>
          <w:color w:val="000000"/>
          <w:sz w:val="24"/>
          <w:szCs w:val="24"/>
          <w:lang w:eastAsia="cs-CZ"/>
        </w:rPr>
      </w:pPr>
      <w:commentRangeStart w:id="34"/>
      <w:r w:rsidRPr="00587343">
        <w:rPr>
          <w:rFonts w:eastAsia="Times New Roman" w:cs="Arial"/>
          <w:color w:val="000000"/>
          <w:sz w:val="24"/>
          <w:szCs w:val="24"/>
          <w:lang w:eastAsia="cs-CZ"/>
        </w:rPr>
        <w:t xml:space="preserve">Postoj k alternativnímu kouření </w:t>
      </w:r>
      <w:commentRangeEnd w:id="34"/>
      <w:r w:rsidR="000520E7">
        <w:rPr>
          <w:rStyle w:val="Odkaznakoment"/>
        </w:rPr>
        <w:commentReference w:id="34"/>
      </w:r>
    </w:p>
    <w:p w14:paraId="5A88D1FE"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Nezávislé proměnné:</w:t>
      </w:r>
    </w:p>
    <w:p w14:paraId="4DECED5E"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sebeidentifikace respondenta – kuřák klasických cigaret/nekuřák</w:t>
      </w:r>
    </w:p>
    <w:p w14:paraId="155AFECD"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pohlaví respondenta (nekuřáka nebo klasického kuřáka) – muž/žena</w:t>
      </w:r>
    </w:p>
    <w:p w14:paraId="5EEDB52B"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osobní zkušenost s klasickým kouřením (pokud je respondent nekuřák) – ano/ne</w:t>
      </w:r>
    </w:p>
    <w:p w14:paraId="604C2363"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četnost kouření (pokud je respondent kuřák) – denně, několikrát týdně, jednou týdně, méně často</w:t>
      </w:r>
    </w:p>
    <w:p w14:paraId="63F674F7"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zda se respondent (pokud je kuřák) pokoušel s kouřením přestat – ano/ne</w:t>
      </w:r>
    </w:p>
    <w:p w14:paraId="00F20612"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postoj ke klasickému kouření – negativní, spíše negativní, ani pozitivní ani negativní, spíše pozitivní, pozitivní</w:t>
      </w:r>
    </w:p>
    <w:p w14:paraId="5FDF87F3"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 xml:space="preserve">četnost výskytu v přítomnosti alternativního kuřáka – denně, několikrát týdně, jednou týdně, méně často, nikdy </w:t>
      </w:r>
    </w:p>
    <w:p w14:paraId="1D6F63F3"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osobní zkušenost s alternativním kouřením – ano/ne</w:t>
      </w:r>
    </w:p>
    <w:p w14:paraId="555A2B15"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hodnocení zkušenosti s alternativním kouřením (pokud takovou zkušenost respondent měl) - negativní, spíše negativní, ani pozitivní ani negativní, spíše pozitivní, pozitivní</w:t>
      </w:r>
    </w:p>
    <w:p w14:paraId="7F339B3E"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 xml:space="preserve">negativní zkušenost s alternativním kouřením někoho z okolí respondenta – ano/ne </w:t>
      </w:r>
    </w:p>
    <w:p w14:paraId="79D798D3"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názor na zdravotní dopad klasického kouření – neškodlivé, spíše neškodlivé, ani neškodlivé ani škodlivé, spíše škodlivé, škodlivé</w:t>
      </w:r>
    </w:p>
    <w:p w14:paraId="5F0EC7DE"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lastRenderedPageBreak/>
        <w:t>názor na zdravotní dopad alternativního kouření – neškodlivé, spíše neškodlivé, ani neškodlivé ani škodlivé, spíše škodlivé, škodlivé</w:t>
      </w:r>
    </w:p>
    <w:p w14:paraId="55167B2B"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souhlas s výrokem, že společnost vnímá alternativní kouření lépe než klasické – nesouhlasím, spíše nesouhlasím, ani souhlas ani nesouhlas, spíše souhlasím, souhlasím</w:t>
      </w:r>
    </w:p>
    <w:p w14:paraId="5A80138F"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vnímání alternativ cigaret lépe než klasických cigaret – ne, spíše ne, ani ano ani ne, spíše ano, rozhodně ano</w:t>
      </w:r>
    </w:p>
    <w:p w14:paraId="7E7B4736"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hodnocení toho, že kuřák přejde od klasických cigaret k alternativním – negativně, spíše negativně, ani negativně ani pozitivně, spíše pozitivně, pozitivně</w:t>
      </w:r>
    </w:p>
    <w:p w14:paraId="5A67E2E5" w14:textId="77777777" w:rsidR="00587343" w:rsidRPr="00587343" w:rsidRDefault="00587343" w:rsidP="00587343">
      <w:pPr>
        <w:numPr>
          <w:ilvl w:val="0"/>
          <w:numId w:val="5"/>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jak by respondent vnímal to, že někdo z jeho blízkých začal s alternativním kouřením – negativně, spíše negativně, ani negativně ani pozitivně, spíše pozitivně, pozitivně</w:t>
      </w:r>
    </w:p>
    <w:p w14:paraId="5E7843D4" w14:textId="77777777" w:rsidR="00587343" w:rsidRPr="00587343" w:rsidRDefault="00587343" w:rsidP="00587343">
      <w:pPr>
        <w:spacing w:after="0" w:line="240" w:lineRule="auto"/>
        <w:ind w:left="360"/>
        <w:jc w:val="both"/>
        <w:textAlignment w:val="baseline"/>
        <w:rPr>
          <w:rFonts w:eastAsia="Times New Roman" w:cs="Arial"/>
          <w:color w:val="000000"/>
          <w:sz w:val="24"/>
          <w:szCs w:val="24"/>
          <w:lang w:eastAsia="cs-CZ"/>
        </w:rPr>
      </w:pPr>
    </w:p>
    <w:p w14:paraId="46CF17A6" w14:textId="77777777" w:rsidR="00587343" w:rsidRPr="00587343" w:rsidRDefault="00587343" w:rsidP="00587343">
      <w:pPr>
        <w:spacing w:after="0" w:line="240" w:lineRule="auto"/>
        <w:ind w:left="720"/>
        <w:jc w:val="both"/>
        <w:textAlignment w:val="baseline"/>
        <w:rPr>
          <w:rFonts w:eastAsia="Times New Roman" w:cs="Arial"/>
          <w:color w:val="000000"/>
          <w:sz w:val="24"/>
          <w:szCs w:val="24"/>
          <w:lang w:eastAsia="cs-CZ"/>
        </w:rPr>
      </w:pPr>
    </w:p>
    <w:p w14:paraId="11CB09E8"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Závislá proměnná:</w:t>
      </w:r>
    </w:p>
    <w:p w14:paraId="3547D183" w14:textId="77777777" w:rsidR="00587343" w:rsidRPr="00587343" w:rsidRDefault="00587343" w:rsidP="00587343">
      <w:pPr>
        <w:spacing w:after="0" w:line="240" w:lineRule="auto"/>
        <w:jc w:val="both"/>
        <w:rPr>
          <w:rFonts w:eastAsia="Times New Roman" w:cs="Times New Roman"/>
          <w:color w:val="000000"/>
          <w:sz w:val="24"/>
          <w:szCs w:val="24"/>
          <w:lang w:eastAsia="cs-CZ"/>
        </w:rPr>
      </w:pPr>
      <w:commentRangeStart w:id="35"/>
      <w:r w:rsidRPr="00587343">
        <w:rPr>
          <w:rFonts w:eastAsia="Times New Roman" w:cs="Arial"/>
          <w:color w:val="000000"/>
          <w:sz w:val="24"/>
          <w:szCs w:val="24"/>
          <w:lang w:eastAsia="cs-CZ"/>
        </w:rPr>
        <w:t xml:space="preserve">Povědomí/znalost alternativních produktů </w:t>
      </w:r>
      <w:commentRangeEnd w:id="35"/>
      <w:r w:rsidR="000520E7">
        <w:rPr>
          <w:rStyle w:val="Odkaznakoment"/>
        </w:rPr>
        <w:commentReference w:id="35"/>
      </w:r>
    </w:p>
    <w:p w14:paraId="1F3D6C54"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Nezávislé proměnné:</w:t>
      </w:r>
    </w:p>
    <w:p w14:paraId="12718EE9" w14:textId="77777777" w:rsidR="00587343" w:rsidRPr="00587343" w:rsidRDefault="00587343" w:rsidP="00587343">
      <w:pPr>
        <w:numPr>
          <w:ilvl w:val="0"/>
          <w:numId w:val="6"/>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 xml:space="preserve">sebeidentifikace respondenta – kuřák klasických cigaret/nekuřák </w:t>
      </w:r>
    </w:p>
    <w:p w14:paraId="2984438F" w14:textId="77777777" w:rsidR="00587343" w:rsidRPr="00587343" w:rsidRDefault="00587343" w:rsidP="00587343">
      <w:pPr>
        <w:numPr>
          <w:ilvl w:val="0"/>
          <w:numId w:val="6"/>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pohlaví respondenta (nekuřáka nebo klasického kuřáka) – muž/žena</w:t>
      </w:r>
    </w:p>
    <w:p w14:paraId="5220804B" w14:textId="77777777" w:rsidR="00587343" w:rsidRPr="00587343" w:rsidRDefault="00587343" w:rsidP="00587343">
      <w:pPr>
        <w:numPr>
          <w:ilvl w:val="0"/>
          <w:numId w:val="6"/>
        </w:numPr>
        <w:spacing w:after="0" w:line="240" w:lineRule="auto"/>
        <w:contextualSpacing/>
        <w:jc w:val="both"/>
        <w:rPr>
          <w:rFonts w:eastAsia="Times New Roman" w:cs="Times New Roman"/>
          <w:sz w:val="24"/>
          <w:szCs w:val="24"/>
          <w:lang w:eastAsia="cs-CZ"/>
        </w:rPr>
      </w:pPr>
      <w:r w:rsidRPr="00587343">
        <w:rPr>
          <w:rFonts w:eastAsia="Times New Roman" w:cs="Arial"/>
          <w:color w:val="000000"/>
          <w:sz w:val="24"/>
          <w:szCs w:val="24"/>
          <w:lang w:eastAsia="cs-CZ"/>
        </w:rPr>
        <w:t>osobní zkušenost s klasickým kouřením (pokud je respondent nekuřák) - ano/ne</w:t>
      </w:r>
    </w:p>
    <w:p w14:paraId="43E691B1" w14:textId="77777777" w:rsidR="00587343" w:rsidRPr="00587343" w:rsidRDefault="00587343" w:rsidP="00587343">
      <w:pPr>
        <w:numPr>
          <w:ilvl w:val="0"/>
          <w:numId w:val="6"/>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osobní zkušenost s alternativním kouřením – ano/ne</w:t>
      </w:r>
    </w:p>
    <w:p w14:paraId="7F7001F9" w14:textId="77777777" w:rsidR="00587343" w:rsidRPr="00587343" w:rsidRDefault="00587343" w:rsidP="00587343">
      <w:pPr>
        <w:numPr>
          <w:ilvl w:val="0"/>
          <w:numId w:val="6"/>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množství produktů, které respondent zná – žádný, 1-2, 3 a více</w:t>
      </w:r>
    </w:p>
    <w:p w14:paraId="0708A306" w14:textId="77777777" w:rsidR="00587343" w:rsidRPr="00587343" w:rsidRDefault="00587343" w:rsidP="00587343">
      <w:pPr>
        <w:numPr>
          <w:ilvl w:val="0"/>
          <w:numId w:val="6"/>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schopnost vyjmenovat výhody alternativních produktů – ano/ne</w:t>
      </w:r>
    </w:p>
    <w:p w14:paraId="7162D081" w14:textId="77777777" w:rsidR="00587343" w:rsidRPr="00587343" w:rsidRDefault="00587343" w:rsidP="00587343">
      <w:pPr>
        <w:numPr>
          <w:ilvl w:val="0"/>
          <w:numId w:val="6"/>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orientuje se respondent v cenách alternativních produktů? ano/ne</w:t>
      </w:r>
    </w:p>
    <w:p w14:paraId="76E5CEF5" w14:textId="77777777" w:rsidR="00587343" w:rsidRPr="00587343" w:rsidRDefault="00587343" w:rsidP="00587343">
      <w:pPr>
        <w:numPr>
          <w:ilvl w:val="0"/>
          <w:numId w:val="6"/>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má respondent povědomí o zdravotních rizicích alternativních produktů? – ano/ne</w:t>
      </w:r>
    </w:p>
    <w:p w14:paraId="694194FF" w14:textId="77777777" w:rsidR="00587343" w:rsidRPr="00587343" w:rsidRDefault="00587343" w:rsidP="00587343">
      <w:pPr>
        <w:spacing w:after="0" w:line="240" w:lineRule="auto"/>
        <w:ind w:left="720"/>
        <w:jc w:val="both"/>
        <w:textAlignment w:val="baseline"/>
        <w:rPr>
          <w:rFonts w:eastAsia="Times New Roman" w:cs="Arial"/>
          <w:color w:val="000000"/>
          <w:sz w:val="24"/>
          <w:szCs w:val="24"/>
          <w:lang w:eastAsia="cs-CZ"/>
        </w:rPr>
      </w:pPr>
    </w:p>
    <w:p w14:paraId="13FDEE8E"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Závislá proměnná:</w:t>
      </w:r>
    </w:p>
    <w:p w14:paraId="0FB570FD" w14:textId="77777777" w:rsidR="00587343" w:rsidRPr="00587343" w:rsidRDefault="00587343" w:rsidP="00587343">
      <w:pPr>
        <w:spacing w:after="0" w:line="240" w:lineRule="auto"/>
        <w:jc w:val="both"/>
        <w:rPr>
          <w:rFonts w:eastAsia="Times New Roman" w:cs="Times New Roman"/>
          <w:color w:val="000000"/>
          <w:sz w:val="24"/>
          <w:szCs w:val="24"/>
          <w:lang w:eastAsia="cs-CZ"/>
        </w:rPr>
      </w:pPr>
      <w:commentRangeStart w:id="36"/>
      <w:r w:rsidRPr="00587343">
        <w:rPr>
          <w:rFonts w:eastAsia="Times New Roman" w:cs="Arial"/>
          <w:color w:val="000000"/>
          <w:sz w:val="24"/>
          <w:szCs w:val="24"/>
          <w:lang w:eastAsia="cs-CZ"/>
        </w:rPr>
        <w:t>Vnímání odlišností mezi klasickými a alternativními kuřáky</w:t>
      </w:r>
      <w:commentRangeEnd w:id="36"/>
      <w:r w:rsidR="000520E7">
        <w:rPr>
          <w:rStyle w:val="Odkaznakoment"/>
        </w:rPr>
        <w:commentReference w:id="36"/>
      </w:r>
    </w:p>
    <w:p w14:paraId="3EBC649D" w14:textId="77777777" w:rsidR="00587343" w:rsidRPr="00587343" w:rsidRDefault="00587343" w:rsidP="00587343">
      <w:pPr>
        <w:spacing w:after="0" w:line="240" w:lineRule="auto"/>
        <w:jc w:val="both"/>
        <w:rPr>
          <w:rFonts w:eastAsia="Times New Roman" w:cs="Times New Roman"/>
          <w:color w:val="000000"/>
          <w:sz w:val="24"/>
          <w:szCs w:val="24"/>
          <w:lang w:eastAsia="cs-CZ"/>
        </w:rPr>
      </w:pPr>
      <w:r w:rsidRPr="00587343">
        <w:rPr>
          <w:rFonts w:eastAsia="Times New Roman" w:cs="Arial"/>
          <w:color w:val="000000"/>
          <w:sz w:val="24"/>
          <w:szCs w:val="24"/>
          <w:u w:val="single"/>
          <w:lang w:eastAsia="cs-CZ"/>
        </w:rPr>
        <w:t>Nezávislé proměnné:</w:t>
      </w:r>
    </w:p>
    <w:p w14:paraId="5C6CB88B" w14:textId="77777777" w:rsidR="00587343" w:rsidRPr="00587343" w:rsidRDefault="00587343" w:rsidP="00587343">
      <w:pPr>
        <w:numPr>
          <w:ilvl w:val="0"/>
          <w:numId w:val="7"/>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Vnímání klasických a alternativních kuřáku jako dvou odlišných skupin – ne, spíše ne, ani ano ani ne, spíše ano, rozhodně ano</w:t>
      </w:r>
    </w:p>
    <w:p w14:paraId="51F0A0B6" w14:textId="77777777" w:rsidR="00587343" w:rsidRPr="00587343" w:rsidRDefault="00587343" w:rsidP="00587343">
      <w:pPr>
        <w:numPr>
          <w:ilvl w:val="0"/>
          <w:numId w:val="7"/>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Schopnost rozeznat klasického a alternativního kuřáka na první pohled – ne, spíše ne, ani ano ani ne, spíše ano, rozhodně ano</w:t>
      </w:r>
    </w:p>
    <w:p w14:paraId="17523565" w14:textId="77777777" w:rsidR="00587343" w:rsidRPr="00587343" w:rsidRDefault="00587343" w:rsidP="00587343">
      <w:pPr>
        <w:numPr>
          <w:ilvl w:val="0"/>
          <w:numId w:val="7"/>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vnímání alternativního kuřáka lépe než kuřáka klasických cigaret – ne, spíše ne, ani ano ani ne, spíše ano, rozhodně ano</w:t>
      </w:r>
    </w:p>
    <w:p w14:paraId="47D71DE9" w14:textId="77777777" w:rsidR="00587343" w:rsidRPr="00587343" w:rsidRDefault="00587343" w:rsidP="00587343">
      <w:pPr>
        <w:numPr>
          <w:ilvl w:val="0"/>
          <w:numId w:val="7"/>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sedl by si respondent raději vedle klasického nebo alternativního kuřáka – vedle klasického, spíše vedle klasického, je to jedno, spíše vedle alternativního, vedle alternativního</w:t>
      </w:r>
    </w:p>
    <w:p w14:paraId="22A352A8" w14:textId="77777777" w:rsidR="00587343" w:rsidRPr="00587343" w:rsidRDefault="00587343" w:rsidP="00587343">
      <w:pPr>
        <w:numPr>
          <w:ilvl w:val="0"/>
          <w:numId w:val="7"/>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hodnocení toho, že kuřák přejde od klasických cigaret k alternativním – negativně, spíše negativně, ani negativně ani pozitivně, spíše pozitivně, pozitivně</w:t>
      </w:r>
    </w:p>
    <w:p w14:paraId="6EA6B6CB" w14:textId="77777777" w:rsidR="00587343" w:rsidRPr="00587343" w:rsidRDefault="00587343" w:rsidP="00587343">
      <w:pPr>
        <w:numPr>
          <w:ilvl w:val="0"/>
          <w:numId w:val="7"/>
        </w:numPr>
        <w:spacing w:after="0" w:line="240" w:lineRule="auto"/>
        <w:jc w:val="both"/>
        <w:textAlignment w:val="baseline"/>
        <w:rPr>
          <w:rFonts w:eastAsia="Times New Roman" w:cs="Arial"/>
          <w:color w:val="000000"/>
          <w:sz w:val="24"/>
          <w:szCs w:val="24"/>
          <w:lang w:eastAsia="cs-CZ"/>
        </w:rPr>
      </w:pPr>
      <w:r w:rsidRPr="00587343">
        <w:rPr>
          <w:rFonts w:eastAsia="Times New Roman" w:cs="Arial"/>
          <w:color w:val="000000"/>
          <w:sz w:val="24"/>
          <w:szCs w:val="24"/>
          <w:lang w:eastAsia="cs-CZ"/>
        </w:rPr>
        <w:t>vnímá respondent jinak normální cigarety a alternativy z pohledu zdravotních důsledků? ano/ne</w:t>
      </w:r>
    </w:p>
    <w:p w14:paraId="3ECD63F3" w14:textId="0B4507BC" w:rsidR="00587343" w:rsidRDefault="00587343" w:rsidP="00587343"/>
    <w:p w14:paraId="724676C2" w14:textId="1446EAEA" w:rsidR="00587343" w:rsidRDefault="00587343" w:rsidP="00587343"/>
    <w:p w14:paraId="7FAEBEFD" w14:textId="6DE1E1A6" w:rsidR="00587343" w:rsidRDefault="00587343" w:rsidP="00587343"/>
    <w:p w14:paraId="0D9A9352" w14:textId="23614709" w:rsidR="00587343" w:rsidRDefault="00587343" w:rsidP="00587343">
      <w:pPr>
        <w:pStyle w:val="Nadpis2"/>
      </w:pPr>
      <w:commentRangeStart w:id="37"/>
      <w:r>
        <w:t>Markéta Brabencová, Vendula Kostková, Karolína Götzová</w:t>
      </w:r>
      <w:commentRangeEnd w:id="37"/>
      <w:r w:rsidR="00B86FE7">
        <w:rPr>
          <w:rStyle w:val="Odkaznakoment"/>
          <w:rFonts w:asciiTheme="minorHAnsi" w:eastAsiaTheme="minorHAnsi" w:hAnsiTheme="minorHAnsi" w:cstheme="minorBidi"/>
          <w:color w:val="auto"/>
        </w:rPr>
        <w:commentReference w:id="37"/>
      </w:r>
    </w:p>
    <w:p w14:paraId="1DEBB84C" w14:textId="77777777" w:rsidR="00587343" w:rsidRPr="00587343" w:rsidRDefault="00587343" w:rsidP="00587343">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val="single" w:color="000000"/>
          <w:bdr w:val="nil"/>
          <w:lang w:eastAsia="cs-CZ"/>
        </w:rPr>
      </w:pPr>
      <w:r w:rsidRPr="00587343">
        <w:rPr>
          <w:rFonts w:ascii="Times New Roman" w:eastAsia="Arial Unicode MS" w:hAnsi="Times New Roman" w:cs="Arial Unicode MS"/>
          <w:b/>
          <w:bCs/>
          <w:color w:val="000000"/>
          <w:sz w:val="24"/>
          <w:szCs w:val="24"/>
          <w:u w:val="single" w:color="000000"/>
          <w:bdr w:val="nil"/>
          <w:lang w:eastAsia="cs-CZ"/>
        </w:rPr>
        <w:t>Hlavní závisl</w:t>
      </w:r>
      <w:r w:rsidRPr="00587343">
        <w:rPr>
          <w:rFonts w:ascii="Times New Roman" w:eastAsia="Arial Unicode MS" w:hAnsi="Times New Roman" w:cs="Arial Unicode MS"/>
          <w:b/>
          <w:bCs/>
          <w:color w:val="000000"/>
          <w:sz w:val="24"/>
          <w:szCs w:val="24"/>
          <w:u w:val="single" w:color="000000"/>
          <w:bdr w:val="nil"/>
          <w:lang w:val="fr-FR" w:eastAsia="cs-CZ"/>
        </w:rPr>
        <w:t xml:space="preserve">é </w:t>
      </w:r>
      <w:r w:rsidRPr="00587343">
        <w:rPr>
          <w:rFonts w:ascii="Times New Roman" w:eastAsia="Arial Unicode MS" w:hAnsi="Times New Roman" w:cs="Arial Unicode MS"/>
          <w:b/>
          <w:bCs/>
          <w:color w:val="000000"/>
          <w:sz w:val="24"/>
          <w:szCs w:val="24"/>
          <w:u w:val="single" w:color="000000"/>
          <w:bdr w:val="nil"/>
          <w:lang w:eastAsia="cs-CZ"/>
        </w:rPr>
        <w:t>a nezávisl</w:t>
      </w:r>
      <w:r w:rsidRPr="00587343">
        <w:rPr>
          <w:rFonts w:ascii="Times New Roman" w:eastAsia="Arial Unicode MS" w:hAnsi="Times New Roman" w:cs="Arial Unicode MS"/>
          <w:b/>
          <w:bCs/>
          <w:color w:val="000000"/>
          <w:sz w:val="24"/>
          <w:szCs w:val="24"/>
          <w:u w:val="single" w:color="000000"/>
          <w:bdr w:val="nil"/>
          <w:lang w:val="fr-FR" w:eastAsia="cs-CZ"/>
        </w:rPr>
        <w:t xml:space="preserve">é </w:t>
      </w:r>
      <w:r w:rsidRPr="00587343">
        <w:rPr>
          <w:rFonts w:ascii="Times New Roman" w:eastAsia="Arial Unicode MS" w:hAnsi="Times New Roman" w:cs="Arial Unicode MS"/>
          <w:b/>
          <w:bCs/>
          <w:color w:val="000000"/>
          <w:sz w:val="24"/>
          <w:szCs w:val="24"/>
          <w:u w:val="single" w:color="000000"/>
          <w:bdr w:val="nil"/>
          <w:lang w:eastAsia="cs-CZ"/>
        </w:rPr>
        <w:t>proměnn</w:t>
      </w:r>
      <w:r w:rsidRPr="00587343">
        <w:rPr>
          <w:rFonts w:ascii="Times New Roman" w:eastAsia="Arial Unicode MS" w:hAnsi="Times New Roman" w:cs="Arial Unicode MS"/>
          <w:b/>
          <w:bCs/>
          <w:color w:val="000000"/>
          <w:sz w:val="24"/>
          <w:szCs w:val="24"/>
          <w:u w:val="single" w:color="000000"/>
          <w:bdr w:val="nil"/>
          <w:lang w:val="fr-FR" w:eastAsia="cs-CZ"/>
        </w:rPr>
        <w:t>é</w:t>
      </w:r>
    </w:p>
    <w:p w14:paraId="7709F227" w14:textId="77777777" w:rsidR="00587343" w:rsidRPr="00587343" w:rsidRDefault="00587343" w:rsidP="00587343">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val="single" w:color="000000"/>
          <w:bdr w:val="nil"/>
          <w:lang w:eastAsia="cs-CZ"/>
        </w:rPr>
      </w:pPr>
    </w:p>
    <w:p w14:paraId="539BCB5C"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38"/>
      <w:r w:rsidRPr="00587343">
        <w:rPr>
          <w:rFonts w:ascii="Times New Roman" w:eastAsia="Arial Unicode MS" w:hAnsi="Times New Roman" w:cs="Arial Unicode MS"/>
          <w:color w:val="000000"/>
          <w:sz w:val="24"/>
          <w:szCs w:val="24"/>
          <w:bdr w:val="nil"/>
          <w:lang w:eastAsia="cs-CZ"/>
        </w:rPr>
        <w:lastRenderedPageBreak/>
        <w:t>Kouří studenti vysoký</w:t>
      </w:r>
      <w:r w:rsidRPr="00587343">
        <w:rPr>
          <w:rFonts w:ascii="Times New Roman" w:eastAsia="Arial Unicode MS" w:hAnsi="Times New Roman" w:cs="Arial Unicode MS"/>
          <w:color w:val="000000"/>
          <w:sz w:val="24"/>
          <w:szCs w:val="24"/>
          <w:bdr w:val="nil"/>
          <w:lang w:val="de-DE" w:eastAsia="cs-CZ"/>
        </w:rPr>
        <w:t xml:space="preserve">ch </w:t>
      </w:r>
      <w:r w:rsidRPr="00587343">
        <w:rPr>
          <w:rFonts w:ascii="Times New Roman" w:eastAsia="Arial Unicode MS" w:hAnsi="Times New Roman" w:cs="Arial Unicode MS"/>
          <w:color w:val="000000"/>
          <w:sz w:val="24"/>
          <w:szCs w:val="24"/>
          <w:bdr w:val="nil"/>
          <w:lang w:eastAsia="cs-CZ"/>
        </w:rPr>
        <w:t>škol prvního ročníku (nezávislá proměnná) více (závislá proměnná) než jiní studenti?</w:t>
      </w:r>
      <w:commentRangeEnd w:id="38"/>
      <w:r w:rsidR="00BB33D2">
        <w:rPr>
          <w:rStyle w:val="Odkaznakoment"/>
        </w:rPr>
        <w:commentReference w:id="38"/>
      </w:r>
    </w:p>
    <w:p w14:paraId="1AD578BE"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39"/>
      <w:r w:rsidRPr="00587343">
        <w:rPr>
          <w:rFonts w:ascii="Times New Roman" w:eastAsia="Arial Unicode MS" w:hAnsi="Times New Roman" w:cs="Arial Unicode MS"/>
          <w:color w:val="000000"/>
          <w:sz w:val="24"/>
          <w:szCs w:val="24"/>
          <w:bdr w:val="nil"/>
          <w:lang w:eastAsia="cs-CZ"/>
        </w:rPr>
        <w:t>Ovlivň</w:t>
      </w:r>
      <w:r w:rsidRPr="00587343">
        <w:rPr>
          <w:rFonts w:ascii="Times New Roman" w:eastAsia="Arial Unicode MS" w:hAnsi="Times New Roman" w:cs="Arial Unicode MS"/>
          <w:color w:val="000000"/>
          <w:sz w:val="24"/>
          <w:szCs w:val="24"/>
          <w:bdr w:val="nil"/>
          <w:lang w:val="es-ES_tradnl" w:eastAsia="cs-CZ"/>
        </w:rPr>
        <w:t>uje</w:t>
      </w:r>
      <w:commentRangeEnd w:id="39"/>
      <w:r w:rsidR="00BB33D2">
        <w:rPr>
          <w:rStyle w:val="Odkaznakoment"/>
        </w:rPr>
        <w:commentReference w:id="39"/>
      </w:r>
      <w:r w:rsidRPr="00587343">
        <w:rPr>
          <w:rFonts w:ascii="Times New Roman" w:eastAsia="Arial Unicode MS" w:hAnsi="Times New Roman" w:cs="Arial Unicode MS"/>
          <w:color w:val="000000"/>
          <w:sz w:val="24"/>
          <w:szCs w:val="24"/>
          <w:bdr w:val="nil"/>
          <w:lang w:val="es-ES_tradnl" w:eastAsia="cs-CZ"/>
        </w:rPr>
        <w:t xml:space="preserve"> gender respondenta (nez</w:t>
      </w:r>
      <w:r w:rsidRPr="00587343">
        <w:rPr>
          <w:rFonts w:ascii="Times New Roman" w:eastAsia="Arial Unicode MS" w:hAnsi="Times New Roman" w:cs="Arial Unicode MS"/>
          <w:color w:val="000000"/>
          <w:sz w:val="24"/>
          <w:szCs w:val="24"/>
          <w:bdr w:val="nil"/>
          <w:lang w:eastAsia="cs-CZ"/>
        </w:rPr>
        <w:t>ávislá proměnná) jeho míru vykouřených cigaret (závislá proměnná)?</w:t>
      </w:r>
    </w:p>
    <w:p w14:paraId="0A85CF38"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r w:rsidRPr="00587343">
        <w:rPr>
          <w:rFonts w:ascii="Times New Roman" w:eastAsia="Arial Unicode MS" w:hAnsi="Times New Roman" w:cs="Arial Unicode MS"/>
          <w:color w:val="000000"/>
          <w:sz w:val="24"/>
          <w:szCs w:val="24"/>
          <w:bdr w:val="nil"/>
          <w:lang w:eastAsia="cs-CZ"/>
        </w:rPr>
        <w:t xml:space="preserve">Zvyšuje se </w:t>
      </w:r>
      <w:commentRangeStart w:id="40"/>
      <w:r w:rsidRPr="00587343">
        <w:rPr>
          <w:rFonts w:ascii="Times New Roman" w:eastAsia="Arial Unicode MS" w:hAnsi="Times New Roman" w:cs="Arial Unicode MS"/>
          <w:color w:val="000000"/>
          <w:sz w:val="24"/>
          <w:szCs w:val="24"/>
          <w:bdr w:val="nil"/>
          <w:lang w:eastAsia="cs-CZ"/>
        </w:rPr>
        <w:t>tendence mladistv</w:t>
      </w:r>
      <w:r w:rsidRPr="00587343">
        <w:rPr>
          <w:rFonts w:ascii="Times New Roman" w:eastAsia="Arial Unicode MS" w:hAnsi="Times New Roman" w:cs="Arial Unicode MS"/>
          <w:color w:val="000000"/>
          <w:sz w:val="24"/>
          <w:szCs w:val="24"/>
          <w:bdr w:val="nil"/>
          <w:lang w:val="fr-FR" w:eastAsia="cs-CZ"/>
        </w:rPr>
        <w:t>é</w:t>
      </w:r>
      <w:r w:rsidRPr="00587343">
        <w:rPr>
          <w:rFonts w:ascii="Times New Roman" w:eastAsia="Arial Unicode MS" w:hAnsi="Times New Roman" w:cs="Arial Unicode MS"/>
          <w:color w:val="000000"/>
          <w:sz w:val="24"/>
          <w:szCs w:val="24"/>
          <w:bdr w:val="nil"/>
          <w:lang w:eastAsia="cs-CZ"/>
        </w:rPr>
        <w:t xml:space="preserve">ho kouřit </w:t>
      </w:r>
      <w:commentRangeEnd w:id="40"/>
      <w:r w:rsidR="00BB33D2">
        <w:rPr>
          <w:rStyle w:val="Odkaznakoment"/>
        </w:rPr>
        <w:commentReference w:id="40"/>
      </w:r>
      <w:r w:rsidRPr="00587343">
        <w:rPr>
          <w:rFonts w:ascii="Times New Roman" w:eastAsia="Arial Unicode MS" w:hAnsi="Times New Roman" w:cs="Arial Unicode MS"/>
          <w:color w:val="000000"/>
          <w:sz w:val="24"/>
          <w:szCs w:val="24"/>
          <w:bdr w:val="nil"/>
          <w:lang w:eastAsia="cs-CZ"/>
        </w:rPr>
        <w:t xml:space="preserve">(závislá proměnná) se zvyšujícím se počtem kouřících přátel (nezávislá proměnná)? </w:t>
      </w:r>
    </w:p>
    <w:p w14:paraId="4A6B41AE"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1"/>
      <w:r w:rsidRPr="00587343">
        <w:rPr>
          <w:rFonts w:ascii="Times New Roman" w:eastAsia="Arial Unicode MS" w:hAnsi="Times New Roman" w:cs="Arial Unicode MS"/>
          <w:color w:val="000000"/>
          <w:sz w:val="24"/>
          <w:szCs w:val="24"/>
          <w:bdr w:val="nil"/>
          <w:lang w:eastAsia="cs-CZ"/>
        </w:rPr>
        <w:t>Projevuje se vyšší míra stresu (nezávislá proměnná) u jedince v množství vykouřených cigaret (závislá proměnná)?</w:t>
      </w:r>
      <w:commentRangeEnd w:id="41"/>
      <w:r w:rsidR="00B86FE7">
        <w:rPr>
          <w:rStyle w:val="Odkaznakoment"/>
        </w:rPr>
        <w:commentReference w:id="41"/>
      </w:r>
    </w:p>
    <w:p w14:paraId="0FC37BBE"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2"/>
      <w:r w:rsidRPr="00587343">
        <w:rPr>
          <w:rFonts w:ascii="Times New Roman" w:eastAsia="Arial Unicode MS" w:hAnsi="Times New Roman" w:cs="Arial Unicode MS"/>
          <w:color w:val="000000"/>
          <w:sz w:val="24"/>
          <w:szCs w:val="24"/>
          <w:bdr w:val="nil"/>
          <w:lang w:eastAsia="cs-CZ"/>
        </w:rPr>
        <w:t>Ovlivňuje společenská interakce (nezávislá proměnná) jedince v jeho míře kouření (závislá proměnná)?</w:t>
      </w:r>
      <w:commentRangeEnd w:id="42"/>
      <w:r w:rsidR="00B86FE7">
        <w:rPr>
          <w:rStyle w:val="Odkaznakoment"/>
        </w:rPr>
        <w:commentReference w:id="42"/>
      </w:r>
    </w:p>
    <w:p w14:paraId="596EDF18"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3"/>
      <w:r w:rsidRPr="00587343">
        <w:rPr>
          <w:rFonts w:ascii="Times New Roman" w:eastAsia="Arial Unicode MS" w:hAnsi="Times New Roman" w:cs="Arial Unicode MS"/>
          <w:color w:val="000000"/>
          <w:sz w:val="24"/>
          <w:szCs w:val="24"/>
          <w:bdr w:val="nil"/>
          <w:lang w:eastAsia="cs-CZ"/>
        </w:rPr>
        <w:t>Ovlivňuje kouření jedince (nezávislá proměnná) v jeho společensk</w:t>
      </w:r>
      <w:r w:rsidRPr="00587343">
        <w:rPr>
          <w:rFonts w:ascii="Times New Roman" w:eastAsia="Arial Unicode MS" w:hAnsi="Times New Roman" w:cs="Arial Unicode MS"/>
          <w:color w:val="000000"/>
          <w:sz w:val="24"/>
          <w:szCs w:val="24"/>
          <w:bdr w:val="nil"/>
          <w:lang w:val="fr-FR" w:eastAsia="cs-CZ"/>
        </w:rPr>
        <w:t xml:space="preserve">é </w:t>
      </w:r>
      <w:r w:rsidRPr="00587343">
        <w:rPr>
          <w:rFonts w:ascii="Times New Roman" w:eastAsia="Arial Unicode MS" w:hAnsi="Times New Roman" w:cs="Arial Unicode MS"/>
          <w:color w:val="000000"/>
          <w:sz w:val="24"/>
          <w:szCs w:val="24"/>
          <w:bdr w:val="nil"/>
          <w:lang w:eastAsia="cs-CZ"/>
        </w:rPr>
        <w:t>interakci (závislá proměnná)?</w:t>
      </w:r>
      <w:commentRangeEnd w:id="43"/>
      <w:r w:rsidR="00B86FE7">
        <w:rPr>
          <w:rStyle w:val="Odkaznakoment"/>
        </w:rPr>
        <w:commentReference w:id="43"/>
      </w:r>
    </w:p>
    <w:p w14:paraId="0D7188F8"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4"/>
      <w:r w:rsidRPr="00587343">
        <w:rPr>
          <w:rFonts w:ascii="Times New Roman" w:eastAsia="Arial Unicode MS" w:hAnsi="Times New Roman" w:cs="Arial Unicode MS"/>
          <w:color w:val="000000"/>
          <w:sz w:val="24"/>
          <w:szCs w:val="24"/>
          <w:bdr w:val="nil"/>
          <w:lang w:eastAsia="cs-CZ"/>
        </w:rPr>
        <w:t>Př</w:t>
      </w:r>
      <w:r w:rsidRPr="00587343">
        <w:rPr>
          <w:rFonts w:ascii="Times New Roman" w:eastAsia="Arial Unicode MS" w:hAnsi="Times New Roman" w:cs="Arial Unicode MS"/>
          <w:color w:val="000000"/>
          <w:sz w:val="24"/>
          <w:szCs w:val="24"/>
          <w:bdr w:val="nil"/>
          <w:lang w:val="it-IT" w:eastAsia="cs-CZ"/>
        </w:rPr>
        <w:t>isp</w:t>
      </w:r>
      <w:r w:rsidRPr="00587343">
        <w:rPr>
          <w:rFonts w:ascii="Times New Roman" w:eastAsia="Arial Unicode MS" w:hAnsi="Times New Roman" w:cs="Arial Unicode MS"/>
          <w:color w:val="000000"/>
          <w:sz w:val="24"/>
          <w:szCs w:val="24"/>
          <w:bdr w:val="nil"/>
          <w:lang w:eastAsia="cs-CZ"/>
        </w:rPr>
        <w:t>ívá kouření (nezávislá proměnná) k </w:t>
      </w:r>
      <w:r w:rsidRPr="00587343">
        <w:rPr>
          <w:rFonts w:ascii="Times New Roman" w:eastAsia="Arial Unicode MS" w:hAnsi="Times New Roman" w:cs="Arial Unicode MS"/>
          <w:color w:val="000000"/>
          <w:sz w:val="24"/>
          <w:szCs w:val="24"/>
          <w:bdr w:val="nil"/>
          <w:lang w:val="fr-FR" w:eastAsia="cs-CZ"/>
        </w:rPr>
        <w:t>soci</w:t>
      </w:r>
      <w:r w:rsidRPr="00587343">
        <w:rPr>
          <w:rFonts w:ascii="Times New Roman" w:eastAsia="Arial Unicode MS" w:hAnsi="Times New Roman" w:cs="Arial Unicode MS"/>
          <w:color w:val="000000"/>
          <w:sz w:val="24"/>
          <w:szCs w:val="24"/>
          <w:bdr w:val="nil"/>
          <w:lang w:eastAsia="cs-CZ"/>
        </w:rPr>
        <w:t>álnímu vyloučení jedince (závislá proměnná)?</w:t>
      </w:r>
      <w:commentRangeEnd w:id="44"/>
      <w:r w:rsidR="00B86FE7">
        <w:rPr>
          <w:rStyle w:val="Odkaznakoment"/>
        </w:rPr>
        <w:commentReference w:id="44"/>
      </w:r>
    </w:p>
    <w:p w14:paraId="57A03F20"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5"/>
      <w:r w:rsidRPr="00587343">
        <w:rPr>
          <w:rFonts w:ascii="Times New Roman" w:eastAsia="Arial Unicode MS" w:hAnsi="Times New Roman" w:cs="Arial Unicode MS"/>
          <w:color w:val="000000"/>
          <w:sz w:val="24"/>
          <w:szCs w:val="24"/>
          <w:bdr w:val="nil"/>
          <w:lang w:eastAsia="cs-CZ"/>
        </w:rPr>
        <w:t>Ovlivňuje tlak okolí (nezávislá proměnná) jedince k četnějšímu kouření (závislá proměnná)?</w:t>
      </w:r>
      <w:commentRangeEnd w:id="45"/>
      <w:r w:rsidR="00B86FE7">
        <w:rPr>
          <w:rStyle w:val="Odkaznakoment"/>
        </w:rPr>
        <w:commentReference w:id="45"/>
      </w:r>
    </w:p>
    <w:p w14:paraId="39A28ED5"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6"/>
      <w:r w:rsidRPr="00587343">
        <w:rPr>
          <w:rFonts w:ascii="Times New Roman" w:eastAsia="Arial Unicode MS" w:hAnsi="Times New Roman" w:cs="Arial Unicode MS"/>
          <w:color w:val="000000"/>
          <w:sz w:val="24"/>
          <w:szCs w:val="24"/>
          <w:bdr w:val="nil"/>
          <w:lang w:eastAsia="cs-CZ"/>
        </w:rPr>
        <w:t xml:space="preserve">Může mít jedincovo abstinence v kouření (nezávislá proměnná) negativní vliv kouření (závislá proměnná) (např. na jeho sociální interakci)? </w:t>
      </w:r>
      <w:commentRangeEnd w:id="46"/>
      <w:r w:rsidR="00B86FE7">
        <w:rPr>
          <w:rStyle w:val="Odkaznakoment"/>
        </w:rPr>
        <w:commentReference w:id="46"/>
      </w:r>
    </w:p>
    <w:p w14:paraId="2C4E63E9"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7"/>
      <w:r w:rsidRPr="00587343">
        <w:rPr>
          <w:rFonts w:ascii="Times New Roman" w:eastAsia="Arial Unicode MS" w:hAnsi="Times New Roman" w:cs="Arial Unicode MS"/>
          <w:color w:val="000000"/>
          <w:sz w:val="24"/>
          <w:szCs w:val="24"/>
          <w:bdr w:val="nil"/>
          <w:lang w:eastAsia="cs-CZ"/>
        </w:rPr>
        <w:t xml:space="preserve">Měl četný společenský život studenta </w:t>
      </w:r>
      <w:commentRangeEnd w:id="47"/>
      <w:r w:rsidR="00B86FE7">
        <w:rPr>
          <w:rStyle w:val="Odkaznakoment"/>
        </w:rPr>
        <w:commentReference w:id="47"/>
      </w:r>
      <w:r w:rsidRPr="00587343">
        <w:rPr>
          <w:rFonts w:ascii="Times New Roman" w:eastAsia="Arial Unicode MS" w:hAnsi="Times New Roman" w:cs="Arial Unicode MS"/>
          <w:color w:val="000000"/>
          <w:sz w:val="24"/>
          <w:szCs w:val="24"/>
          <w:bdr w:val="nil"/>
          <w:lang w:eastAsia="cs-CZ"/>
        </w:rPr>
        <w:t xml:space="preserve">(nezávislá proměnná) </w:t>
      </w:r>
      <w:commentRangeStart w:id="48"/>
      <w:r w:rsidRPr="00587343">
        <w:rPr>
          <w:rFonts w:ascii="Times New Roman" w:eastAsia="Arial Unicode MS" w:hAnsi="Times New Roman" w:cs="Arial Unicode MS"/>
          <w:color w:val="000000"/>
          <w:sz w:val="24"/>
          <w:szCs w:val="24"/>
          <w:bdr w:val="nil"/>
          <w:lang w:eastAsia="cs-CZ"/>
        </w:rPr>
        <w:t>vliv</w:t>
      </w:r>
      <w:commentRangeEnd w:id="48"/>
      <w:r w:rsidR="00B86FE7">
        <w:rPr>
          <w:rStyle w:val="Odkaznakoment"/>
        </w:rPr>
        <w:commentReference w:id="48"/>
      </w:r>
      <w:r w:rsidRPr="00587343">
        <w:rPr>
          <w:rFonts w:ascii="Times New Roman" w:eastAsia="Arial Unicode MS" w:hAnsi="Times New Roman" w:cs="Arial Unicode MS"/>
          <w:color w:val="000000"/>
          <w:sz w:val="24"/>
          <w:szCs w:val="24"/>
          <w:bdr w:val="nil"/>
          <w:lang w:eastAsia="cs-CZ"/>
        </w:rPr>
        <w:t xml:space="preserve"> na jeho častější konzumaci cigaret (závislá proměnná)?</w:t>
      </w:r>
    </w:p>
    <w:p w14:paraId="565BB603"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49"/>
      <w:r w:rsidRPr="00587343">
        <w:rPr>
          <w:rFonts w:ascii="Times New Roman" w:eastAsia="Arial Unicode MS" w:hAnsi="Times New Roman" w:cs="Arial Unicode MS"/>
          <w:color w:val="000000"/>
          <w:sz w:val="24"/>
          <w:szCs w:val="24"/>
          <w:bdr w:val="nil"/>
          <w:lang w:eastAsia="cs-CZ"/>
        </w:rPr>
        <w:t>Mělo odstěhování se od rodiny (nezávislá proměnná) vliv na kouření jedince (závislá proměnná)?</w:t>
      </w:r>
      <w:commentRangeEnd w:id="49"/>
      <w:r w:rsidR="002618AC">
        <w:rPr>
          <w:rStyle w:val="Odkaznakoment"/>
        </w:rPr>
        <w:commentReference w:id="49"/>
      </w:r>
    </w:p>
    <w:p w14:paraId="17627F2A"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commentRangeStart w:id="50"/>
      <w:r w:rsidRPr="00587343">
        <w:rPr>
          <w:rFonts w:ascii="Times New Roman" w:eastAsia="Arial Unicode MS" w:hAnsi="Times New Roman" w:cs="Arial Unicode MS"/>
          <w:color w:val="000000"/>
          <w:sz w:val="24"/>
          <w:szCs w:val="24"/>
          <w:bdr w:val="nil"/>
          <w:lang w:eastAsia="cs-CZ"/>
        </w:rPr>
        <w:t>Má konzumace alkoholu (nezávislá proměnná) vliv na kouření jedince (závislá proměnná)?</w:t>
      </w:r>
      <w:commentRangeEnd w:id="50"/>
      <w:r w:rsidR="00E5778D">
        <w:rPr>
          <w:rStyle w:val="Odkaznakoment"/>
        </w:rPr>
        <w:commentReference w:id="50"/>
      </w:r>
    </w:p>
    <w:p w14:paraId="38B51B37" w14:textId="77777777" w:rsidR="00587343" w:rsidRPr="00587343" w:rsidRDefault="00587343" w:rsidP="00587343">
      <w:pPr>
        <w:numPr>
          <w:ilvl w:val="0"/>
          <w:numId w:val="9"/>
        </w:num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bdr w:val="nil"/>
          <w:lang w:eastAsia="cs-CZ"/>
        </w:rPr>
      </w:pPr>
      <w:r w:rsidRPr="00587343">
        <w:rPr>
          <w:rFonts w:ascii="Times New Roman" w:eastAsia="Arial Unicode MS" w:hAnsi="Times New Roman" w:cs="Arial Unicode MS"/>
          <w:color w:val="000000"/>
          <w:sz w:val="24"/>
          <w:szCs w:val="24"/>
          <w:bdr w:val="nil"/>
          <w:lang w:eastAsia="cs-CZ"/>
        </w:rPr>
        <w:t xml:space="preserve">Má aktuální </w:t>
      </w:r>
      <w:r w:rsidRPr="00587343">
        <w:rPr>
          <w:rFonts w:ascii="Times New Roman" w:eastAsia="Arial Unicode MS" w:hAnsi="Times New Roman" w:cs="Arial Unicode MS"/>
          <w:color w:val="000000"/>
          <w:sz w:val="24"/>
          <w:szCs w:val="24"/>
          <w:bdr w:val="nil"/>
          <w:lang w:val="it-IT" w:eastAsia="cs-CZ"/>
        </w:rPr>
        <w:t>distan</w:t>
      </w:r>
      <w:r w:rsidRPr="00587343">
        <w:rPr>
          <w:rFonts w:ascii="Times New Roman" w:eastAsia="Arial Unicode MS" w:hAnsi="Times New Roman" w:cs="Arial Unicode MS"/>
          <w:color w:val="000000"/>
          <w:sz w:val="24"/>
          <w:szCs w:val="24"/>
          <w:bdr w:val="nil"/>
          <w:lang w:eastAsia="cs-CZ"/>
        </w:rPr>
        <w:t xml:space="preserve">ční výuka (nezávislá proměnná) </w:t>
      </w:r>
      <w:commentRangeStart w:id="51"/>
      <w:r w:rsidRPr="00587343">
        <w:rPr>
          <w:rFonts w:ascii="Times New Roman" w:eastAsia="Arial Unicode MS" w:hAnsi="Times New Roman" w:cs="Arial Unicode MS"/>
          <w:color w:val="000000"/>
          <w:sz w:val="24"/>
          <w:szCs w:val="24"/>
          <w:bdr w:val="nil"/>
          <w:lang w:eastAsia="cs-CZ"/>
        </w:rPr>
        <w:t xml:space="preserve">vliv na vztah </w:t>
      </w:r>
      <w:commentRangeEnd w:id="51"/>
      <w:r w:rsidR="00B86FE7">
        <w:rPr>
          <w:rStyle w:val="Odkaznakoment"/>
        </w:rPr>
        <w:commentReference w:id="51"/>
      </w:r>
      <w:r w:rsidRPr="00587343">
        <w:rPr>
          <w:rFonts w:ascii="Times New Roman" w:eastAsia="Arial Unicode MS" w:hAnsi="Times New Roman" w:cs="Arial Unicode MS"/>
          <w:color w:val="000000"/>
          <w:sz w:val="24"/>
          <w:szCs w:val="24"/>
          <w:bdr w:val="nil"/>
          <w:lang w:eastAsia="cs-CZ"/>
        </w:rPr>
        <w:t>respondenta ke kouření (závislá proměnná)?</w:t>
      </w:r>
    </w:p>
    <w:p w14:paraId="16E1E639" w14:textId="77777777" w:rsidR="00587343" w:rsidRPr="00587343" w:rsidRDefault="00587343" w:rsidP="0058734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cs-CZ"/>
        </w:rPr>
      </w:pPr>
      <w:r w:rsidRPr="00587343">
        <w:rPr>
          <w:rFonts w:ascii="Arial Unicode MS" w:eastAsia="Arial Unicode MS" w:hAnsi="Arial Unicode MS" w:cs="Arial Unicode MS"/>
          <w:color w:val="000000"/>
          <w:sz w:val="24"/>
          <w:szCs w:val="24"/>
          <w:u w:val="single" w:color="000000"/>
          <w:bdr w:val="nil"/>
          <w:lang w:eastAsia="cs-CZ"/>
        </w:rPr>
        <w:br/>
      </w:r>
      <w:commentRangeStart w:id="52"/>
      <w:r w:rsidRPr="00587343">
        <w:rPr>
          <w:rFonts w:ascii="Times New Roman" w:eastAsia="Arial Unicode MS" w:hAnsi="Times New Roman" w:cs="Arial Unicode MS"/>
          <w:color w:val="000000"/>
          <w:sz w:val="24"/>
          <w:szCs w:val="24"/>
          <w:u w:val="single" w:color="000000"/>
          <w:bdr w:val="nil"/>
          <w:lang w:eastAsia="cs-CZ"/>
        </w:rPr>
        <w:t xml:space="preserve">Operacionalizace: </w:t>
      </w:r>
    </w:p>
    <w:p w14:paraId="7349D8FE" w14:textId="77777777" w:rsidR="00587343" w:rsidRPr="00587343" w:rsidRDefault="00587343" w:rsidP="0058734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cs-CZ"/>
        </w:rPr>
      </w:pPr>
      <w:r w:rsidRPr="00587343">
        <w:rPr>
          <w:rFonts w:ascii="Times New Roman" w:eastAsia="Arial Unicode MS" w:hAnsi="Times New Roman" w:cs="Arial Unicode MS"/>
          <w:color w:val="000000"/>
          <w:sz w:val="24"/>
          <w:szCs w:val="24"/>
          <w:u w:color="000000"/>
          <w:bdr w:val="nil"/>
          <w:lang w:eastAsia="cs-CZ"/>
        </w:rPr>
        <w:t>Kuřák: Člověk, který kouří nebo je závislý na kouření.</w:t>
      </w:r>
    </w:p>
    <w:p w14:paraId="731682A1" w14:textId="77777777" w:rsidR="00587343" w:rsidRPr="00587343" w:rsidRDefault="00587343" w:rsidP="0058734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cs-CZ"/>
        </w:rPr>
      </w:pPr>
      <w:r w:rsidRPr="00587343">
        <w:rPr>
          <w:rFonts w:ascii="Times New Roman" w:eastAsia="Arial Unicode MS" w:hAnsi="Times New Roman" w:cs="Arial Unicode MS"/>
          <w:color w:val="000000"/>
          <w:sz w:val="24"/>
          <w:szCs w:val="24"/>
          <w:u w:color="000000"/>
          <w:bdr w:val="nil"/>
          <w:lang w:eastAsia="cs-CZ"/>
        </w:rPr>
        <w:t>Aktivní kuřák: Člověk je aktivní kuřák, pokud kouří každý den a denně vykouří alespoň tř</w:t>
      </w:r>
      <w:r w:rsidRPr="00587343">
        <w:rPr>
          <w:rFonts w:ascii="Times New Roman" w:eastAsia="Arial Unicode MS" w:hAnsi="Times New Roman" w:cs="Arial Unicode MS"/>
          <w:color w:val="000000"/>
          <w:sz w:val="24"/>
          <w:szCs w:val="24"/>
          <w:u w:color="000000"/>
          <w:bdr w:val="nil"/>
          <w:lang w:val="it-IT" w:eastAsia="cs-CZ"/>
        </w:rPr>
        <w:t>i cigarety.</w:t>
      </w:r>
      <w:commentRangeEnd w:id="52"/>
      <w:r w:rsidR="001C5F08">
        <w:rPr>
          <w:rStyle w:val="Odkaznakoment"/>
        </w:rPr>
        <w:commentReference w:id="52"/>
      </w:r>
    </w:p>
    <w:p w14:paraId="419E4C28" w14:textId="77777777" w:rsidR="00587343" w:rsidRPr="00587343" w:rsidRDefault="00587343" w:rsidP="0058734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cs-CZ"/>
        </w:rPr>
      </w:pPr>
    </w:p>
    <w:p w14:paraId="70DC6322" w14:textId="77777777" w:rsidR="00587343" w:rsidRPr="00587343" w:rsidRDefault="00587343" w:rsidP="00587343">
      <w:pPr>
        <w:pBdr>
          <w:top w:val="nil"/>
          <w:left w:val="nil"/>
          <w:bottom w:val="nil"/>
          <w:right w:val="nil"/>
          <w:between w:val="nil"/>
          <w:bar w:val="nil"/>
        </w:pBdr>
        <w:spacing w:before="100" w:after="100" w:line="240" w:lineRule="auto"/>
        <w:rPr>
          <w:rFonts w:ascii="Times New Roman" w:eastAsia="Times New Roman" w:hAnsi="Times New Roman" w:cs="Times New Roman"/>
          <w:color w:val="000000"/>
          <w:sz w:val="24"/>
          <w:szCs w:val="24"/>
          <w:u w:val="single"/>
          <w:bdr w:val="nil"/>
          <w:lang w:eastAsia="cs-CZ"/>
        </w:rPr>
      </w:pPr>
      <w:r w:rsidRPr="00587343">
        <w:rPr>
          <w:rFonts w:ascii="Times New Roman" w:eastAsia="Arial Unicode MS" w:hAnsi="Times New Roman" w:cs="Arial Unicode MS"/>
          <w:color w:val="000000"/>
          <w:sz w:val="24"/>
          <w:szCs w:val="24"/>
          <w:u w:val="single"/>
          <w:bdr w:val="nil"/>
          <w:lang w:eastAsia="cs-CZ"/>
        </w:rPr>
        <w:t>Literatura konceptů</w:t>
      </w:r>
    </w:p>
    <w:p w14:paraId="65EEEF6C" w14:textId="2424C5D7" w:rsidR="00587343" w:rsidRDefault="00587343" w:rsidP="00587343">
      <w:pPr>
        <w:rPr>
          <w:rFonts w:ascii="Times New Roman" w:eastAsia="Calibri" w:hAnsi="Times New Roman" w:cs="Calibri"/>
          <w:color w:val="000000"/>
          <w:sz w:val="24"/>
          <w:szCs w:val="24"/>
          <w:u w:color="000000"/>
          <w:bdr w:val="nil"/>
          <w:lang w:eastAsia="cs-CZ"/>
        </w:rPr>
      </w:pPr>
      <w:r w:rsidRPr="00587343">
        <w:rPr>
          <w:rFonts w:ascii="Times New Roman" w:eastAsia="Calibri" w:hAnsi="Times New Roman" w:cs="Calibri"/>
          <w:color w:val="000000"/>
          <w:sz w:val="24"/>
          <w:szCs w:val="24"/>
          <w:u w:color="000000"/>
          <w:bdr w:val="nil"/>
          <w:lang w:eastAsia="cs-CZ"/>
        </w:rPr>
        <w:t>„</w:t>
      </w:r>
      <w:r w:rsidRPr="00587343">
        <w:rPr>
          <w:rFonts w:ascii="Times" w:eastAsia="Calibri" w:hAnsi="Times" w:cs="Calibri"/>
          <w:color w:val="000000"/>
          <w:sz w:val="24"/>
          <w:szCs w:val="24"/>
          <w:u w:color="000000"/>
          <w:bdr w:val="nil"/>
          <w:lang w:eastAsia="cs-CZ"/>
        </w:rPr>
        <w:t>Mezi studenty kouří muž</w:t>
      </w:r>
      <w:r w:rsidRPr="00587343">
        <w:rPr>
          <w:rFonts w:ascii="Times" w:eastAsia="Calibri" w:hAnsi="Times" w:cs="Calibri"/>
          <w:color w:val="000000"/>
          <w:sz w:val="24"/>
          <w:szCs w:val="24"/>
          <w:u w:color="000000"/>
          <w:bdr w:val="nil"/>
          <w:lang w:val="it-IT" w:eastAsia="cs-CZ"/>
        </w:rPr>
        <w:t>i c</w:t>
      </w:r>
      <w:r w:rsidRPr="00587343">
        <w:rPr>
          <w:rFonts w:ascii="Times" w:eastAsia="Calibri" w:hAnsi="Times" w:cs="Calibri"/>
          <w:color w:val="000000"/>
          <w:sz w:val="24"/>
          <w:szCs w:val="24"/>
          <w:u w:color="000000"/>
          <w:bdr w:val="nil"/>
          <w:lang w:eastAsia="cs-CZ"/>
        </w:rPr>
        <w:t>̌astěji a více než ženy, což se ukázalo ve všech výzkumech, které rozdíly mezi pohlavími v kouření sledovaly (Bečková et al., 1999; Cekan &amp; Bártová, 2000; Čápová et al., 2000; Csémy et al., 2004).</w:t>
      </w:r>
      <w:r w:rsidRPr="00587343">
        <w:rPr>
          <w:rFonts w:ascii="Times New Roman" w:eastAsia="Calibri" w:hAnsi="Times New Roman" w:cs="Calibri"/>
          <w:color w:val="000000"/>
          <w:sz w:val="24"/>
          <w:szCs w:val="24"/>
          <w:u w:color="000000"/>
          <w:bdr w:val="nil"/>
          <w:lang w:eastAsia="cs-CZ"/>
        </w:rPr>
        <w:t>“ „</w:t>
      </w:r>
      <w:r w:rsidRPr="00587343">
        <w:rPr>
          <w:rFonts w:ascii="Times" w:eastAsia="Calibri" w:hAnsi="Times" w:cs="Calibri"/>
          <w:color w:val="000000"/>
          <w:sz w:val="24"/>
          <w:szCs w:val="24"/>
          <w:u w:color="000000"/>
          <w:bdr w:val="nil"/>
          <w:lang w:eastAsia="cs-CZ"/>
        </w:rPr>
        <w:t>Další zají</w:t>
      </w:r>
      <w:r w:rsidRPr="00587343">
        <w:rPr>
          <w:rFonts w:ascii="Times" w:eastAsia="Calibri" w:hAnsi="Times" w:cs="Calibri"/>
          <w:color w:val="000000"/>
          <w:sz w:val="24"/>
          <w:szCs w:val="24"/>
          <w:u w:color="000000"/>
          <w:bdr w:val="nil"/>
          <w:lang w:val="it-IT" w:eastAsia="cs-CZ"/>
        </w:rPr>
        <w:t>mave</w:t>
      </w:r>
      <w:r w:rsidRPr="00587343">
        <w:rPr>
          <w:rFonts w:ascii="Times" w:eastAsia="Calibri" w:hAnsi="Times" w:cs="Calibri"/>
          <w:color w:val="000000"/>
          <w:sz w:val="24"/>
          <w:szCs w:val="24"/>
          <w:u w:color="000000"/>
          <w:bdr w:val="nil"/>
          <w:lang w:eastAsia="cs-CZ"/>
        </w:rPr>
        <w:t xml:space="preserve">́ zjištění je, že se zvyšujícím se ročníkem prevalence aktuálního kouření klesá (Hrubá </w:t>
      </w:r>
      <w:r w:rsidRPr="00587343">
        <w:rPr>
          <w:rFonts w:ascii="Times" w:eastAsia="Calibri" w:hAnsi="Times" w:cs="Calibri"/>
          <w:color w:val="000000"/>
          <w:sz w:val="24"/>
          <w:szCs w:val="24"/>
          <w:u w:color="000000"/>
          <w:bdr w:val="nil"/>
          <w:lang w:val="de-DE" w:eastAsia="cs-CZ"/>
        </w:rPr>
        <w:t>&amp; Kachli</w:t>
      </w:r>
      <w:r w:rsidRPr="00587343">
        <w:rPr>
          <w:rFonts w:ascii="Times" w:eastAsia="Calibri" w:hAnsi="Times" w:cs="Calibri"/>
          <w:color w:val="000000"/>
          <w:sz w:val="24"/>
          <w:szCs w:val="24"/>
          <w:u w:color="000000"/>
          <w:bdr w:val="nil"/>
          <w:lang w:eastAsia="cs-CZ"/>
        </w:rPr>
        <w:t>́k, 1998; Csémy et al., 2004).</w:t>
      </w:r>
      <w:r w:rsidRPr="00587343">
        <w:rPr>
          <w:rFonts w:ascii="Times New Roman" w:eastAsia="Calibri" w:hAnsi="Times New Roman" w:cs="Calibri"/>
          <w:color w:val="000000"/>
          <w:sz w:val="24"/>
          <w:szCs w:val="24"/>
          <w:u w:color="000000"/>
          <w:bdr w:val="nil"/>
          <w:lang w:eastAsia="cs-CZ"/>
        </w:rPr>
        <w:t xml:space="preserve">“ </w:t>
      </w:r>
      <w:commentRangeStart w:id="53"/>
      <w:r w:rsidRPr="00587343">
        <w:rPr>
          <w:rFonts w:ascii="Times New Roman" w:eastAsia="Calibri" w:hAnsi="Times New Roman" w:cs="Calibri"/>
          <w:color w:val="000000"/>
          <w:sz w:val="24"/>
          <w:szCs w:val="24"/>
          <w:u w:color="000000"/>
          <w:bdr w:val="nil"/>
          <w:lang w:eastAsia="cs-CZ"/>
        </w:rPr>
        <w:t>„</w:t>
      </w:r>
      <w:r w:rsidRPr="00587343">
        <w:rPr>
          <w:rFonts w:ascii="Times New Roman" w:eastAsia="Calibri" w:hAnsi="Times New Roman" w:cs="Calibri"/>
          <w:color w:val="000000"/>
          <w:sz w:val="24"/>
          <w:szCs w:val="24"/>
          <w:u w:color="000000"/>
          <w:bdr w:val="nil"/>
          <w:lang w:val="fr-FR" w:eastAsia="cs-CZ"/>
        </w:rPr>
        <w:t>Kour</w:t>
      </w:r>
      <w:r w:rsidRPr="00587343">
        <w:rPr>
          <w:rFonts w:ascii="Times New Roman" w:eastAsia="Calibri" w:hAnsi="Times New Roman" w:cs="Calibri"/>
          <w:color w:val="000000"/>
          <w:sz w:val="24"/>
          <w:szCs w:val="24"/>
          <w:u w:color="000000"/>
          <w:bdr w:val="nil"/>
          <w:lang w:eastAsia="cs-CZ"/>
        </w:rPr>
        <w:t>̌e</w:t>
      </w:r>
      <w:r w:rsidRPr="00587343">
        <w:rPr>
          <w:rFonts w:ascii="Times" w:eastAsia="Calibri" w:hAnsi="Times" w:cs="Calibri"/>
          <w:color w:val="000000"/>
          <w:sz w:val="24"/>
          <w:szCs w:val="24"/>
          <w:u w:color="000000"/>
          <w:bdr w:val="nil"/>
          <w:lang w:eastAsia="cs-CZ"/>
        </w:rPr>
        <w:t>ní je obecně spojeno spíše s nižším vzděláním (např. mezi stř</w:t>
      </w:r>
      <w:r w:rsidRPr="00587343">
        <w:rPr>
          <w:rFonts w:ascii="Times" w:eastAsia="Calibri" w:hAnsi="Times" w:cs="Calibri"/>
          <w:color w:val="000000"/>
          <w:sz w:val="24"/>
          <w:szCs w:val="24"/>
          <w:u w:color="000000"/>
          <w:bdr w:val="nil"/>
          <w:lang w:val="pt-PT" w:eastAsia="cs-CZ"/>
        </w:rPr>
        <w:t>edos</w:t>
      </w:r>
      <w:r w:rsidRPr="00587343">
        <w:rPr>
          <w:rFonts w:ascii="Times" w:eastAsia="Calibri" w:hAnsi="Times" w:cs="Calibri"/>
          <w:color w:val="000000"/>
          <w:sz w:val="24"/>
          <w:szCs w:val="24"/>
          <w:u w:color="000000"/>
          <w:bdr w:val="nil"/>
          <w:lang w:eastAsia="cs-CZ"/>
        </w:rPr>
        <w:t>̌</w:t>
      </w:r>
      <w:r w:rsidRPr="00587343">
        <w:rPr>
          <w:rFonts w:ascii="Times" w:eastAsia="Calibri" w:hAnsi="Times" w:cs="Calibri"/>
          <w:color w:val="000000"/>
          <w:sz w:val="24"/>
          <w:szCs w:val="24"/>
          <w:u w:color="000000"/>
          <w:bdr w:val="nil"/>
          <w:lang w:val="it-IT" w:eastAsia="cs-CZ"/>
        </w:rPr>
        <w:t>kola</w:t>
      </w:r>
      <w:r w:rsidRPr="00587343">
        <w:rPr>
          <w:rFonts w:ascii="Times" w:eastAsia="Calibri" w:hAnsi="Times" w:cs="Calibri"/>
          <w:color w:val="000000"/>
          <w:sz w:val="24"/>
          <w:szCs w:val="24"/>
          <w:u w:color="000000"/>
          <w:bdr w:val="nil"/>
          <w:lang w:eastAsia="cs-CZ"/>
        </w:rPr>
        <w:t>́ky kouří nejvíce učni) a tak můžeme spekulovat, zda nejsou kuřáci mezi studenty méně úspěšní a do vyšších ročníků nepostoupí, anebo zda studium na sledovaných fakultách nepůsobí „preventivně“ (např</w:t>
      </w:r>
      <w:r w:rsidRPr="00587343">
        <w:rPr>
          <w:rFonts w:ascii="Times" w:eastAsia="Calibri" w:hAnsi="Times" w:cs="Calibri"/>
          <w:color w:val="000000"/>
          <w:sz w:val="24"/>
          <w:szCs w:val="24"/>
          <w:u w:color="000000"/>
          <w:bdr w:val="nil"/>
          <w:lang w:val="pt-PT" w:eastAsia="cs-CZ"/>
        </w:rPr>
        <w:t>. na le</w:t>
      </w:r>
      <w:r w:rsidRPr="00587343">
        <w:rPr>
          <w:rFonts w:ascii="Times" w:eastAsia="Calibri" w:hAnsi="Times" w:cs="Calibri"/>
          <w:color w:val="000000"/>
          <w:sz w:val="24"/>
          <w:szCs w:val="24"/>
          <w:u w:color="000000"/>
          <w:bdr w:val="nil"/>
          <w:lang w:eastAsia="cs-CZ"/>
        </w:rPr>
        <w:t xml:space="preserve">́kařských fakultách, viz. Hrubá </w:t>
      </w:r>
      <w:r w:rsidRPr="00587343">
        <w:rPr>
          <w:rFonts w:ascii="Times" w:eastAsia="Calibri" w:hAnsi="Times" w:cs="Calibri"/>
          <w:color w:val="000000"/>
          <w:sz w:val="24"/>
          <w:szCs w:val="24"/>
          <w:u w:color="000000"/>
          <w:bdr w:val="nil"/>
          <w:lang w:val="de-DE" w:eastAsia="cs-CZ"/>
        </w:rPr>
        <w:t>&amp; Kachli</w:t>
      </w:r>
      <w:r w:rsidRPr="00587343">
        <w:rPr>
          <w:rFonts w:ascii="Times" w:eastAsia="Calibri" w:hAnsi="Times" w:cs="Calibri"/>
          <w:color w:val="000000"/>
          <w:sz w:val="24"/>
          <w:szCs w:val="24"/>
          <w:u w:color="000000"/>
          <w:bdr w:val="nil"/>
          <w:lang w:eastAsia="cs-CZ"/>
        </w:rPr>
        <w:t>́k, 1998; Králíková et al., 1995).</w:t>
      </w:r>
      <w:r w:rsidRPr="00587343">
        <w:rPr>
          <w:rFonts w:ascii="Times New Roman" w:eastAsia="Calibri" w:hAnsi="Times New Roman" w:cs="Calibri"/>
          <w:color w:val="000000"/>
          <w:sz w:val="24"/>
          <w:szCs w:val="24"/>
          <w:u w:color="000000"/>
          <w:bdr w:val="nil"/>
          <w:lang w:eastAsia="cs-CZ"/>
        </w:rPr>
        <w:t>“</w:t>
      </w:r>
      <w:r w:rsidRPr="00587343">
        <w:rPr>
          <w:rFonts w:ascii="Times" w:eastAsia="Times" w:hAnsi="Times" w:cs="Times"/>
          <w:color w:val="000000"/>
          <w:sz w:val="24"/>
          <w:szCs w:val="24"/>
          <w:u w:color="000000"/>
          <w:bdr w:val="nil"/>
          <w:vertAlign w:val="superscript"/>
          <w:lang w:eastAsia="cs-CZ"/>
        </w:rPr>
        <w:footnoteReference w:id="1"/>
      </w:r>
      <w:commentRangeEnd w:id="53"/>
      <w:r w:rsidR="00BB33D2">
        <w:rPr>
          <w:rStyle w:val="Odkaznakoment"/>
        </w:rPr>
        <w:commentReference w:id="53"/>
      </w:r>
    </w:p>
    <w:p w14:paraId="31C67CB2" w14:textId="26AA819C" w:rsidR="00587343" w:rsidRDefault="00587343" w:rsidP="00587343">
      <w:pPr>
        <w:rPr>
          <w:rFonts w:ascii="Times New Roman" w:eastAsia="Calibri" w:hAnsi="Times New Roman" w:cs="Calibri"/>
          <w:color w:val="000000"/>
          <w:sz w:val="24"/>
          <w:szCs w:val="24"/>
          <w:u w:color="000000"/>
          <w:bdr w:val="nil"/>
          <w:lang w:eastAsia="cs-CZ"/>
        </w:rPr>
      </w:pPr>
    </w:p>
    <w:p w14:paraId="763AFDB2" w14:textId="50238AD0" w:rsidR="00587343" w:rsidRDefault="00587343" w:rsidP="00587343">
      <w:pPr>
        <w:rPr>
          <w:rFonts w:ascii="Times New Roman" w:eastAsia="Calibri" w:hAnsi="Times New Roman" w:cs="Calibri"/>
          <w:color w:val="000000"/>
          <w:sz w:val="24"/>
          <w:szCs w:val="24"/>
          <w:u w:color="000000"/>
          <w:bdr w:val="nil"/>
          <w:lang w:eastAsia="cs-CZ"/>
        </w:rPr>
      </w:pPr>
    </w:p>
    <w:p w14:paraId="7E913A6E" w14:textId="5B3FF5ED" w:rsidR="00587343" w:rsidRDefault="00587343" w:rsidP="00587343">
      <w:pPr>
        <w:pStyle w:val="Nadpis2"/>
      </w:pPr>
      <w:r w:rsidRPr="00587343">
        <w:t>Bar</w:t>
      </w:r>
      <w:r>
        <w:t>á</w:t>
      </w:r>
      <w:r w:rsidRPr="00587343">
        <w:t>kov</w:t>
      </w:r>
      <w:r>
        <w:t>á, H</w:t>
      </w:r>
      <w:r w:rsidRPr="00587343">
        <w:t>ainzov</w:t>
      </w:r>
      <w:r>
        <w:t xml:space="preserve">á, </w:t>
      </w:r>
      <w:r w:rsidRPr="00587343">
        <w:t>Kocourkov</w:t>
      </w:r>
      <w:r>
        <w:t>á</w:t>
      </w:r>
    </w:p>
    <w:p w14:paraId="0696CAD2"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shd w:val="clear" w:color="auto" w:fill="00FF00"/>
          <w:lang w:eastAsia="cs-CZ"/>
        </w:rPr>
        <w:t>nezávislá</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závislá</w:t>
      </w:r>
    </w:p>
    <w:p w14:paraId="61EF7F60"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commentRangeStart w:id="54"/>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úroveň nejvyššího dosaženého vzdělání</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míru vnímání stigmatizace</w:t>
      </w:r>
      <w:commentRangeEnd w:id="54"/>
      <w:r w:rsidR="001C28CE">
        <w:rPr>
          <w:rStyle w:val="Odkaznakoment"/>
        </w:rPr>
        <w:commentReference w:id="54"/>
      </w:r>
      <w:r w:rsidRPr="00587343">
        <w:rPr>
          <w:rFonts w:ascii="Arial" w:eastAsia="Times New Roman" w:hAnsi="Arial" w:cs="Arial"/>
          <w:color w:val="000000"/>
          <w:shd w:val="clear" w:color="auto" w:fill="FFFF00"/>
          <w:lang w:eastAsia="cs-CZ"/>
        </w:rPr>
        <w:t>?</w:t>
      </w:r>
    </w:p>
    <w:p w14:paraId="3BF682B5"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commentRangeStart w:id="55"/>
      <w:r w:rsidRPr="00587343">
        <w:rPr>
          <w:rFonts w:ascii="Arial" w:eastAsia="Times New Roman" w:hAnsi="Arial" w:cs="Arial"/>
          <w:color w:val="000000"/>
          <w:lang w:eastAsia="cs-CZ"/>
        </w:rPr>
        <w:lastRenderedPageBreak/>
        <w:t>Ovlivňuje</w:t>
      </w:r>
      <w:commentRangeEnd w:id="55"/>
      <w:r w:rsidR="001C28CE">
        <w:rPr>
          <w:rStyle w:val="Odkaznakoment"/>
        </w:rPr>
        <w:commentReference w:id="55"/>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00FF00"/>
          <w:lang w:eastAsia="cs-CZ"/>
        </w:rPr>
        <w:t>stupeň kuřáctví</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míru vnímané stigmatizace?</w:t>
      </w:r>
    </w:p>
    <w:p w14:paraId="7B0124C1"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 xml:space="preserve">doba kuřáctví </w:t>
      </w:r>
      <w:r w:rsidRPr="00587343">
        <w:rPr>
          <w:rFonts w:ascii="Arial" w:eastAsia="Times New Roman" w:hAnsi="Arial" w:cs="Arial"/>
          <w:color w:val="000000"/>
          <w:shd w:val="clear" w:color="auto" w:fill="FFFF00"/>
          <w:lang w:eastAsia="cs-CZ"/>
        </w:rPr>
        <w:t>míru vnímané stigmatizace?</w:t>
      </w:r>
    </w:p>
    <w:p w14:paraId="75EBF97F"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věk kuřáka</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míru vnímané stigmatizace?</w:t>
      </w:r>
    </w:p>
    <w:p w14:paraId="78CF60DD"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pohlaví kuřáka</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míru vnímané stigmatizace?</w:t>
      </w:r>
    </w:p>
    <w:p w14:paraId="46C3F57F"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commentRangeStart w:id="56"/>
      <w:r w:rsidRPr="00587343">
        <w:rPr>
          <w:rFonts w:ascii="Arial" w:eastAsia="Times New Roman" w:hAnsi="Arial" w:cs="Arial"/>
          <w:color w:val="000000"/>
          <w:shd w:val="clear" w:color="auto" w:fill="00FF00"/>
          <w:lang w:eastAsia="cs-CZ"/>
        </w:rPr>
        <w:t>orientace</w:t>
      </w:r>
      <w:commentRangeEnd w:id="56"/>
      <w:r w:rsidR="001C28CE">
        <w:rPr>
          <w:rStyle w:val="Odkaznakoment"/>
        </w:rPr>
        <w:commentReference w:id="56"/>
      </w:r>
      <w:r w:rsidRPr="00587343">
        <w:rPr>
          <w:rFonts w:ascii="Arial" w:eastAsia="Times New Roman" w:hAnsi="Arial" w:cs="Arial"/>
          <w:color w:val="000000"/>
          <w:shd w:val="clear" w:color="auto" w:fill="00FF00"/>
          <w:lang w:eastAsia="cs-CZ"/>
        </w:rPr>
        <w:t xml:space="preserve"> kuřáka</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míru vnímané stigmatizace?</w:t>
      </w:r>
    </w:p>
    <w:p w14:paraId="66ADE2AD"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commentRangeStart w:id="57"/>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důvod zahájení kuřáctví</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míru vnímané stigmatizace?</w:t>
      </w:r>
      <w:commentRangeEnd w:id="57"/>
      <w:r w:rsidR="001C28CE">
        <w:rPr>
          <w:rStyle w:val="Odkaznakoment"/>
        </w:rPr>
        <w:commentReference w:id="57"/>
      </w:r>
    </w:p>
    <w:p w14:paraId="37DDE303"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p>
    <w:p w14:paraId="565AAD99"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druh vnitřní stigmatizace</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vypořádávání se se stigmatizací vnější?</w:t>
      </w:r>
    </w:p>
    <w:p w14:paraId="6FC2B9AB"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druh vnitřní stigmatizace</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ochotu mluvit o své zkušenosti?</w:t>
      </w:r>
    </w:p>
    <w:p w14:paraId="1C59D553"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zkušenost s diskriminací</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druh vnitřní stigmatizace?</w:t>
      </w:r>
    </w:p>
    <w:p w14:paraId="3D59A2E6"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r w:rsidRPr="00587343">
        <w:rPr>
          <w:rFonts w:ascii="Arial" w:eastAsia="Times New Roman" w:hAnsi="Arial" w:cs="Arial"/>
          <w:color w:val="000000"/>
          <w:lang w:eastAsia="cs-CZ"/>
        </w:rPr>
        <w:t xml:space="preserve">Ovlivňuje </w:t>
      </w:r>
      <w:r w:rsidRPr="00587343">
        <w:rPr>
          <w:rFonts w:ascii="Arial" w:eastAsia="Times New Roman" w:hAnsi="Arial" w:cs="Arial"/>
          <w:color w:val="000000"/>
          <w:shd w:val="clear" w:color="auto" w:fill="00FF00"/>
          <w:lang w:eastAsia="cs-CZ"/>
        </w:rPr>
        <w:t>vnější stigmatizace</w:t>
      </w:r>
      <w:r w:rsidRPr="00587343">
        <w:rPr>
          <w:rFonts w:ascii="Arial" w:eastAsia="Times New Roman" w:hAnsi="Arial" w:cs="Arial"/>
          <w:color w:val="000000"/>
          <w:lang w:eastAsia="cs-CZ"/>
        </w:rPr>
        <w:t xml:space="preserve"> </w:t>
      </w:r>
      <w:r w:rsidRPr="00587343">
        <w:rPr>
          <w:rFonts w:ascii="Arial" w:eastAsia="Times New Roman" w:hAnsi="Arial" w:cs="Arial"/>
          <w:color w:val="000000"/>
          <w:shd w:val="clear" w:color="auto" w:fill="FFFF00"/>
          <w:lang w:eastAsia="cs-CZ"/>
        </w:rPr>
        <w:t>vnitřní stigmatizaci u kuřáka</w:t>
      </w:r>
      <w:r w:rsidRPr="00587343">
        <w:rPr>
          <w:rFonts w:ascii="Arial" w:eastAsia="Times New Roman" w:hAnsi="Arial" w:cs="Arial"/>
          <w:color w:val="000000"/>
          <w:lang w:eastAsia="cs-CZ"/>
        </w:rPr>
        <w:t>?</w:t>
      </w:r>
    </w:p>
    <w:p w14:paraId="32CB31EA" w14:textId="77777777" w:rsidR="00587343" w:rsidRPr="00587343" w:rsidRDefault="00587343" w:rsidP="00587343">
      <w:pPr>
        <w:spacing w:after="240" w:line="240" w:lineRule="auto"/>
        <w:rPr>
          <w:rFonts w:ascii="Times New Roman" w:eastAsia="Times New Roman" w:hAnsi="Times New Roman" w:cs="Times New Roman"/>
          <w:sz w:val="24"/>
          <w:szCs w:val="24"/>
          <w:lang w:eastAsia="cs-CZ"/>
        </w:rPr>
      </w:pPr>
    </w:p>
    <w:p w14:paraId="3846A81D"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Koncept 1:</w:t>
      </w:r>
      <w:r w:rsidRPr="00587343">
        <w:rPr>
          <w:rFonts w:ascii="Arial" w:eastAsia="Times New Roman" w:hAnsi="Arial" w:cs="Arial"/>
          <w:color w:val="000000"/>
          <w:lang w:eastAsia="cs-CZ"/>
        </w:rPr>
        <w:t xml:space="preserve"> Kuřák</w:t>
      </w:r>
    </w:p>
    <w:p w14:paraId="09AC2CAA"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Dimenze: </w:t>
      </w:r>
      <w:r w:rsidRPr="00587343">
        <w:rPr>
          <w:rFonts w:ascii="Arial" w:eastAsia="Times New Roman" w:hAnsi="Arial" w:cs="Arial"/>
          <w:color w:val="000000"/>
          <w:lang w:eastAsia="cs-CZ"/>
        </w:rPr>
        <w:t>pravidelný</w:t>
      </w:r>
    </w:p>
    <w:p w14:paraId="2D3A3E37"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Nominální definice: </w:t>
      </w:r>
      <w:r w:rsidRPr="00587343">
        <w:rPr>
          <w:rFonts w:ascii="Arial" w:eastAsia="Times New Roman" w:hAnsi="Arial" w:cs="Arial"/>
          <w:color w:val="000000"/>
          <w:lang w:eastAsia="cs-CZ"/>
        </w:rPr>
        <w:t>Jedinec, který si zapálí alespoň jednu cigaretu denně.</w:t>
      </w:r>
    </w:p>
    <w:p w14:paraId="2E719042"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Indikátory: </w:t>
      </w:r>
      <w:r w:rsidRPr="00587343">
        <w:rPr>
          <w:rFonts w:ascii="Arial" w:eastAsia="Times New Roman" w:hAnsi="Arial" w:cs="Arial"/>
          <w:color w:val="000000"/>
          <w:lang w:eastAsia="cs-CZ"/>
        </w:rPr>
        <w:t>věk, pohlaví, orientace, úroveň nejvyššího dosaženého vzdělání, počet vykouřených cigaret denně</w:t>
      </w:r>
    </w:p>
    <w:p w14:paraId="55B80A5E"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Konkrétní proměnné: </w:t>
      </w:r>
      <w:r w:rsidRPr="00587343">
        <w:rPr>
          <w:rFonts w:ascii="Arial" w:eastAsia="Times New Roman" w:hAnsi="Arial" w:cs="Arial"/>
          <w:color w:val="000000"/>
          <w:lang w:eastAsia="cs-CZ"/>
        </w:rPr>
        <w:t>Věk (18-20, 21-26, 27-30, 31-40, 41-50, 51-60, 61 a více), Pohlaví (Žena, Muž), Orientace (heterosexuální, homosexuální, jiná), Nejvyšší dosažené vzdělání (ZŠ, SŠ s výučním listem, SŠ s maturitou, Gymnázium, VOŠ, VŠ bakalářské, VŠ magisterské/inženýrské, VŠ doktorské), počet vykouřených cigaret denně (žádná, 1-3, 4-6, 7 a více)</w:t>
      </w:r>
    </w:p>
    <w:p w14:paraId="1072A28D"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Operacionální definice: </w:t>
      </w:r>
      <w:r w:rsidRPr="00587343">
        <w:rPr>
          <w:rFonts w:ascii="Arial" w:eastAsia="Times New Roman" w:hAnsi="Arial" w:cs="Arial"/>
          <w:color w:val="000000"/>
          <w:lang w:eastAsia="cs-CZ"/>
        </w:rPr>
        <w:t>Kuřák je muž ve věku 18-26 let, jakékoliv sexuální orientace, jehož nejvyšší dosažené vzdělání je alespoň základní škola a vykouří alespoň jednu cigaretu denně. Kuřačka je žena ve věku 18-26 let, jakékoliv sexuální orientace, jejíž nejvyšší dosažené vzdělání je alespoň základní škola a vykouří alespoň jednu cigaretu denně.</w:t>
      </w:r>
    </w:p>
    <w:p w14:paraId="18D2AC01"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p>
    <w:p w14:paraId="651D5F5A"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Koncept 2: </w:t>
      </w:r>
      <w:r w:rsidRPr="00587343">
        <w:rPr>
          <w:rFonts w:ascii="Arial" w:eastAsia="Times New Roman" w:hAnsi="Arial" w:cs="Arial"/>
          <w:color w:val="000000"/>
          <w:lang w:eastAsia="cs-CZ"/>
        </w:rPr>
        <w:t>Stigmatizace</w:t>
      </w:r>
    </w:p>
    <w:p w14:paraId="32DFFA5B"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Dimenze: </w:t>
      </w:r>
      <w:r w:rsidRPr="00587343">
        <w:rPr>
          <w:rFonts w:ascii="Arial" w:eastAsia="Times New Roman" w:hAnsi="Arial" w:cs="Arial"/>
          <w:color w:val="000000"/>
          <w:lang w:eastAsia="cs-CZ"/>
        </w:rPr>
        <w:t>Vnitřní</w:t>
      </w:r>
    </w:p>
    <w:p w14:paraId="559435CC"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Nominální definice: </w:t>
      </w:r>
    </w:p>
    <w:p w14:paraId="31E0AA8D"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Indikátory: </w:t>
      </w:r>
      <w:r w:rsidRPr="00587343">
        <w:rPr>
          <w:rFonts w:ascii="Arial" w:eastAsia="Times New Roman" w:hAnsi="Arial" w:cs="Arial"/>
          <w:color w:val="000000"/>
          <w:lang w:eastAsia="cs-CZ"/>
        </w:rPr>
        <w:t>Projevení emocí, Emoce, Míra, Frekvence, Důsledky</w:t>
      </w:r>
    </w:p>
    <w:p w14:paraId="12FBBC17"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Konkrétní proměnné: </w:t>
      </w:r>
      <w:r w:rsidRPr="00587343">
        <w:rPr>
          <w:rFonts w:ascii="Arial" w:eastAsia="Times New Roman" w:hAnsi="Arial" w:cs="Arial"/>
          <w:color w:val="000000"/>
          <w:lang w:eastAsia="cs-CZ"/>
        </w:rPr>
        <w:t>Projevení emocí (ano, ne), Emoce (negativní, spíše negativní, spíše pozitivní, pozitivní), Míra (slabá, spíše slabá, spíše silná, silná), Frekvence (méně než jednou za rok, jednou za rok, jednou za půl roku, jednou za čtvrt roku, jednou za měsíc, častěji než jednou za měsíc), Důsledky (pocit zahanbení, izolace, jiné)</w:t>
      </w:r>
    </w:p>
    <w:p w14:paraId="5E6B822A"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Operacionální definice: </w:t>
      </w:r>
      <w:r w:rsidRPr="00587343">
        <w:rPr>
          <w:rFonts w:ascii="Arial" w:eastAsia="Times New Roman" w:hAnsi="Arial" w:cs="Arial"/>
          <w:color w:val="000000"/>
          <w:lang w:eastAsia="cs-CZ"/>
        </w:rPr>
        <w:t xml:space="preserve">Vnitřní stigmatizace je jev, </w:t>
      </w:r>
      <w:commentRangeStart w:id="58"/>
      <w:r w:rsidRPr="00587343">
        <w:rPr>
          <w:rFonts w:ascii="Arial" w:eastAsia="Times New Roman" w:hAnsi="Arial" w:cs="Arial"/>
          <w:color w:val="000000"/>
          <w:lang w:eastAsia="cs-CZ"/>
        </w:rPr>
        <w:t>který v kuřákovi projeví negativní nebo spíše negativní emoce, v silné či spíše silné míře, alespoň jednou za rok s jakýmikoliv důsledky</w:t>
      </w:r>
      <w:commentRangeEnd w:id="58"/>
      <w:r w:rsidR="00357665">
        <w:rPr>
          <w:rStyle w:val="Odkaznakoment"/>
        </w:rPr>
        <w:commentReference w:id="58"/>
      </w:r>
      <w:r w:rsidRPr="00587343">
        <w:rPr>
          <w:rFonts w:ascii="Arial" w:eastAsia="Times New Roman" w:hAnsi="Arial" w:cs="Arial"/>
          <w:color w:val="000000"/>
          <w:lang w:eastAsia="cs-CZ"/>
        </w:rPr>
        <w:t>.</w:t>
      </w:r>
    </w:p>
    <w:p w14:paraId="5D6D6DDB"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Koncept 3: </w:t>
      </w:r>
      <w:r w:rsidRPr="00587343">
        <w:rPr>
          <w:rFonts w:ascii="Arial" w:eastAsia="Times New Roman" w:hAnsi="Arial" w:cs="Arial"/>
          <w:color w:val="000000"/>
          <w:lang w:eastAsia="cs-CZ"/>
        </w:rPr>
        <w:t>Stigmatizace</w:t>
      </w:r>
    </w:p>
    <w:p w14:paraId="4A1C5A47"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Dimenze: </w:t>
      </w:r>
      <w:r w:rsidRPr="00587343">
        <w:rPr>
          <w:rFonts w:ascii="Arial" w:eastAsia="Times New Roman" w:hAnsi="Arial" w:cs="Arial"/>
          <w:color w:val="000000"/>
          <w:lang w:eastAsia="cs-CZ"/>
        </w:rPr>
        <w:t>Vnější</w:t>
      </w:r>
    </w:p>
    <w:p w14:paraId="3CC028F7"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lastRenderedPageBreak/>
        <w:t>Nominální definice: </w:t>
      </w:r>
    </w:p>
    <w:p w14:paraId="32F05709"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Indikátory: </w:t>
      </w:r>
      <w:r w:rsidRPr="00587343">
        <w:rPr>
          <w:rFonts w:ascii="Arial" w:eastAsia="Times New Roman" w:hAnsi="Arial" w:cs="Arial"/>
          <w:color w:val="000000"/>
          <w:lang w:eastAsia="cs-CZ"/>
        </w:rPr>
        <w:t>Citové zabarvení, Míra, Frekvence, Forma, Zdroj, Cíl</w:t>
      </w:r>
    </w:p>
    <w:p w14:paraId="4947BCCD"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Konkrétní proměnné: </w:t>
      </w:r>
      <w:r w:rsidRPr="00587343">
        <w:rPr>
          <w:rFonts w:ascii="Arial" w:eastAsia="Times New Roman" w:hAnsi="Arial" w:cs="Arial"/>
          <w:color w:val="000000"/>
          <w:lang w:eastAsia="cs-CZ"/>
        </w:rPr>
        <w:t>Citové zabarvení (negativní, spíše negativní, spíše pozitivní, pozitivní), Míra(slabá, spíše slabá, spíše silná, silná), Frekvence (méně než jednou za rok, jednou za rok, jednou za půl roku, jednou za čtvrt roku, jednou za měsíc, častěji než jednou za měsíc), Forma (oční kontakt, verbální konfrontace, verbální napadení, fyzické napadení, protikuřácká nařízení, jiné), Zdroj (rodina, přátelé, náhodný kolemjdoucí, autorita vůči dané osobě - učitelé, nadřízení, jiné), Cíl (jednotlivec, skupina)</w:t>
      </w:r>
    </w:p>
    <w:p w14:paraId="6022D7B7"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Operacionální definice: </w:t>
      </w:r>
      <w:r w:rsidRPr="00587343">
        <w:rPr>
          <w:rFonts w:ascii="Arial" w:eastAsia="Times New Roman" w:hAnsi="Arial" w:cs="Arial"/>
          <w:color w:val="000000"/>
          <w:lang w:eastAsia="cs-CZ"/>
        </w:rPr>
        <w:t>Vnější stigmatizace je jev, který je negativního či spíše negativního zabarvení, projevený v jakékoliv míře a frekventovanosti, směřovaný na osobu kuřáka či celou skupinu jakoukoliv formou od kteréhokoliv zmiňovaného zdroje.</w:t>
      </w:r>
    </w:p>
    <w:p w14:paraId="33BA801E"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p>
    <w:p w14:paraId="14D1C350"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Koncept 4: </w:t>
      </w:r>
      <w:commentRangeStart w:id="59"/>
      <w:r w:rsidRPr="00587343">
        <w:rPr>
          <w:rFonts w:ascii="Arial" w:eastAsia="Times New Roman" w:hAnsi="Arial" w:cs="Arial"/>
          <w:color w:val="000000"/>
          <w:lang w:eastAsia="cs-CZ"/>
        </w:rPr>
        <w:t>Typ vnitřní stigmatizace</w:t>
      </w:r>
    </w:p>
    <w:p w14:paraId="4E3E8152"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Dimenze: </w:t>
      </w:r>
      <w:r w:rsidRPr="00587343">
        <w:rPr>
          <w:rFonts w:ascii="Arial" w:eastAsia="Times New Roman" w:hAnsi="Arial" w:cs="Arial"/>
          <w:color w:val="000000"/>
          <w:lang w:eastAsia="cs-CZ"/>
        </w:rPr>
        <w:t>Self-stigma</w:t>
      </w:r>
      <w:commentRangeEnd w:id="59"/>
      <w:r w:rsidR="005528EC">
        <w:rPr>
          <w:rStyle w:val="Odkaznakoment"/>
        </w:rPr>
        <w:commentReference w:id="59"/>
      </w:r>
    </w:p>
    <w:p w14:paraId="4EF3F58A"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Nominální definice: </w:t>
      </w:r>
    </w:p>
    <w:p w14:paraId="001F854E"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Indikátory: </w:t>
      </w:r>
      <w:commentRangeStart w:id="60"/>
      <w:r w:rsidRPr="00587343">
        <w:rPr>
          <w:rFonts w:ascii="Arial" w:eastAsia="Times New Roman" w:hAnsi="Arial" w:cs="Arial"/>
          <w:color w:val="000000"/>
          <w:lang w:eastAsia="cs-CZ"/>
        </w:rPr>
        <w:t>Vůle přestat, Vnitřní pocity, Projevy ve společnosti, Zkušenost z diskriminace</w:t>
      </w:r>
      <w:commentRangeEnd w:id="60"/>
      <w:r w:rsidR="00C846B4">
        <w:rPr>
          <w:rStyle w:val="Odkaznakoment"/>
        </w:rPr>
        <w:commentReference w:id="60"/>
      </w:r>
    </w:p>
    <w:p w14:paraId="5449B077"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Konkrétní proměnné: </w:t>
      </w:r>
      <w:r w:rsidRPr="00587343">
        <w:rPr>
          <w:rFonts w:ascii="Arial" w:eastAsia="Times New Roman" w:hAnsi="Arial" w:cs="Arial"/>
          <w:color w:val="000000"/>
          <w:lang w:eastAsia="cs-CZ"/>
        </w:rPr>
        <w:t>Vůle přestat (ano, spíše ano, spíše ne, ne), Vnitřní pocity (negativní, spíše negativní, spíše pozitivní, pozitivní), Projevy ve společnosti (ano, spíše ano, spíše ne, ne), Zkušenost s diskriminací (ano, spíše ano, spíše ne, ne)</w:t>
      </w:r>
    </w:p>
    <w:p w14:paraId="2A03A8BD"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Operacionální definice: </w:t>
      </w:r>
      <w:commentRangeStart w:id="61"/>
      <w:r w:rsidRPr="00587343">
        <w:rPr>
          <w:rFonts w:ascii="Arial" w:eastAsia="Times New Roman" w:hAnsi="Arial" w:cs="Arial"/>
          <w:color w:val="000000"/>
          <w:lang w:eastAsia="cs-CZ"/>
        </w:rPr>
        <w:t>Je typ stigmatizace, při kterém má kuřák vůli přestat, vyvolává v něm spíše negativní pocity, avšak se neprojevuje na jeho fungování ve společnosti a nemá zkušenosti s diskriminací.</w:t>
      </w:r>
      <w:commentRangeEnd w:id="61"/>
      <w:r w:rsidR="002C69B0">
        <w:rPr>
          <w:rStyle w:val="Odkaznakoment"/>
        </w:rPr>
        <w:commentReference w:id="61"/>
      </w:r>
    </w:p>
    <w:p w14:paraId="1B2DFF13" w14:textId="4D529DEF" w:rsidR="00587343" w:rsidRPr="00587343" w:rsidRDefault="00587343" w:rsidP="00587343">
      <w:pPr>
        <w:spacing w:after="240" w:line="240" w:lineRule="auto"/>
        <w:rPr>
          <w:rFonts w:ascii="Times New Roman" w:eastAsia="Times New Roman" w:hAnsi="Times New Roman" w:cs="Times New Roman"/>
          <w:sz w:val="24"/>
          <w:szCs w:val="24"/>
          <w:lang w:eastAsia="cs-CZ"/>
        </w:rPr>
      </w:pPr>
      <w:r w:rsidRPr="00587343">
        <w:rPr>
          <w:rFonts w:ascii="Times New Roman" w:eastAsia="Times New Roman" w:hAnsi="Times New Roman" w:cs="Times New Roman"/>
          <w:sz w:val="24"/>
          <w:szCs w:val="24"/>
          <w:lang w:eastAsia="cs-CZ"/>
        </w:rPr>
        <w:br/>
      </w:r>
      <w:r w:rsidRPr="00587343">
        <w:rPr>
          <w:rFonts w:ascii="Times New Roman" w:eastAsia="Times New Roman" w:hAnsi="Times New Roman" w:cs="Times New Roman"/>
          <w:sz w:val="24"/>
          <w:szCs w:val="24"/>
          <w:lang w:eastAsia="cs-CZ"/>
        </w:rPr>
        <w:br/>
      </w:r>
      <w:r w:rsidRPr="00587343">
        <w:rPr>
          <w:rFonts w:ascii="Arial" w:eastAsia="Times New Roman" w:hAnsi="Arial" w:cs="Arial"/>
          <w:b/>
          <w:bCs/>
          <w:color w:val="000000"/>
          <w:lang w:eastAsia="cs-CZ"/>
        </w:rPr>
        <w:t xml:space="preserve">Koncept 5: </w:t>
      </w:r>
      <w:commentRangeStart w:id="62"/>
      <w:r w:rsidRPr="00587343">
        <w:rPr>
          <w:rFonts w:ascii="Arial" w:eastAsia="Times New Roman" w:hAnsi="Arial" w:cs="Arial"/>
          <w:color w:val="000000"/>
          <w:lang w:eastAsia="cs-CZ"/>
        </w:rPr>
        <w:t>Typ vnitřní stigmatizace</w:t>
      </w:r>
    </w:p>
    <w:p w14:paraId="4E9F3C1E"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Dimenze: </w:t>
      </w:r>
      <w:r w:rsidRPr="00587343">
        <w:rPr>
          <w:rFonts w:ascii="Arial" w:eastAsia="Times New Roman" w:hAnsi="Arial" w:cs="Arial"/>
          <w:color w:val="000000"/>
          <w:lang w:eastAsia="cs-CZ"/>
        </w:rPr>
        <w:t>Felt-stigma</w:t>
      </w:r>
      <w:commentRangeEnd w:id="62"/>
      <w:r w:rsidR="005528EC">
        <w:rPr>
          <w:rStyle w:val="Odkaznakoment"/>
        </w:rPr>
        <w:commentReference w:id="62"/>
      </w:r>
    </w:p>
    <w:p w14:paraId="4DD217ED"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Nominální definice: </w:t>
      </w:r>
    </w:p>
    <w:p w14:paraId="0FECAE73"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Indikátory: </w:t>
      </w:r>
      <w:r w:rsidRPr="00587343">
        <w:rPr>
          <w:rFonts w:ascii="Arial" w:eastAsia="Times New Roman" w:hAnsi="Arial" w:cs="Arial"/>
          <w:color w:val="000000"/>
          <w:lang w:eastAsia="cs-CZ"/>
        </w:rPr>
        <w:t>Vůle přestat, Vnitřní pocity, Projevy ve společnosti, Zkušenost s diskriminací</w:t>
      </w:r>
    </w:p>
    <w:p w14:paraId="05ED32F8"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Konkrétní proměnné: </w:t>
      </w:r>
      <w:r w:rsidRPr="00587343">
        <w:rPr>
          <w:rFonts w:ascii="Arial" w:eastAsia="Times New Roman" w:hAnsi="Arial" w:cs="Arial"/>
          <w:color w:val="000000"/>
          <w:lang w:eastAsia="cs-CZ"/>
        </w:rPr>
        <w:t>Vůle přestat (ano, spíše ano, spíše ne, ne), Vnitřní pocity (negativní, spíše negativní, spíše pozitivní, pozitivní), Projevy ve společnosti (ano, spíše ano, spíše ne, ne), Zkušenost s diskriminací (ano, spíše ano, spíše ne, ne)</w:t>
      </w:r>
    </w:p>
    <w:p w14:paraId="77C9089E"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Operacionální definice: </w:t>
      </w:r>
      <w:commentRangeStart w:id="63"/>
      <w:r w:rsidRPr="00587343">
        <w:rPr>
          <w:rFonts w:ascii="Arial" w:eastAsia="Times New Roman" w:hAnsi="Arial" w:cs="Arial"/>
          <w:color w:val="000000"/>
          <w:lang w:eastAsia="cs-CZ"/>
        </w:rPr>
        <w:t>Je typ stigmatizace, při kterém nemá kuřák vůli přestat, vyvolává v něm spíše negativní pocity, projevuje se na jeho fungování ve společnosti a nemá zkušenosti s diskriminací</w:t>
      </w:r>
      <w:commentRangeEnd w:id="63"/>
      <w:r w:rsidR="002C69B0">
        <w:rPr>
          <w:rStyle w:val="Odkaznakoment"/>
        </w:rPr>
        <w:commentReference w:id="63"/>
      </w:r>
      <w:r w:rsidRPr="00587343">
        <w:rPr>
          <w:rFonts w:ascii="Arial" w:eastAsia="Times New Roman" w:hAnsi="Arial" w:cs="Arial"/>
          <w:color w:val="000000"/>
          <w:lang w:eastAsia="cs-CZ"/>
        </w:rPr>
        <w:t>.</w:t>
      </w:r>
    </w:p>
    <w:p w14:paraId="765C7BE6" w14:textId="77777777" w:rsidR="00587343" w:rsidRPr="00587343" w:rsidRDefault="00587343" w:rsidP="00587343">
      <w:pPr>
        <w:spacing w:after="0" w:line="240" w:lineRule="auto"/>
        <w:rPr>
          <w:rFonts w:ascii="Times New Roman" w:eastAsia="Times New Roman" w:hAnsi="Times New Roman" w:cs="Times New Roman"/>
          <w:sz w:val="24"/>
          <w:szCs w:val="24"/>
          <w:lang w:eastAsia="cs-CZ"/>
        </w:rPr>
      </w:pPr>
    </w:p>
    <w:p w14:paraId="550A12FA"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Koncept 6: </w:t>
      </w:r>
      <w:r w:rsidRPr="00587343">
        <w:rPr>
          <w:rFonts w:ascii="Arial" w:eastAsia="Times New Roman" w:hAnsi="Arial" w:cs="Arial"/>
          <w:color w:val="000000"/>
          <w:lang w:eastAsia="cs-CZ"/>
        </w:rPr>
        <w:t>Typ vnitřní stigmatizace</w:t>
      </w:r>
    </w:p>
    <w:p w14:paraId="7E86D45D"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lastRenderedPageBreak/>
        <w:t xml:space="preserve">Dimenze: </w:t>
      </w:r>
      <w:commentRangeStart w:id="64"/>
      <w:r w:rsidRPr="00587343">
        <w:rPr>
          <w:rFonts w:ascii="Arial" w:eastAsia="Times New Roman" w:hAnsi="Arial" w:cs="Arial"/>
          <w:color w:val="000000"/>
          <w:lang w:eastAsia="cs-CZ"/>
        </w:rPr>
        <w:t>Zkušenost s diskriminací</w:t>
      </w:r>
      <w:commentRangeEnd w:id="64"/>
      <w:r w:rsidR="002C69B0">
        <w:rPr>
          <w:rStyle w:val="Odkaznakoment"/>
        </w:rPr>
        <w:commentReference w:id="64"/>
      </w:r>
    </w:p>
    <w:p w14:paraId="158DE1EF"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Nominální definice: </w:t>
      </w:r>
    </w:p>
    <w:p w14:paraId="7F2141E5"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Indikátory:</w:t>
      </w:r>
      <w:r w:rsidRPr="00587343">
        <w:rPr>
          <w:rFonts w:ascii="Arial" w:eastAsia="Times New Roman" w:hAnsi="Arial" w:cs="Arial"/>
          <w:color w:val="000000"/>
          <w:lang w:eastAsia="cs-CZ"/>
        </w:rPr>
        <w:t xml:space="preserve"> Vnitřní pocity, Projevy ve společnosti, Zkušenost s diskriminací</w:t>
      </w:r>
    </w:p>
    <w:p w14:paraId="39E9F79C" w14:textId="77777777" w:rsidR="00587343" w:rsidRPr="00587343" w:rsidRDefault="00587343" w:rsidP="00587343">
      <w:pPr>
        <w:spacing w:before="240" w:after="240" w:line="240" w:lineRule="auto"/>
        <w:rPr>
          <w:rFonts w:ascii="Times New Roman" w:eastAsia="Times New Roman" w:hAnsi="Times New Roman" w:cs="Times New Roman"/>
          <w:sz w:val="24"/>
          <w:szCs w:val="24"/>
          <w:lang w:eastAsia="cs-CZ"/>
        </w:rPr>
      </w:pPr>
      <w:r w:rsidRPr="00587343">
        <w:rPr>
          <w:rFonts w:ascii="Arial" w:eastAsia="Times New Roman" w:hAnsi="Arial" w:cs="Arial"/>
          <w:b/>
          <w:bCs/>
          <w:color w:val="000000"/>
          <w:lang w:eastAsia="cs-CZ"/>
        </w:rPr>
        <w:t xml:space="preserve">Konkrétní proměnné: </w:t>
      </w:r>
      <w:r w:rsidRPr="00587343">
        <w:rPr>
          <w:rFonts w:ascii="Arial" w:eastAsia="Times New Roman" w:hAnsi="Arial" w:cs="Arial"/>
          <w:color w:val="000000"/>
          <w:lang w:eastAsia="cs-CZ"/>
        </w:rPr>
        <w:t>Vnitřní pocity (negativní, spíše negativní, spíše pozitivní, pozitivní), Projevy ve společnosti (ano, spíše ano, spíše ne, ne), Zkušenost s diskriminací (ano, spíše ano, spíše ne, ne)</w:t>
      </w:r>
    </w:p>
    <w:p w14:paraId="5FCCFA9B" w14:textId="77777777" w:rsidR="00587343" w:rsidRPr="00587343" w:rsidRDefault="00587343" w:rsidP="00587343">
      <w:r w:rsidRPr="00587343">
        <w:rPr>
          <w:rFonts w:ascii="Arial" w:eastAsia="Times New Roman" w:hAnsi="Arial" w:cs="Arial"/>
          <w:b/>
          <w:bCs/>
          <w:color w:val="000000"/>
          <w:lang w:eastAsia="cs-CZ"/>
        </w:rPr>
        <w:t xml:space="preserve">Operacionální definice: </w:t>
      </w:r>
      <w:r w:rsidRPr="00587343">
        <w:rPr>
          <w:rFonts w:ascii="Arial" w:eastAsia="Times New Roman" w:hAnsi="Arial" w:cs="Arial"/>
          <w:color w:val="000000"/>
          <w:lang w:eastAsia="cs-CZ"/>
        </w:rPr>
        <w:t>Je typ stigmatizace, který v kuřákovi vyvolává negativní pocity, projevuje se na jeho fungování ve společnosti a má zkušenost s diskriminací.</w:t>
      </w:r>
    </w:p>
    <w:p w14:paraId="3FCA6E13" w14:textId="77777777" w:rsidR="00587343" w:rsidRPr="00587343" w:rsidRDefault="00587343" w:rsidP="00587343"/>
    <w:sectPr w:rsidR="00587343" w:rsidRPr="005873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tin Nekola" w:date="2020-11-24T13:17:00Z" w:initials="MN">
    <w:p w14:paraId="1E7E12EB" w14:textId="5EB4F46C" w:rsidR="0009348C" w:rsidRDefault="0009348C">
      <w:pPr>
        <w:pStyle w:val="Textkomente"/>
      </w:pPr>
      <w:r>
        <w:rPr>
          <w:rStyle w:val="Odkaznakoment"/>
        </w:rPr>
        <w:annotationRef/>
      </w:r>
      <w:r>
        <w:t>dobrá práce, doporučuji ostatním pro inspiraci</w:t>
      </w:r>
    </w:p>
  </w:comment>
  <w:comment w:id="1" w:author="Martin Nekola" w:date="2020-11-24T13:09:00Z" w:initials="MN">
    <w:p w14:paraId="4EE62E34" w14:textId="77777777" w:rsidR="005F1E57" w:rsidRDefault="005F1E57">
      <w:pPr>
        <w:pStyle w:val="Textkomente"/>
      </w:pPr>
      <w:r>
        <w:rPr>
          <w:rStyle w:val="Odkaznakoment"/>
        </w:rPr>
        <w:annotationRef/>
      </w:r>
      <w:r>
        <w:t>proč zrovna takto (literatura?)</w:t>
      </w:r>
    </w:p>
    <w:p w14:paraId="355A78FF" w14:textId="77777777" w:rsidR="005F1E57" w:rsidRDefault="005F1E57">
      <w:pPr>
        <w:pStyle w:val="Textkomente"/>
      </w:pPr>
    </w:p>
    <w:p w14:paraId="01961D64" w14:textId="20EDAEED" w:rsidR="005F1E57" w:rsidRDefault="005F1E57">
      <w:pPr>
        <w:pStyle w:val="Textkomente"/>
      </w:pPr>
      <w:r>
        <w:t xml:space="preserve">standardně se definují stupně kuřáctví (viz můj komentáře níže) </w:t>
      </w:r>
    </w:p>
  </w:comment>
  <w:comment w:id="2" w:author="Martin Nekola" w:date="2020-11-24T13:10:00Z" w:initials="MN">
    <w:p w14:paraId="382CC466" w14:textId="26ECE4EA" w:rsidR="00F07D49" w:rsidRDefault="00F07D49">
      <w:pPr>
        <w:pStyle w:val="Textkomente"/>
      </w:pPr>
      <w:r>
        <w:rPr>
          <w:rStyle w:val="Odkaznakoment"/>
        </w:rPr>
        <w:annotationRef/>
      </w:r>
      <w:r>
        <w:t>tady předpokládáte změnu; jakoby před a po stigmatizaci? to těžko ověříte</w:t>
      </w:r>
    </w:p>
  </w:comment>
  <w:comment w:id="3" w:author="Martin Nekola" w:date="2020-11-24T13:14:00Z" w:initials="MN">
    <w:p w14:paraId="04440BC2" w14:textId="7949BDBD" w:rsidR="00F07D49" w:rsidRDefault="00F07D49">
      <w:pPr>
        <w:pStyle w:val="Textkomente"/>
      </w:pPr>
      <w:r>
        <w:rPr>
          <w:rStyle w:val="Odkaznakoment"/>
        </w:rPr>
        <w:annotationRef/>
      </w:r>
      <w:r>
        <w:t>Hmm .. to jsem nevěděl. Máte nějaký odkaz na literaturu? Jak moc se zvyšuje zdravotní riziko a co konkrétně ohrožuje kouření při HA?</w:t>
      </w:r>
    </w:p>
  </w:comment>
  <w:comment w:id="4" w:author="Martin Nekola" w:date="2020-11-24T13:14:00Z" w:initials="MN">
    <w:p w14:paraId="1D00EBAE" w14:textId="01E00F77" w:rsidR="00F07D49" w:rsidRDefault="00F07D49">
      <w:pPr>
        <w:pStyle w:val="Textkomente"/>
      </w:pPr>
      <w:r>
        <w:rPr>
          <w:rStyle w:val="Odkaznakoment"/>
        </w:rPr>
        <w:annotationRef/>
      </w:r>
      <w:r>
        <w:t>není to moc citlivá otázka? jak moc je toto téma (kouření a HA) pro vás důležité?</w:t>
      </w:r>
    </w:p>
  </w:comment>
  <w:comment w:id="5" w:author="Martin Nekola" w:date="2020-11-24T13:15:00Z" w:initials="MN">
    <w:p w14:paraId="71D62DA5" w14:textId="0E147895" w:rsidR="00787175" w:rsidRDefault="00787175">
      <w:pPr>
        <w:pStyle w:val="Textkomente"/>
      </w:pPr>
      <w:r>
        <w:rPr>
          <w:rStyle w:val="Odkaznakoment"/>
        </w:rPr>
        <w:annotationRef/>
      </w:r>
      <w:r>
        <w:t>nebylo by lepší udělat jednu baterii, kde budou různé důvody (zdravotní, finanční …) jako položky posuzované na jedné škále (jak moc byl pro vás tento důvod důležitý?)?</w:t>
      </w:r>
    </w:p>
  </w:comment>
  <w:comment w:id="6" w:author="Martin Nekola" w:date="2020-11-19T12:14:00Z" w:initials="MN">
    <w:p w14:paraId="79D34960" w14:textId="0D4A0747" w:rsidR="00E5778D" w:rsidRDefault="00E5778D">
      <w:pPr>
        <w:pStyle w:val="Textkomente"/>
      </w:pPr>
      <w:r>
        <w:rPr>
          <w:rStyle w:val="Odkaznakoment"/>
        </w:rPr>
        <w:annotationRef/>
      </w:r>
      <w:r>
        <w:t>Vždy je dobré začít výzkumnými otázkami, aby bylo jasné, kam a proč směřujete.</w:t>
      </w:r>
    </w:p>
  </w:comment>
  <w:comment w:id="7" w:author="Martin Nekola" w:date="2020-11-19T10:15:00Z" w:initials="MN">
    <w:p w14:paraId="12C8BF86" w14:textId="77777777" w:rsidR="00E5778D" w:rsidRDefault="00E5778D">
      <w:pPr>
        <w:pStyle w:val="Textkomente"/>
      </w:pPr>
      <w:r>
        <w:rPr>
          <w:rStyle w:val="Odkaznakoment"/>
        </w:rPr>
        <w:annotationRef/>
      </w:r>
      <w:r>
        <w:t>Toto není operacionalizace, ale (spíše) konceptualizace – definujete základní koncepty a vztahy mezi nimi</w:t>
      </w:r>
    </w:p>
    <w:p w14:paraId="4D09A423" w14:textId="77777777" w:rsidR="00E5778D" w:rsidRDefault="00E5778D">
      <w:pPr>
        <w:pStyle w:val="Textkomente"/>
      </w:pPr>
    </w:p>
    <w:p w14:paraId="6B46C769" w14:textId="26EA8AA6" w:rsidR="00E5778D" w:rsidRDefault="00E5778D">
      <w:pPr>
        <w:pStyle w:val="Textkomente"/>
      </w:pPr>
      <w:r>
        <w:t xml:space="preserve">operacionální definice vede k jasnému postupu měření  </w:t>
      </w:r>
    </w:p>
  </w:comment>
  <w:comment w:id="8" w:author="Martin Nekola" w:date="2020-11-19T10:16:00Z" w:initials="MN">
    <w:p w14:paraId="76BB8CEA" w14:textId="77777777" w:rsidR="00E5778D" w:rsidRDefault="00E5778D">
      <w:pPr>
        <w:pStyle w:val="Textkomente"/>
      </w:pPr>
      <w:r>
        <w:rPr>
          <w:rStyle w:val="Odkaznakoment"/>
        </w:rPr>
        <w:annotationRef/>
      </w:r>
      <w:r>
        <w:t>to je fajn, ale jak se na to zeptáte?</w:t>
      </w:r>
    </w:p>
    <w:p w14:paraId="3E4FA92A" w14:textId="77777777" w:rsidR="00E5778D" w:rsidRDefault="00E5778D">
      <w:pPr>
        <w:pStyle w:val="Textkomente"/>
      </w:pPr>
    </w:p>
    <w:p w14:paraId="0ED5C884" w14:textId="759F0426" w:rsidR="00E5778D" w:rsidRDefault="00E5778D">
      <w:pPr>
        <w:pStyle w:val="Textkomente"/>
      </w:pPr>
      <w:r>
        <w:t>je ten, kdo si zrovna v době výzkumu dal cigaretu kuřák? a co ten, kdo přestal před týdnem?</w:t>
      </w:r>
    </w:p>
  </w:comment>
  <w:comment w:id="9" w:author="Martin Nekola" w:date="2020-11-19T10:19:00Z" w:initials="MN">
    <w:p w14:paraId="297A20FE" w14:textId="77777777" w:rsidR="00E5778D" w:rsidRDefault="00E5778D">
      <w:pPr>
        <w:pStyle w:val="Textkomente"/>
      </w:pPr>
      <w:r>
        <w:t>klidu</w:t>
      </w:r>
      <w:r>
        <w:rPr>
          <w:rStyle w:val="Odkaznakoment"/>
        </w:rPr>
        <w:annotationRef/>
      </w:r>
      <w:r>
        <w:t>???</w:t>
      </w:r>
    </w:p>
    <w:p w14:paraId="25AA04E5" w14:textId="577D5D9A" w:rsidR="00E5778D" w:rsidRDefault="00E5778D">
      <w:pPr>
        <w:pStyle w:val="Textkomente"/>
      </w:pPr>
    </w:p>
    <w:p w14:paraId="7F7CB309" w14:textId="77420C47" w:rsidR="00E5778D" w:rsidRDefault="00E5778D">
      <w:pPr>
        <w:pStyle w:val="Textkomente"/>
      </w:pPr>
      <w:r>
        <w:t>proč je zdraví závislá proměnná? jak to souvisí s vaším výzkumným problémem? (postoje nekuřáků ke kuřákům)?</w:t>
      </w:r>
    </w:p>
    <w:p w14:paraId="44E8C728" w14:textId="77777777" w:rsidR="00E5778D" w:rsidRDefault="00E5778D">
      <w:pPr>
        <w:pStyle w:val="Textkomente"/>
      </w:pPr>
    </w:p>
    <w:p w14:paraId="706F1F09" w14:textId="6A20FC2A" w:rsidR="00E5778D" w:rsidRDefault="00E5778D">
      <w:pPr>
        <w:pStyle w:val="Textkomente"/>
      </w:pPr>
      <w:r>
        <w:t xml:space="preserve">a opět jako u všech konceptů – jak jej chcete měřit? </w:t>
      </w:r>
    </w:p>
  </w:comment>
  <w:comment w:id="10" w:author="Martin Nekola" w:date="2020-11-19T10:21:00Z" w:initials="MN">
    <w:p w14:paraId="56F2E505" w14:textId="1B8C0AE9" w:rsidR="00E5778D" w:rsidRDefault="00E5778D">
      <w:pPr>
        <w:pStyle w:val="Textkomente"/>
      </w:pPr>
      <w:r>
        <w:rPr>
          <w:rStyle w:val="Odkaznakoment"/>
        </w:rPr>
        <w:annotationRef/>
      </w:r>
      <w:r>
        <w:t>Ok, o tom už nikdo moc nepochybuje – ale co na tom chcete zkoumat vy (viz poznámka u zdraví) – čím považují kuřáci kouření za závadnější, tím negativnější postoje ke kuřákům budou mít?</w:t>
      </w:r>
    </w:p>
    <w:p w14:paraId="65B32ACA" w14:textId="77777777" w:rsidR="00E5778D" w:rsidRDefault="00E5778D">
      <w:pPr>
        <w:pStyle w:val="Textkomente"/>
      </w:pPr>
    </w:p>
    <w:p w14:paraId="48842547" w14:textId="3A095BA6" w:rsidR="00E5778D" w:rsidRDefault="00E5778D">
      <w:pPr>
        <w:pStyle w:val="Textkomente"/>
      </w:pPr>
      <w:r>
        <w:t>a jak závadnost měřit?</w:t>
      </w:r>
    </w:p>
    <w:p w14:paraId="087BB7F8" w14:textId="77777777" w:rsidR="00E5778D" w:rsidRDefault="00E5778D">
      <w:pPr>
        <w:pStyle w:val="Textkomente"/>
      </w:pPr>
    </w:p>
    <w:p w14:paraId="0E76C0C3" w14:textId="1096E92A" w:rsidR="00E5778D" w:rsidRDefault="00E5778D">
      <w:pPr>
        <w:pStyle w:val="Textkomente"/>
      </w:pPr>
    </w:p>
  </w:comment>
  <w:comment w:id="11" w:author="Martin Nekola" w:date="2020-11-19T10:27:00Z" w:initials="MN">
    <w:p w14:paraId="0DC43779" w14:textId="77777777" w:rsidR="00E5778D" w:rsidRDefault="00E5778D">
      <w:pPr>
        <w:pStyle w:val="Textkomente"/>
      </w:pPr>
      <w:r>
        <w:rPr>
          <w:rStyle w:val="Odkaznakoment"/>
        </w:rPr>
        <w:annotationRef/>
      </w:r>
      <w:r>
        <w:t>tomu vůbec nerozumím; jak to souvisí s postoji studentů-nekuřáků ke kuřákům?</w:t>
      </w:r>
    </w:p>
    <w:p w14:paraId="41141BE8" w14:textId="77777777" w:rsidR="00E5778D" w:rsidRDefault="00E5778D">
      <w:pPr>
        <w:pStyle w:val="Textkomente"/>
      </w:pPr>
    </w:p>
    <w:p w14:paraId="668B5CF7" w14:textId="77789C0D" w:rsidR="00E5778D" w:rsidRDefault="00E5778D">
      <w:pPr>
        <w:pStyle w:val="Textkomente"/>
      </w:pPr>
      <w:r>
        <w:t>co to znamená většinová společnost a jak tento koncept operacionalizujete?</w:t>
      </w:r>
    </w:p>
  </w:comment>
  <w:comment w:id="12" w:author="Martin Nekola" w:date="2020-11-19T10:42:00Z" w:initials="MN">
    <w:p w14:paraId="52BD72C9" w14:textId="5A14066A" w:rsidR="00E5778D" w:rsidRDefault="00E5778D">
      <w:pPr>
        <w:pStyle w:val="Textkomente"/>
      </w:pPr>
      <w:r>
        <w:rPr>
          <w:rStyle w:val="Odkaznakoment"/>
        </w:rPr>
        <w:annotationRef/>
      </w:r>
      <w:r>
        <w:t xml:space="preserve">OK, ale jak se liší postoj od stereotypu? a jak jedno či druhé budete měřit? </w:t>
      </w:r>
    </w:p>
  </w:comment>
  <w:comment w:id="13" w:author="Martin Nekola" w:date="2020-11-19T10:43:00Z" w:initials="MN">
    <w:p w14:paraId="4D46F4E9" w14:textId="03DD35B1" w:rsidR="00E5778D" w:rsidRDefault="00E5778D">
      <w:pPr>
        <w:pStyle w:val="Textkomente"/>
      </w:pPr>
      <w:r>
        <w:rPr>
          <w:rStyle w:val="Odkaznakoment"/>
        </w:rPr>
        <w:annotationRef/>
      </w:r>
      <w:r>
        <w:t>osobní zkušenost bude vzhledem k rozšíření kouření asi dost bohatá a různorodá .. na co se zaměříte (období, typ zkušenosti, atd.) a jak budete měřit?</w:t>
      </w:r>
    </w:p>
  </w:comment>
  <w:comment w:id="14" w:author="Martin Nekola" w:date="2020-11-19T10:45:00Z" w:initials="MN">
    <w:p w14:paraId="5861802C" w14:textId="2C322FAA" w:rsidR="00E5778D" w:rsidRDefault="00E5778D">
      <w:pPr>
        <w:pStyle w:val="Textkomente"/>
      </w:pPr>
      <w:r>
        <w:rPr>
          <w:rStyle w:val="Odkaznakoment"/>
        </w:rPr>
        <w:annotationRef/>
      </w:r>
      <w:r>
        <w:t xml:space="preserve">to už je naprosto obecný koncept, který lze bez dalšího velmi těžko operacionalizovat … </w:t>
      </w:r>
    </w:p>
  </w:comment>
  <w:comment w:id="15" w:author="Martin Nekola" w:date="2020-11-19T10:45:00Z" w:initials="MN">
    <w:p w14:paraId="1C5B5E82" w14:textId="2E5BE3C4" w:rsidR="00E5778D" w:rsidRDefault="00E5778D">
      <w:pPr>
        <w:pStyle w:val="Textkomente"/>
      </w:pPr>
      <w:r>
        <w:rPr>
          <w:rStyle w:val="Odkaznakoment"/>
        </w:rPr>
        <w:annotationRef/>
      </w:r>
      <w:r>
        <w:t>nesplývá to náhodou s (negativními) postoji a stereotypy výše??? nebo tím myslíte obecný obraz ve společnosti? jak jej ale zjišťovat při výzkumu VŠ studentů?</w:t>
      </w:r>
    </w:p>
  </w:comment>
  <w:comment w:id="16" w:author="Martin Nekola" w:date="2020-11-19T10:47:00Z" w:initials="MN">
    <w:p w14:paraId="163DAB06" w14:textId="2CABEA09" w:rsidR="00E5778D" w:rsidRDefault="00E5778D">
      <w:pPr>
        <w:pStyle w:val="Textkomente"/>
      </w:pPr>
      <w:r>
        <w:rPr>
          <w:rStyle w:val="Odkaznakoment"/>
        </w:rPr>
        <w:annotationRef/>
      </w:r>
      <w:r>
        <w:t>opět velice široké a nejasné … rodinné zázemí může být materiální, emoční atd. – zda asi jednoduše myslíte na to, zda rodiče kouří/kouřili?</w:t>
      </w:r>
    </w:p>
  </w:comment>
  <w:comment w:id="17" w:author="Martin Nekola" w:date="2020-11-19T10:55:00Z" w:initials="MN">
    <w:p w14:paraId="2CC65958" w14:textId="5B65CE00" w:rsidR="00E5778D" w:rsidRDefault="00E5778D">
      <w:pPr>
        <w:pStyle w:val="Textkomente"/>
      </w:pPr>
      <w:r>
        <w:rPr>
          <w:rStyle w:val="Odkaznakoment"/>
        </w:rPr>
        <w:annotationRef/>
      </w:r>
      <w:r>
        <w:t xml:space="preserve">není počet cigaret definiční znak, který rozlišuje kuřáky od příležitostných kuřáků? Jinými slovy se ptáte na to samé, co v první otázce … </w:t>
      </w:r>
    </w:p>
  </w:comment>
  <w:comment w:id="18" w:author="Martin Nekola" w:date="2020-11-19T10:57:00Z" w:initials="MN">
    <w:p w14:paraId="6B9CBF32" w14:textId="3AB686CB" w:rsidR="00E5778D" w:rsidRDefault="00E5778D">
      <w:pPr>
        <w:pStyle w:val="Textkomente"/>
      </w:pPr>
      <w:r>
        <w:rPr>
          <w:rStyle w:val="Odkaznakoment"/>
        </w:rPr>
        <w:annotationRef/>
      </w:r>
      <w:r>
        <w:t>jak vám taková definice pomůže odpovědět na druhou otázku, když budou všichni studenti spadat do stejné kategorie?</w:t>
      </w:r>
    </w:p>
  </w:comment>
  <w:comment w:id="19" w:author="Martin Nekola" w:date="2020-11-19T11:10:00Z" w:initials="MN">
    <w:p w14:paraId="2E8D4993" w14:textId="77777777" w:rsidR="00E5778D" w:rsidRDefault="00E5778D">
      <w:pPr>
        <w:pStyle w:val="Textkomente"/>
      </w:pPr>
      <w:r>
        <w:rPr>
          <w:rStyle w:val="Odkaznakoment"/>
        </w:rPr>
        <w:annotationRef/>
      </w:r>
      <w:r>
        <w:t xml:space="preserve">odkud je tato definice? standardně se definuje </w:t>
      </w:r>
      <w:r w:rsidRPr="00C53B1F">
        <w:t xml:space="preserve">příležitostný kuřák </w:t>
      </w:r>
      <w:r>
        <w:t xml:space="preserve">jako ten, kdo </w:t>
      </w:r>
      <w:r w:rsidRPr="00C53B1F">
        <w:t>v době šetření</w:t>
      </w:r>
      <w:r>
        <w:t xml:space="preserve"> kouří méně než 1 cigaretu denně </w:t>
      </w:r>
    </w:p>
    <w:p w14:paraId="7790A378" w14:textId="77777777" w:rsidR="00E5778D" w:rsidRDefault="00E5778D">
      <w:pPr>
        <w:pStyle w:val="Textkomente"/>
      </w:pPr>
    </w:p>
    <w:p w14:paraId="626F2408" w14:textId="77777777" w:rsidR="00E5778D" w:rsidRPr="00C53B1F" w:rsidRDefault="00E5778D" w:rsidP="00C53B1F">
      <w:pPr>
        <w:spacing w:line="480" w:lineRule="auto"/>
        <w:ind w:hanging="480"/>
        <w:rPr>
          <w:rFonts w:ascii="Times New Roman" w:eastAsia="Times New Roman" w:hAnsi="Times New Roman" w:cs="Times New Roman"/>
          <w:sz w:val="24"/>
          <w:szCs w:val="24"/>
          <w:lang w:eastAsia="cs-CZ"/>
        </w:rPr>
      </w:pPr>
      <w:r>
        <w:t xml:space="preserve">viz např. </w:t>
      </w:r>
      <w:r w:rsidRPr="00C53B1F">
        <w:rPr>
          <w:rFonts w:ascii="Times New Roman" w:eastAsia="Times New Roman" w:hAnsi="Times New Roman" w:cs="Times New Roman"/>
          <w:sz w:val="24"/>
          <w:szCs w:val="24"/>
          <w:lang w:eastAsia="cs-CZ"/>
        </w:rPr>
        <w:t xml:space="preserve">Sovinová, H., &amp; Csémy, L. (2003). </w:t>
      </w:r>
      <w:r w:rsidRPr="00C53B1F">
        <w:rPr>
          <w:rFonts w:ascii="Times New Roman" w:eastAsia="Times New Roman" w:hAnsi="Times New Roman" w:cs="Times New Roman"/>
          <w:i/>
          <w:iCs/>
          <w:sz w:val="24"/>
          <w:szCs w:val="24"/>
          <w:lang w:eastAsia="cs-CZ"/>
        </w:rPr>
        <w:t>Kouření cigaret a pití alkoholu v České republice</w:t>
      </w:r>
      <w:r w:rsidRPr="00C53B1F">
        <w:rPr>
          <w:rFonts w:ascii="Times New Roman" w:eastAsia="Times New Roman" w:hAnsi="Times New Roman" w:cs="Times New Roman"/>
          <w:sz w:val="24"/>
          <w:szCs w:val="24"/>
          <w:lang w:eastAsia="cs-CZ"/>
        </w:rPr>
        <w:t>. Státní zdravotní ústav.</w:t>
      </w:r>
    </w:p>
    <w:p w14:paraId="7C951D47" w14:textId="77777777" w:rsidR="00E5778D" w:rsidRDefault="00E5778D">
      <w:pPr>
        <w:pStyle w:val="Textkomente"/>
      </w:pPr>
    </w:p>
    <w:p w14:paraId="7E782FF7" w14:textId="77777777" w:rsidR="00E5778D" w:rsidRDefault="00E5778D">
      <w:pPr>
        <w:pStyle w:val="Textkomente"/>
      </w:pPr>
    </w:p>
    <w:p w14:paraId="162620D1" w14:textId="7F912653" w:rsidR="00E5778D" w:rsidRDefault="00E5778D">
      <w:pPr>
        <w:pStyle w:val="Textkomente"/>
      </w:pPr>
      <w:r w:rsidRPr="00C53B1F">
        <w:t xml:space="preserve"> </w:t>
      </w:r>
    </w:p>
  </w:comment>
  <w:comment w:id="20" w:author="Martin Nekola" w:date="2020-11-19T11:23:00Z" w:initials="MN">
    <w:p w14:paraId="7B9A124A" w14:textId="291EE0B1" w:rsidR="00E5778D" w:rsidRDefault="00E5778D">
      <w:pPr>
        <w:pStyle w:val="Textkomente"/>
      </w:pPr>
      <w:r>
        <w:rPr>
          <w:rStyle w:val="Odkaznakoment"/>
        </w:rPr>
        <w:annotationRef/>
      </w:r>
      <w:r>
        <w:t>A nejde vám spíše než o obecnou stigmatizaci o takovou, která je spojena s kouřením???</w:t>
      </w:r>
    </w:p>
  </w:comment>
  <w:comment w:id="21" w:author="Martin Nekola" w:date="2020-11-19T11:24:00Z" w:initials="MN">
    <w:p w14:paraId="209EA95D" w14:textId="24933102" w:rsidR="00E5778D" w:rsidRDefault="00E5778D">
      <w:pPr>
        <w:pStyle w:val="Textkomente"/>
      </w:pPr>
      <w:r>
        <w:rPr>
          <w:rStyle w:val="Odkaznakoment"/>
        </w:rPr>
        <w:annotationRef/>
      </w:r>
      <w:r>
        <w:t>OK, uvidíme, zda to bude potřeba (podle toho, jakou populaci budeme oslovovat a jakým způsobem).</w:t>
      </w:r>
    </w:p>
  </w:comment>
  <w:comment w:id="22" w:author="Martin Nekola" w:date="2020-11-19T11:27:00Z" w:initials="MN">
    <w:p w14:paraId="3DCBE6D4" w14:textId="2A2AA5F4" w:rsidR="00E5778D" w:rsidRDefault="00E5778D">
      <w:pPr>
        <w:pStyle w:val="Textkomente"/>
      </w:pPr>
      <w:r>
        <w:rPr>
          <w:rStyle w:val="Odkaznakoment"/>
        </w:rPr>
        <w:annotationRef/>
      </w:r>
      <w:r>
        <w:t>rozumím, ale musí být jasné, proč tyto proměnné měříte (nepokládat otázky, které nepotřebujete jenom proto, že se to tak „dělá“) – k jakým konceptům a výzkumným otázkám/hypotézám se vztahují (např. info o věku a vzdělání rodičů)?</w:t>
      </w:r>
    </w:p>
  </w:comment>
  <w:comment w:id="23" w:author="Martin Nekola" w:date="2020-11-19T12:15:00Z" w:initials="MN">
    <w:p w14:paraId="15381802" w14:textId="59EC1967" w:rsidR="00E5778D" w:rsidRDefault="00E5778D">
      <w:pPr>
        <w:pStyle w:val="Textkomente"/>
      </w:pPr>
      <w:r>
        <w:rPr>
          <w:rStyle w:val="Odkaznakoment"/>
        </w:rPr>
        <w:annotationRef/>
      </w:r>
      <w:r>
        <w:t>Vždy je dobré začít výzkumnými otázkami, aby bylo jasné, kam a proč směřujete.</w:t>
      </w:r>
    </w:p>
  </w:comment>
  <w:comment w:id="24" w:author="Martin Nekola" w:date="2020-11-19T11:33:00Z" w:initials="MN">
    <w:p w14:paraId="4FB07DB5" w14:textId="0A2E8535" w:rsidR="00E5778D" w:rsidRDefault="00E5778D">
      <w:pPr>
        <w:pStyle w:val="Textkomente"/>
      </w:pPr>
      <w:r>
        <w:rPr>
          <w:rStyle w:val="Odkaznakoment"/>
        </w:rPr>
        <w:annotationRef/>
      </w:r>
      <w:r>
        <w:t>jak budete měřit? je to společná otázka pro prakticky všechny týmy</w:t>
      </w:r>
    </w:p>
  </w:comment>
  <w:comment w:id="25" w:author="Martin Nekola" w:date="2020-11-19T11:34:00Z" w:initials="MN">
    <w:p w14:paraId="7B7C156A" w14:textId="59115E71" w:rsidR="00E5778D" w:rsidRDefault="00E5778D">
      <w:pPr>
        <w:pStyle w:val="Textkomente"/>
      </w:pPr>
      <w:r>
        <w:rPr>
          <w:rStyle w:val="Odkaznakoment"/>
        </w:rPr>
        <w:annotationRef/>
      </w:r>
      <w:r>
        <w:t>opravdu lze postihnout pomocí ano/ne? (viz také moje poznámka k osobní zkušenosti výše)</w:t>
      </w:r>
    </w:p>
  </w:comment>
  <w:comment w:id="26" w:author="Martin Nekola" w:date="2020-11-19T11:34:00Z" w:initials="MN">
    <w:p w14:paraId="0A60FB42" w14:textId="76CA83B4" w:rsidR="00E5778D" w:rsidRDefault="00E5778D">
      <w:pPr>
        <w:pStyle w:val="Textkomente"/>
      </w:pPr>
      <w:r>
        <w:rPr>
          <w:rStyle w:val="Odkaznakoment"/>
        </w:rPr>
        <w:annotationRef/>
      </w:r>
      <w:r>
        <w:t>dtto … budeme hledat jednu (dvě?) standardní škály</w:t>
      </w:r>
    </w:p>
  </w:comment>
  <w:comment w:id="27" w:author="Martin Nekola" w:date="2020-11-19T11:35:00Z" w:initials="MN">
    <w:p w14:paraId="522B7B03" w14:textId="025D45BF" w:rsidR="00E5778D" w:rsidRDefault="00E5778D">
      <w:pPr>
        <w:pStyle w:val="Textkomente"/>
      </w:pPr>
      <w:r>
        <w:rPr>
          <w:rStyle w:val="Odkaznakoment"/>
        </w:rPr>
        <w:annotationRef/>
      </w:r>
      <w:r>
        <w:t>není tak jednoduché (viz návrh jednoho z týmů výše)</w:t>
      </w:r>
    </w:p>
  </w:comment>
  <w:comment w:id="28" w:author="Martin Nekola" w:date="2020-11-19T11:35:00Z" w:initials="MN">
    <w:p w14:paraId="4F49624A" w14:textId="2D8E35F7" w:rsidR="00E5778D" w:rsidRDefault="00E5778D">
      <w:pPr>
        <w:pStyle w:val="Textkomente"/>
      </w:pPr>
      <w:r>
        <w:rPr>
          <w:rStyle w:val="Odkaznakoment"/>
        </w:rPr>
        <w:annotationRef/>
      </w:r>
      <w:r>
        <w:t>chcete se tedy ptát přímo „jaký postoj máte“? nebo pomocí výroků?</w:t>
      </w:r>
    </w:p>
  </w:comment>
  <w:comment w:id="29" w:author="Martin Nekola" w:date="2020-11-19T11:37:00Z" w:initials="MN">
    <w:p w14:paraId="43B91368" w14:textId="6B915851" w:rsidR="00E5778D" w:rsidRDefault="00E5778D">
      <w:pPr>
        <w:pStyle w:val="Textkomente"/>
      </w:pPr>
      <w:r>
        <w:rPr>
          <w:rStyle w:val="Odkaznakoment"/>
        </w:rPr>
        <w:annotationRef/>
      </w:r>
      <w:r>
        <w:t>jak jej definujete?</w:t>
      </w:r>
    </w:p>
  </w:comment>
  <w:comment w:id="30" w:author="Martin Nekola" w:date="2020-11-19T11:37:00Z" w:initials="MN">
    <w:p w14:paraId="41F61808" w14:textId="466010EA" w:rsidR="00E5778D" w:rsidRDefault="00E5778D">
      <w:pPr>
        <w:pStyle w:val="Textkomente"/>
      </w:pPr>
      <w:r>
        <w:rPr>
          <w:rStyle w:val="Odkaznakoment"/>
        </w:rPr>
        <w:annotationRef/>
      </w:r>
      <w:r>
        <w:t>dtto</w:t>
      </w:r>
    </w:p>
  </w:comment>
  <w:comment w:id="31" w:author="Martin Nekola" w:date="2020-11-19T11:38:00Z" w:initials="MN">
    <w:p w14:paraId="6E75C675" w14:textId="07461E9B" w:rsidR="00E5778D" w:rsidRDefault="00E5778D">
      <w:pPr>
        <w:pStyle w:val="Textkomente"/>
      </w:pPr>
      <w:r>
        <w:rPr>
          <w:rStyle w:val="Odkaznakoment"/>
        </w:rPr>
        <w:annotationRef/>
      </w:r>
      <w:r>
        <w:t>dtto</w:t>
      </w:r>
    </w:p>
  </w:comment>
  <w:comment w:id="32" w:author="Martin Nekola" w:date="2020-11-19T12:02:00Z" w:initials="MN">
    <w:p w14:paraId="4B9F31CE" w14:textId="5245D11C" w:rsidR="00E5778D" w:rsidRDefault="00E5778D">
      <w:pPr>
        <w:pStyle w:val="Textkomente"/>
      </w:pPr>
      <w:r>
        <w:rPr>
          <w:rStyle w:val="Odkaznakoment"/>
        </w:rPr>
        <w:annotationRef/>
      </w:r>
      <w:r>
        <w:t>tu zkušenost bude dobré ještě promyslet a dopracovat</w:t>
      </w:r>
    </w:p>
  </w:comment>
  <w:comment w:id="33" w:author="Martin Nekola" w:date="2020-11-19T12:04:00Z" w:initials="MN">
    <w:p w14:paraId="5B740765" w14:textId="5318918A" w:rsidR="00E5778D" w:rsidRDefault="00E5778D">
      <w:pPr>
        <w:pStyle w:val="Textkomente"/>
      </w:pPr>
      <w:r>
        <w:rPr>
          <w:rStyle w:val="Odkaznakoment"/>
        </w:rPr>
        <w:annotationRef/>
      </w:r>
      <w:r>
        <w:t>jaké koncepty měří tyto otázky?</w:t>
      </w:r>
    </w:p>
  </w:comment>
  <w:comment w:id="34" w:author="Martin Nekola" w:date="2020-11-19T12:05:00Z" w:initials="MN">
    <w:p w14:paraId="0810D565" w14:textId="3ED8ECE4" w:rsidR="00E5778D" w:rsidRDefault="00E5778D">
      <w:pPr>
        <w:pStyle w:val="Textkomente"/>
      </w:pPr>
      <w:r>
        <w:rPr>
          <w:rStyle w:val="Odkaznakoment"/>
        </w:rPr>
        <w:annotationRef/>
      </w:r>
      <w:r>
        <w:t>jak budete rozlišovat mezi postoji ke kuřákovi a ke kouření? zatím to spíše splývá …</w:t>
      </w:r>
    </w:p>
  </w:comment>
  <w:comment w:id="35" w:author="Martin Nekola" w:date="2020-11-19T12:06:00Z" w:initials="MN">
    <w:p w14:paraId="0535EF84" w14:textId="77777777" w:rsidR="00E5778D" w:rsidRDefault="00E5778D">
      <w:pPr>
        <w:pStyle w:val="Textkomente"/>
      </w:pPr>
      <w:r>
        <w:rPr>
          <w:rStyle w:val="Odkaznakoment"/>
        </w:rPr>
        <w:annotationRef/>
      </w:r>
      <w:r>
        <w:t>proč budete vysvětlovat tuto proměnnou, v čem je výzkumně/teoreticky zajímavá jako závislá?</w:t>
      </w:r>
    </w:p>
    <w:p w14:paraId="02847D4D" w14:textId="77777777" w:rsidR="00E5778D" w:rsidRDefault="00E5778D">
      <w:pPr>
        <w:pStyle w:val="Textkomente"/>
      </w:pPr>
    </w:p>
    <w:p w14:paraId="2304B0EF" w14:textId="441B33D5" w:rsidR="00E5778D" w:rsidRDefault="00E5778D">
      <w:pPr>
        <w:pStyle w:val="Textkomente"/>
      </w:pPr>
      <w:r>
        <w:t>A jak se liší od (nezávislé) č. 5?</w:t>
      </w:r>
    </w:p>
  </w:comment>
  <w:comment w:id="36" w:author="Martin Nekola" w:date="2020-11-19T12:08:00Z" w:initials="MN">
    <w:p w14:paraId="62A03B48" w14:textId="3AEFF87B" w:rsidR="00E5778D" w:rsidRDefault="00E5778D">
      <w:pPr>
        <w:pStyle w:val="Textkomente"/>
      </w:pPr>
      <w:r>
        <w:rPr>
          <w:rStyle w:val="Odkaznakoment"/>
        </w:rPr>
        <w:annotationRef/>
      </w:r>
      <w:r>
        <w:t>opět mi přijde, že mícháte závislé a nezávislé proměnné (resp, není jasné, co má být závislá a v čem se liší od např. 1 nebo 3)</w:t>
      </w:r>
    </w:p>
  </w:comment>
  <w:comment w:id="37" w:author="Martin Nekola" w:date="2020-11-19T13:21:00Z" w:initials="MN">
    <w:p w14:paraId="2F13D56D" w14:textId="79CBF7E4" w:rsidR="00E5778D" w:rsidRDefault="00E5778D">
      <w:pPr>
        <w:pStyle w:val="Textkomente"/>
      </w:pPr>
      <w:r>
        <w:rPr>
          <w:rStyle w:val="Odkaznakoment"/>
        </w:rPr>
        <w:annotationRef/>
      </w:r>
      <w:r>
        <w:t>Jaký je tedy nakonec vás výzkumný záměr?</w:t>
      </w:r>
    </w:p>
  </w:comment>
  <w:comment w:id="38" w:author="Martin Nekola" w:date="2020-11-19T12:15:00Z" w:initials="MN">
    <w:p w14:paraId="4DC08F7F" w14:textId="1B357E7F" w:rsidR="00E5778D" w:rsidRDefault="00E5778D">
      <w:pPr>
        <w:pStyle w:val="Textkomente"/>
      </w:pPr>
      <w:r>
        <w:rPr>
          <w:rStyle w:val="Odkaznakoment"/>
        </w:rPr>
        <w:annotationRef/>
      </w:r>
      <w:r>
        <w:t xml:space="preserve">máte nějaký důvod pro takto zaměřenou formulaci otázky nebo je vhodnější obecná (nezaměřená) otázka, zda věk (nějak) souvisí s prevalencí kuřáků na VŠ? </w:t>
      </w:r>
    </w:p>
  </w:comment>
  <w:comment w:id="39" w:author="Martin Nekola" w:date="2020-11-19T12:17:00Z" w:initials="MN">
    <w:p w14:paraId="6E428CB3" w14:textId="371CA808" w:rsidR="00E5778D" w:rsidRDefault="00E5778D">
      <w:pPr>
        <w:pStyle w:val="Textkomente"/>
      </w:pPr>
      <w:r>
        <w:rPr>
          <w:rStyle w:val="Odkaznakoment"/>
        </w:rPr>
        <w:annotationRef/>
      </w:r>
      <w:r>
        <w:t>vyhnul bych se formulaci, zda něco ovlivňuje (implikuje to kauzalitu, kterou nemůžete prokázat)</w:t>
      </w:r>
    </w:p>
  </w:comment>
  <w:comment w:id="40" w:author="Martin Nekola" w:date="2020-11-19T12:18:00Z" w:initials="MN">
    <w:p w14:paraId="183FCDD7" w14:textId="77777777" w:rsidR="00E5778D" w:rsidRDefault="00E5778D">
      <w:pPr>
        <w:pStyle w:val="Textkomente"/>
      </w:pPr>
      <w:r>
        <w:rPr>
          <w:rStyle w:val="Odkaznakoment"/>
        </w:rPr>
        <w:annotationRef/>
      </w:r>
      <w:r>
        <w:t>co to je „tendence kouřit“? a proč mladistvého?</w:t>
      </w:r>
    </w:p>
    <w:p w14:paraId="3E70E6A9" w14:textId="77777777" w:rsidR="00E5778D" w:rsidRDefault="00E5778D">
      <w:pPr>
        <w:pStyle w:val="Textkomente"/>
      </w:pPr>
    </w:p>
    <w:p w14:paraId="61670456" w14:textId="53825A35" w:rsidR="00E5778D" w:rsidRDefault="00E5778D">
      <w:pPr>
        <w:pStyle w:val="Textkomente"/>
      </w:pPr>
      <w:r>
        <w:t>opět bych se ptal obecně, zda existuje vztah mezi počtem kuřáků mezi přáteli a kouřením (měřeném počtem vykouřených cigaret – viz definice a poznámky u jiných týmů)</w:t>
      </w:r>
    </w:p>
  </w:comment>
  <w:comment w:id="41" w:author="Martin Nekola" w:date="2020-11-19T13:24:00Z" w:initials="MN">
    <w:p w14:paraId="3C1893A3" w14:textId="0BF695AF" w:rsidR="00E5778D" w:rsidRDefault="00E5778D">
      <w:pPr>
        <w:pStyle w:val="Textkomente"/>
      </w:pPr>
      <w:r>
        <w:rPr>
          <w:rStyle w:val="Odkaznakoment"/>
        </w:rPr>
        <w:annotationRef/>
      </w:r>
      <w:r>
        <w:t>toto je dost složitá oblast (vztah) – doporučuji vynechat (ani mi není úplně jasná souvislost se sociálními aspekty – stres je primárně psychologický aspekt)</w:t>
      </w:r>
    </w:p>
  </w:comment>
  <w:comment w:id="42" w:author="Martin Nekola" w:date="2020-11-19T13:26:00Z" w:initials="MN">
    <w:p w14:paraId="0DD916BF" w14:textId="7AC36644" w:rsidR="00E5778D" w:rsidRDefault="00E5778D">
      <w:pPr>
        <w:pStyle w:val="Textkomente"/>
      </w:pPr>
      <w:r>
        <w:rPr>
          <w:rStyle w:val="Odkaznakoment"/>
        </w:rPr>
        <w:annotationRef/>
      </w:r>
      <w:r>
        <w:t>proč to neformulovat konkrétně? co to znamená společenská interakce? jaká? a proč by měla?</w:t>
      </w:r>
    </w:p>
  </w:comment>
  <w:comment w:id="43" w:author="Martin Nekola" w:date="2020-11-19T13:27:00Z" w:initials="MN">
    <w:p w14:paraId="353745E0" w14:textId="49A1DDA2" w:rsidR="00E5778D" w:rsidRDefault="00E5778D">
      <w:pPr>
        <w:pStyle w:val="Textkomente"/>
      </w:pPr>
      <w:r>
        <w:rPr>
          <w:rStyle w:val="Odkaznakoment"/>
        </w:rPr>
        <w:annotationRef/>
      </w:r>
      <w:r>
        <w:t>tomu nerozumím</w:t>
      </w:r>
    </w:p>
  </w:comment>
  <w:comment w:id="44" w:author="Martin Nekola" w:date="2020-11-19T13:27:00Z" w:initials="MN">
    <w:p w14:paraId="61C07C1F" w14:textId="755F15AA" w:rsidR="00E5778D" w:rsidRDefault="00E5778D">
      <w:pPr>
        <w:pStyle w:val="Textkomente"/>
      </w:pPr>
      <w:r>
        <w:rPr>
          <w:rStyle w:val="Odkaznakoment"/>
        </w:rPr>
        <w:annotationRef/>
      </w:r>
      <w:r>
        <w:t>vynechal bych</w:t>
      </w:r>
      <w:r w:rsidR="00384A3F">
        <w:t xml:space="preserve"> – pokud tedy nemyslíte sociální izolaci (což je něco jiného, než sociální vyloučení!)</w:t>
      </w:r>
    </w:p>
  </w:comment>
  <w:comment w:id="45" w:author="Martin Nekola" w:date="2020-11-19T13:27:00Z" w:initials="MN">
    <w:p w14:paraId="12E2D4AF" w14:textId="61CD2425" w:rsidR="00E5778D" w:rsidRDefault="00E5778D">
      <w:pPr>
        <w:pStyle w:val="Textkomente"/>
      </w:pPr>
      <w:r>
        <w:rPr>
          <w:rStyle w:val="Odkaznakoment"/>
        </w:rPr>
        <w:annotationRef/>
      </w:r>
      <w:r>
        <w:t>vynechal bych</w:t>
      </w:r>
    </w:p>
  </w:comment>
  <w:comment w:id="46" w:author="Martin Nekola" w:date="2020-11-19T13:27:00Z" w:initials="MN">
    <w:p w14:paraId="15F07A08" w14:textId="116A98B4" w:rsidR="00E5778D" w:rsidRDefault="00E5778D">
      <w:pPr>
        <w:pStyle w:val="Textkomente"/>
      </w:pPr>
      <w:r>
        <w:rPr>
          <w:rStyle w:val="Odkaznakoment"/>
        </w:rPr>
        <w:annotationRef/>
      </w:r>
      <w:r>
        <w:t>nerozumím</w:t>
      </w:r>
    </w:p>
  </w:comment>
  <w:comment w:id="47" w:author="Martin Nekola" w:date="2020-11-19T13:28:00Z" w:initials="MN">
    <w:p w14:paraId="2FB37AD5" w14:textId="77777777" w:rsidR="00E5778D" w:rsidRDefault="00E5778D">
      <w:pPr>
        <w:pStyle w:val="Textkomente"/>
      </w:pPr>
      <w:r>
        <w:rPr>
          <w:rStyle w:val="Odkaznakoment"/>
        </w:rPr>
        <w:annotationRef/>
      </w:r>
      <w:r>
        <w:t>ok, to je jasnější „sociální interakce“, je to tak?</w:t>
      </w:r>
    </w:p>
    <w:p w14:paraId="19182217" w14:textId="77777777" w:rsidR="00E5778D" w:rsidRDefault="00E5778D">
      <w:pPr>
        <w:pStyle w:val="Textkomente"/>
      </w:pPr>
    </w:p>
    <w:p w14:paraId="4170E923" w14:textId="1F747A04" w:rsidR="00E5778D" w:rsidRDefault="00E5778D">
      <w:pPr>
        <w:pStyle w:val="Textkomente"/>
      </w:pPr>
      <w:r>
        <w:t>nicméně pokud nemáte silnou hypotézu opřenou o literaturu, formuloval bych jako nezaměřenou otázku (vztah mezi společenským životem a kouřením) – a samozřejmě je potřeba operacionalizovat „společenský život“!</w:t>
      </w:r>
    </w:p>
  </w:comment>
  <w:comment w:id="48" w:author="Martin Nekola" w:date="2020-11-19T13:23:00Z" w:initials="MN">
    <w:p w14:paraId="13321C70" w14:textId="587FDB9A" w:rsidR="00E5778D" w:rsidRDefault="00E5778D">
      <w:pPr>
        <w:pStyle w:val="Textkomente"/>
      </w:pPr>
      <w:r>
        <w:rPr>
          <w:rStyle w:val="Odkaznakoment"/>
        </w:rPr>
        <w:annotationRef/>
      </w:r>
      <w:r>
        <w:t>vyhnul bych se „vlivu“, jednorázové výběrové šetření zkoumá vztahy mezi proměnnými, ne kauzalitu</w:t>
      </w:r>
    </w:p>
  </w:comment>
  <w:comment w:id="49" w:author="Martin Nekola" w:date="2020-11-19T13:32:00Z" w:initials="MN">
    <w:p w14:paraId="26617F10" w14:textId="33FF1228" w:rsidR="00E5778D" w:rsidRDefault="00E5778D">
      <w:pPr>
        <w:pStyle w:val="Textkomente"/>
      </w:pPr>
      <w:r>
        <w:rPr>
          <w:rStyle w:val="Odkaznakoment"/>
        </w:rPr>
        <w:annotationRef/>
      </w:r>
      <w:r>
        <w:t>zde nalézt lepší formulaci – na úrovni otázky můžete pracovat s konceptem sociální kontroly, při operacionalizaci potom definovat jako bydlení mimo bydliště rodičů …. (lze uvažovat i o přesnější specifikaci podle počtu dnů v týdnu apod.)</w:t>
      </w:r>
    </w:p>
  </w:comment>
  <w:comment w:id="50" w:author="Martin Nekola" w:date="2020-11-19T13:40:00Z" w:initials="MN">
    <w:p w14:paraId="28324622" w14:textId="2BD0ACEE" w:rsidR="00E5778D" w:rsidRDefault="00E5778D">
      <w:pPr>
        <w:pStyle w:val="Textkomente"/>
      </w:pPr>
      <w:r>
        <w:rPr>
          <w:rStyle w:val="Odkaznakoment"/>
        </w:rPr>
        <w:annotationRef/>
      </w:r>
      <w:r>
        <w:t xml:space="preserve">spadá to nějak do toho společenského života? osobně by mne zajímalo, jestli vztah </w:t>
      </w:r>
      <w:r w:rsidR="001C28CE">
        <w:t>výše uvedený vztah společenský život – kouření nějak moderován pitím alkoholu</w:t>
      </w:r>
    </w:p>
  </w:comment>
  <w:comment w:id="51" w:author="Martin Nekola" w:date="2020-11-19T13:22:00Z" w:initials="MN">
    <w:p w14:paraId="20F1D8B2" w14:textId="45D4E3C0" w:rsidR="00E5778D" w:rsidRDefault="00E5778D">
      <w:pPr>
        <w:pStyle w:val="Textkomente"/>
      </w:pPr>
      <w:r>
        <w:rPr>
          <w:rStyle w:val="Odkaznakoment"/>
        </w:rPr>
        <w:annotationRef/>
      </w:r>
      <w:r>
        <w:t>???</w:t>
      </w:r>
    </w:p>
  </w:comment>
  <w:comment w:id="52" w:author="Martin Nekola" w:date="2020-11-19T12:10:00Z" w:initials="MN">
    <w:p w14:paraId="74AEB165" w14:textId="4B15F555" w:rsidR="00E5778D" w:rsidRDefault="00E5778D">
      <w:pPr>
        <w:pStyle w:val="Textkomente"/>
      </w:pPr>
      <w:r>
        <w:rPr>
          <w:rStyle w:val="Odkaznakoment"/>
        </w:rPr>
        <w:annotationRef/>
      </w:r>
      <w:r>
        <w:t>toto není operacionalizace (navíc ani neodpovídá standardnímu vymezení a není jasné proč – chybí relevantní literatura)</w:t>
      </w:r>
    </w:p>
  </w:comment>
  <w:comment w:id="53" w:author="Martin Nekola" w:date="2020-11-19T12:13:00Z" w:initials="MN">
    <w:p w14:paraId="43ACF5C1" w14:textId="6FFC0659" w:rsidR="00E5778D" w:rsidRDefault="00E5778D">
      <w:pPr>
        <w:pStyle w:val="Textkomente"/>
      </w:pPr>
      <w:r>
        <w:rPr>
          <w:rStyle w:val="Odkaznakoment"/>
        </w:rPr>
        <w:annotationRef/>
      </w:r>
      <w:r>
        <w:t>v čem je toto zjištění relevantní pro vaší cílovou populaci (VŠ studenti)?</w:t>
      </w:r>
    </w:p>
  </w:comment>
  <w:comment w:id="54" w:author="Martin Nekola" w:date="2020-11-19T13:46:00Z" w:initials="MN">
    <w:p w14:paraId="200DFB50" w14:textId="1E7AA9F5" w:rsidR="001C28CE" w:rsidRDefault="001C28CE">
      <w:pPr>
        <w:pStyle w:val="Textkomente"/>
      </w:pPr>
      <w:r>
        <w:rPr>
          <w:rStyle w:val="Odkaznakoment"/>
        </w:rPr>
        <w:annotationRef/>
      </w:r>
      <w:r>
        <w:t>pravděpodobně budeme zkoumat vš studenty, takže tam moc variace v úrovni vzdělání nebude</w:t>
      </w:r>
    </w:p>
  </w:comment>
  <w:comment w:id="55" w:author="Martin Nekola" w:date="2020-11-19T13:47:00Z" w:initials="MN">
    <w:p w14:paraId="62D6E881" w14:textId="4850AC16" w:rsidR="001C28CE" w:rsidRDefault="001C28CE">
      <w:pPr>
        <w:pStyle w:val="Textkomente"/>
      </w:pPr>
      <w:r>
        <w:rPr>
          <w:rStyle w:val="Odkaznakoment"/>
        </w:rPr>
        <w:annotationRef/>
      </w:r>
      <w:r>
        <w:t>vyhnul bych se formulaci, zda něco ovlivňuje (implikuje to kauzalitu, kterou nemůžete prokázat)</w:t>
      </w:r>
    </w:p>
  </w:comment>
  <w:comment w:id="56" w:author="Martin Nekola" w:date="2020-11-19T13:48:00Z" w:initials="MN">
    <w:p w14:paraId="59E695B1" w14:textId="3C15B6B0" w:rsidR="001C28CE" w:rsidRDefault="001C28CE">
      <w:pPr>
        <w:pStyle w:val="Textkomente"/>
      </w:pPr>
      <w:r>
        <w:rPr>
          <w:rStyle w:val="Odkaznakoment"/>
        </w:rPr>
        <w:annotationRef/>
      </w:r>
      <w:r>
        <w:t>???</w:t>
      </w:r>
    </w:p>
  </w:comment>
  <w:comment w:id="57" w:author="Martin Nekola" w:date="2020-11-19T13:48:00Z" w:initials="MN">
    <w:p w14:paraId="280E463F" w14:textId="604F321B" w:rsidR="001C28CE" w:rsidRDefault="001C28CE">
      <w:pPr>
        <w:pStyle w:val="Textkomente"/>
      </w:pPr>
      <w:r>
        <w:rPr>
          <w:rStyle w:val="Odkaznakoment"/>
        </w:rPr>
        <w:annotationRef/>
      </w:r>
      <w:r>
        <w:t>nějaká hypotéza (z literatury), proč by tomu tak mělo být? pokud ne, vynechal bych</w:t>
      </w:r>
    </w:p>
  </w:comment>
  <w:comment w:id="58" w:author="Martin Nekola" w:date="2020-11-19T13:52:00Z" w:initials="MN">
    <w:p w14:paraId="22BE6317" w14:textId="77777777" w:rsidR="00357665" w:rsidRDefault="00357665">
      <w:pPr>
        <w:pStyle w:val="Textkomente"/>
      </w:pPr>
      <w:r>
        <w:rPr>
          <w:rStyle w:val="Odkaznakoment"/>
        </w:rPr>
        <w:annotationRef/>
      </w:r>
      <w:r>
        <w:t>tomu nerozumím</w:t>
      </w:r>
    </w:p>
    <w:p w14:paraId="09518699" w14:textId="77777777" w:rsidR="00357665" w:rsidRDefault="00357665">
      <w:pPr>
        <w:pStyle w:val="Textkomente"/>
      </w:pPr>
    </w:p>
    <w:p w14:paraId="37D8A9E1" w14:textId="09FAAAD4" w:rsidR="00357665" w:rsidRDefault="00357665">
      <w:pPr>
        <w:pStyle w:val="Textkomente"/>
      </w:pPr>
      <w:r>
        <w:t>není lepší uvažovat o vnitřní stigmatizaci jako o spektru, tj. její míře</w:t>
      </w:r>
      <w:r w:rsidR="00355C99">
        <w:t xml:space="preserve"> spíše než ano/ne</w:t>
      </w:r>
      <w:r>
        <w:t>?</w:t>
      </w:r>
    </w:p>
  </w:comment>
  <w:comment w:id="59" w:author="Martin Nekola" w:date="2020-11-19T14:12:00Z" w:initials="MN">
    <w:p w14:paraId="24738B46" w14:textId="445AEB05" w:rsidR="005528EC" w:rsidRDefault="005528EC">
      <w:pPr>
        <w:pStyle w:val="Textkomente"/>
      </w:pPr>
      <w:r>
        <w:rPr>
          <w:rStyle w:val="Odkaznakoment"/>
        </w:rPr>
        <w:annotationRef/>
      </w:r>
      <w:r>
        <w:t xml:space="preserve">toto není typ vnitřní stigmatizace, toto je vnitřní stigmatizace jako typ stigmatu (podobně jako níže uvedené felt-stigma) </w:t>
      </w:r>
    </w:p>
  </w:comment>
  <w:comment w:id="60" w:author="Martin Nekola" w:date="2020-11-19T14:16:00Z" w:initials="MN">
    <w:p w14:paraId="3B33CD94" w14:textId="796AA36C" w:rsidR="00C846B4" w:rsidRDefault="00C846B4">
      <w:pPr>
        <w:pStyle w:val="Textkomente"/>
      </w:pPr>
      <w:r>
        <w:rPr>
          <w:rStyle w:val="Odkaznakoment"/>
        </w:rPr>
        <w:annotationRef/>
      </w:r>
      <w:r>
        <w:t>toto nejsou indikátory, resp. zde už bych rád viděl konkrétní formulace</w:t>
      </w:r>
      <w:r w:rsidR="005369DC">
        <w:t>,</w:t>
      </w:r>
      <w:r>
        <w:t xml:space="preserve"> jak budete měřit např. ty „vnitřní pocity“</w:t>
      </w:r>
    </w:p>
  </w:comment>
  <w:comment w:id="61" w:author="Martin Nekola" w:date="2020-11-19T14:04:00Z" w:initials="MN">
    <w:p w14:paraId="592BC9EB" w14:textId="2ACF955F" w:rsidR="002C69B0" w:rsidRDefault="002C69B0">
      <w:pPr>
        <w:pStyle w:val="Textkomente"/>
      </w:pPr>
      <w:r>
        <w:rPr>
          <w:rStyle w:val="Odkaznakoment"/>
        </w:rPr>
        <w:annotationRef/>
      </w:r>
      <w:r>
        <w:t>nevím, proč by měla být vůle přestat definičním znakem self-stigma</w:t>
      </w:r>
    </w:p>
  </w:comment>
  <w:comment w:id="62" w:author="Martin Nekola" w:date="2020-11-19T14:14:00Z" w:initials="MN">
    <w:p w14:paraId="6EF6F0DC" w14:textId="41388BCC" w:rsidR="005528EC" w:rsidRDefault="005528EC">
      <w:pPr>
        <w:pStyle w:val="Textkomente"/>
      </w:pPr>
      <w:r>
        <w:rPr>
          <w:rStyle w:val="Odkaznakoment"/>
        </w:rPr>
        <w:annotationRef/>
      </w:r>
      <w:r>
        <w:t>viz poznámku výše</w:t>
      </w:r>
    </w:p>
  </w:comment>
  <w:comment w:id="63" w:author="Martin Nekola" w:date="2020-11-19T14:05:00Z" w:initials="MN">
    <w:p w14:paraId="78A226B7" w14:textId="4AF3AFFC" w:rsidR="002C69B0" w:rsidRDefault="002C69B0">
      <w:pPr>
        <w:pStyle w:val="Textkomente"/>
      </w:pPr>
      <w:r>
        <w:rPr>
          <w:rStyle w:val="Odkaznakoment"/>
        </w:rPr>
        <w:annotationRef/>
      </w:r>
      <w:r>
        <w:t>dtto</w:t>
      </w:r>
    </w:p>
  </w:comment>
  <w:comment w:id="64" w:author="Martin Nekola" w:date="2020-11-19T14:06:00Z" w:initials="MN">
    <w:p w14:paraId="78445CA4" w14:textId="77777777" w:rsidR="002C69B0" w:rsidRDefault="002C69B0">
      <w:pPr>
        <w:pStyle w:val="Textkomente"/>
      </w:pPr>
      <w:r>
        <w:rPr>
          <w:rStyle w:val="Odkaznakoment"/>
        </w:rPr>
        <w:annotationRef/>
      </w:r>
      <w:r>
        <w:t xml:space="preserve">proč by zkušenost s diskriminací měla být </w:t>
      </w:r>
      <w:r>
        <w:rPr>
          <w:i/>
          <w:iCs/>
        </w:rPr>
        <w:t>vnitřní stigmatizace</w:t>
      </w:r>
      <w:r>
        <w:t>?</w:t>
      </w:r>
      <w:r w:rsidR="005528EC">
        <w:t xml:space="preserve"> viz také předchozí poznámky</w:t>
      </w:r>
    </w:p>
    <w:p w14:paraId="15BFA775" w14:textId="77777777" w:rsidR="005528EC" w:rsidRDefault="005528EC">
      <w:pPr>
        <w:pStyle w:val="Textkomente"/>
      </w:pPr>
    </w:p>
    <w:p w14:paraId="72D34198" w14:textId="52A2B43C" w:rsidR="005528EC" w:rsidRDefault="005528EC" w:rsidP="005528EC">
      <w:pPr>
        <w:pStyle w:val="Textkomente"/>
      </w:pPr>
      <w:r>
        <w:t>myslím, že jste špatně pochopily studii Brown-Johnson et al. – definuje typy stigmatu, nikoliv vnitřní stigmatizace!</w:t>
      </w:r>
    </w:p>
    <w:p w14:paraId="2D885344" w14:textId="77777777" w:rsidR="005528EC" w:rsidRDefault="005528EC" w:rsidP="005528EC">
      <w:pPr>
        <w:pStyle w:val="Default"/>
      </w:pPr>
    </w:p>
    <w:p w14:paraId="01B33DF4" w14:textId="61EF12AC" w:rsidR="005528EC" w:rsidRPr="002C69B0" w:rsidRDefault="005528EC" w:rsidP="005528EC">
      <w:pPr>
        <w:pStyle w:val="Textkomente"/>
      </w:pPr>
      <w:r>
        <w:t xml:space="preserve">Stigma can be categorized as: 1) internally-focused </w:t>
      </w:r>
      <w:r>
        <w:rPr>
          <w:i/>
          <w:iCs/>
        </w:rPr>
        <w:t xml:space="preserve">self-stigma </w:t>
      </w:r>
      <w:r>
        <w:t>resulting from the internalization of public stigma and characterized by statements about the individual's worth, e.g., “</w:t>
      </w:r>
      <w:r>
        <w:rPr>
          <w:i/>
          <w:iCs/>
        </w:rPr>
        <w:t xml:space="preserve">I </w:t>
      </w:r>
      <w:r>
        <w:t xml:space="preserve">am worth less because I smoke” </w:t>
      </w:r>
      <w:r>
        <w:rPr>
          <w:sz w:val="16"/>
          <w:szCs w:val="16"/>
        </w:rPr>
        <w:t>8</w:t>
      </w:r>
      <w:r>
        <w:t xml:space="preserve">; 2) </w:t>
      </w:r>
      <w:r>
        <w:rPr>
          <w:i/>
          <w:iCs/>
        </w:rPr>
        <w:t xml:space="preserve">perceived </w:t>
      </w:r>
      <w:r>
        <w:t xml:space="preserve">or </w:t>
      </w:r>
      <w:r>
        <w:rPr>
          <w:i/>
          <w:iCs/>
        </w:rPr>
        <w:t>felt stigma</w:t>
      </w:r>
      <w:r>
        <w:t>, which is an awareness of devaluation or stereotype in work, social, and everyday situations,</w:t>
      </w:r>
      <w:r>
        <w:rPr>
          <w:sz w:val="16"/>
          <w:szCs w:val="16"/>
        </w:rPr>
        <w:t xml:space="preserve">7 </w:t>
      </w:r>
      <w:r>
        <w:t xml:space="preserve">and includes fear of being stigmatized, experiencing external blame, and social isolation; or 3) </w:t>
      </w:r>
      <w:r>
        <w:rPr>
          <w:i/>
          <w:iCs/>
        </w:rPr>
        <w:t>enacted stigma</w:t>
      </w:r>
      <w:r>
        <w:t xml:space="preserve">, which refers to acts of discrimination perpetrated on stigmatized individuals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7E12EB" w15:done="0"/>
  <w15:commentEx w15:paraId="01961D64" w15:done="0"/>
  <w15:commentEx w15:paraId="382CC466" w15:done="0"/>
  <w15:commentEx w15:paraId="04440BC2" w15:done="0"/>
  <w15:commentEx w15:paraId="1D00EBAE" w15:done="0"/>
  <w15:commentEx w15:paraId="71D62DA5" w15:done="0"/>
  <w15:commentEx w15:paraId="79D34960" w15:done="0"/>
  <w15:commentEx w15:paraId="6B46C769" w15:done="0"/>
  <w15:commentEx w15:paraId="0ED5C884" w15:done="0"/>
  <w15:commentEx w15:paraId="706F1F09" w15:done="0"/>
  <w15:commentEx w15:paraId="0E76C0C3" w15:done="0"/>
  <w15:commentEx w15:paraId="668B5CF7" w15:done="0"/>
  <w15:commentEx w15:paraId="52BD72C9" w15:done="0"/>
  <w15:commentEx w15:paraId="4D46F4E9" w15:done="0"/>
  <w15:commentEx w15:paraId="5861802C" w15:done="0"/>
  <w15:commentEx w15:paraId="1C5B5E82" w15:done="0"/>
  <w15:commentEx w15:paraId="163DAB06" w15:done="0"/>
  <w15:commentEx w15:paraId="2CC65958" w15:done="0"/>
  <w15:commentEx w15:paraId="6B9CBF32" w15:done="0"/>
  <w15:commentEx w15:paraId="162620D1" w15:done="0"/>
  <w15:commentEx w15:paraId="7B9A124A" w15:done="0"/>
  <w15:commentEx w15:paraId="209EA95D" w15:done="0"/>
  <w15:commentEx w15:paraId="3DCBE6D4" w15:done="0"/>
  <w15:commentEx w15:paraId="15381802" w15:done="0"/>
  <w15:commentEx w15:paraId="4FB07DB5" w15:done="0"/>
  <w15:commentEx w15:paraId="7B7C156A" w15:done="0"/>
  <w15:commentEx w15:paraId="0A60FB42" w15:done="0"/>
  <w15:commentEx w15:paraId="522B7B03" w15:done="0"/>
  <w15:commentEx w15:paraId="4F49624A" w15:done="0"/>
  <w15:commentEx w15:paraId="43B91368" w15:done="0"/>
  <w15:commentEx w15:paraId="41F61808" w15:done="0"/>
  <w15:commentEx w15:paraId="6E75C675" w15:done="0"/>
  <w15:commentEx w15:paraId="4B9F31CE" w15:done="0"/>
  <w15:commentEx w15:paraId="5B740765" w15:done="0"/>
  <w15:commentEx w15:paraId="0810D565" w15:done="0"/>
  <w15:commentEx w15:paraId="2304B0EF" w15:done="0"/>
  <w15:commentEx w15:paraId="62A03B48" w15:done="0"/>
  <w15:commentEx w15:paraId="2F13D56D" w15:done="0"/>
  <w15:commentEx w15:paraId="4DC08F7F" w15:done="0"/>
  <w15:commentEx w15:paraId="6E428CB3" w15:done="0"/>
  <w15:commentEx w15:paraId="61670456" w15:done="0"/>
  <w15:commentEx w15:paraId="3C1893A3" w15:done="0"/>
  <w15:commentEx w15:paraId="0DD916BF" w15:done="0"/>
  <w15:commentEx w15:paraId="353745E0" w15:done="0"/>
  <w15:commentEx w15:paraId="61C07C1F" w15:done="0"/>
  <w15:commentEx w15:paraId="12E2D4AF" w15:done="0"/>
  <w15:commentEx w15:paraId="15F07A08" w15:done="0"/>
  <w15:commentEx w15:paraId="4170E923" w15:done="0"/>
  <w15:commentEx w15:paraId="13321C70" w15:done="0"/>
  <w15:commentEx w15:paraId="26617F10" w15:done="0"/>
  <w15:commentEx w15:paraId="28324622" w15:done="0"/>
  <w15:commentEx w15:paraId="20F1D8B2" w15:done="0"/>
  <w15:commentEx w15:paraId="74AEB165" w15:done="0"/>
  <w15:commentEx w15:paraId="43ACF5C1" w15:done="0"/>
  <w15:commentEx w15:paraId="200DFB50" w15:done="0"/>
  <w15:commentEx w15:paraId="62D6E881" w15:done="0"/>
  <w15:commentEx w15:paraId="59E695B1" w15:done="0"/>
  <w15:commentEx w15:paraId="280E463F" w15:done="0"/>
  <w15:commentEx w15:paraId="37D8A9E1" w15:done="0"/>
  <w15:commentEx w15:paraId="24738B46" w15:done="0"/>
  <w15:commentEx w15:paraId="3B33CD94" w15:done="0"/>
  <w15:commentEx w15:paraId="592BC9EB" w15:done="0"/>
  <w15:commentEx w15:paraId="6EF6F0DC" w15:done="0"/>
  <w15:commentEx w15:paraId="78A226B7" w15:done="0"/>
  <w15:commentEx w15:paraId="01B33D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8675" w16cex:dateUtc="2020-11-24T12:17:00Z"/>
  <w16cex:commentExtensible w16cex:durableId="23678492" w16cex:dateUtc="2020-11-24T12:09:00Z"/>
  <w16cex:commentExtensible w16cex:durableId="236784E3" w16cex:dateUtc="2020-11-24T12:10:00Z"/>
  <w16cex:commentExtensible w16cex:durableId="236785AB" w16cex:dateUtc="2020-11-24T12:14:00Z"/>
  <w16cex:commentExtensible w16cex:durableId="236785B0" w16cex:dateUtc="2020-11-24T12:14:00Z"/>
  <w16cex:commentExtensible w16cex:durableId="236785F3" w16cex:dateUtc="2020-11-24T12:15:00Z"/>
  <w16cex:commentExtensible w16cex:durableId="2360E023" w16cex:dateUtc="2020-11-19T11:14:00Z"/>
  <w16cex:commentExtensible w16cex:durableId="2360C436" w16cex:dateUtc="2020-11-19T09:15:00Z"/>
  <w16cex:commentExtensible w16cex:durableId="2360C490" w16cex:dateUtc="2020-11-19T09:16:00Z"/>
  <w16cex:commentExtensible w16cex:durableId="2360C51E" w16cex:dateUtc="2020-11-19T09:19:00Z"/>
  <w16cex:commentExtensible w16cex:durableId="2360C590" w16cex:dateUtc="2020-11-19T09:21:00Z"/>
  <w16cex:commentExtensible w16cex:durableId="2360C717" w16cex:dateUtc="2020-11-19T09:27:00Z"/>
  <w16cex:commentExtensible w16cex:durableId="2360CA94" w16cex:dateUtc="2020-11-19T09:42:00Z"/>
  <w16cex:commentExtensible w16cex:durableId="2360CAE9" w16cex:dateUtc="2020-11-19T09:43:00Z"/>
  <w16cex:commentExtensible w16cex:durableId="2360CB2F" w16cex:dateUtc="2020-11-19T09:45:00Z"/>
  <w16cex:commentExtensible w16cex:durableId="2360CB65" w16cex:dateUtc="2020-11-19T09:45:00Z"/>
  <w16cex:commentExtensible w16cex:durableId="2360CBB8" w16cex:dateUtc="2020-11-19T09:47:00Z"/>
  <w16cex:commentExtensible w16cex:durableId="2360CDA1" w16cex:dateUtc="2020-11-19T09:55:00Z"/>
  <w16cex:commentExtensible w16cex:durableId="2360CE21" w16cex:dateUtc="2020-11-19T09:57:00Z"/>
  <w16cex:commentExtensible w16cex:durableId="2360D13C" w16cex:dateUtc="2020-11-19T10:10:00Z"/>
  <w16cex:commentExtensible w16cex:durableId="2360D434" w16cex:dateUtc="2020-11-19T10:23:00Z"/>
  <w16cex:commentExtensible w16cex:durableId="2360D47E" w16cex:dateUtc="2020-11-19T10:24:00Z"/>
  <w16cex:commentExtensible w16cex:durableId="2360D51C" w16cex:dateUtc="2020-11-19T10:27:00Z"/>
  <w16cex:commentExtensible w16cex:durableId="2360E05B" w16cex:dateUtc="2020-11-19T11:15:00Z"/>
  <w16cex:commentExtensible w16cex:durableId="2360D671" w16cex:dateUtc="2020-11-19T10:33:00Z"/>
  <w16cex:commentExtensible w16cex:durableId="2360D6B2" w16cex:dateUtc="2020-11-19T10:34:00Z"/>
  <w16cex:commentExtensible w16cex:durableId="2360D6DF" w16cex:dateUtc="2020-11-19T10:34:00Z"/>
  <w16cex:commentExtensible w16cex:durableId="2360D6FB" w16cex:dateUtc="2020-11-19T10:35:00Z"/>
  <w16cex:commentExtensible w16cex:durableId="2360D713" w16cex:dateUtc="2020-11-19T10:35:00Z"/>
  <w16cex:commentExtensible w16cex:durableId="2360D784" w16cex:dateUtc="2020-11-19T10:37:00Z"/>
  <w16cex:commentExtensible w16cex:durableId="2360D792" w16cex:dateUtc="2020-11-19T10:37:00Z"/>
  <w16cex:commentExtensible w16cex:durableId="2360D7A2" w16cex:dateUtc="2020-11-19T10:38:00Z"/>
  <w16cex:commentExtensible w16cex:durableId="2360DD3B" w16cex:dateUtc="2020-11-19T11:02:00Z"/>
  <w16cex:commentExtensible w16cex:durableId="2360DDC3" w16cex:dateUtc="2020-11-19T11:04:00Z"/>
  <w16cex:commentExtensible w16cex:durableId="2360DE10" w16cex:dateUtc="2020-11-19T11:05:00Z"/>
  <w16cex:commentExtensible w16cex:durableId="2360DE60" w16cex:dateUtc="2020-11-19T11:06:00Z"/>
  <w16cex:commentExtensible w16cex:durableId="2360DED0" w16cex:dateUtc="2020-11-19T11:08:00Z"/>
  <w16cex:commentExtensible w16cex:durableId="2360EFD5" w16cex:dateUtc="2020-11-19T12:21:00Z"/>
  <w16cex:commentExtensible w16cex:durableId="2360E07C" w16cex:dateUtc="2020-11-19T11:15:00Z"/>
  <w16cex:commentExtensible w16cex:durableId="2360E0DD" w16cex:dateUtc="2020-11-19T11:17:00Z"/>
  <w16cex:commentExtensible w16cex:durableId="2360E124" w16cex:dateUtc="2020-11-19T11:18:00Z"/>
  <w16cex:commentExtensible w16cex:durableId="2360F08D" w16cex:dateUtc="2020-11-19T12:24:00Z"/>
  <w16cex:commentExtensible w16cex:durableId="2360F100" w16cex:dateUtc="2020-11-19T12:26:00Z"/>
  <w16cex:commentExtensible w16cex:durableId="2360F127" w16cex:dateUtc="2020-11-19T12:27:00Z"/>
  <w16cex:commentExtensible w16cex:durableId="2360F135" w16cex:dateUtc="2020-11-19T12:27:00Z"/>
  <w16cex:commentExtensible w16cex:durableId="2360F144" w16cex:dateUtc="2020-11-19T12:27:00Z"/>
  <w16cex:commentExtensible w16cex:durableId="2360F157" w16cex:dateUtc="2020-11-19T12:27:00Z"/>
  <w16cex:commentExtensible w16cex:durableId="2360F16C" w16cex:dateUtc="2020-11-19T12:28:00Z"/>
  <w16cex:commentExtensible w16cex:durableId="2360F038" w16cex:dateUtc="2020-11-19T12:23:00Z"/>
  <w16cex:commentExtensible w16cex:durableId="2360F256" w16cex:dateUtc="2020-11-19T12:32:00Z"/>
  <w16cex:commentExtensible w16cex:durableId="2360F460" w16cex:dateUtc="2020-11-19T12:40:00Z"/>
  <w16cex:commentExtensible w16cex:durableId="2360F027" w16cex:dateUtc="2020-11-19T12:22:00Z"/>
  <w16cex:commentExtensible w16cex:durableId="2360DF3B" w16cex:dateUtc="2020-11-19T11:10:00Z"/>
  <w16cex:commentExtensible w16cex:durableId="2360DFDD" w16cex:dateUtc="2020-11-19T11:13:00Z"/>
  <w16cex:commentExtensible w16cex:durableId="2360F5CF" w16cex:dateUtc="2020-11-19T12:46:00Z"/>
  <w16cex:commentExtensible w16cex:durableId="2360F60F" w16cex:dateUtc="2020-11-19T12:47:00Z"/>
  <w16cex:commentExtensible w16cex:durableId="2360F63C" w16cex:dateUtc="2020-11-19T12:48:00Z"/>
  <w16cex:commentExtensible w16cex:durableId="2360F64A" w16cex:dateUtc="2020-11-19T12:48:00Z"/>
  <w16cex:commentExtensible w16cex:durableId="2360F713" w16cex:dateUtc="2020-11-19T12:52:00Z"/>
  <w16cex:commentExtensible w16cex:durableId="2360FBD6" w16cex:dateUtc="2020-11-19T13:12:00Z"/>
  <w16cex:commentExtensible w16cex:durableId="2360FCC3" w16cex:dateUtc="2020-11-19T13:16:00Z"/>
  <w16cex:commentExtensible w16cex:durableId="2360F9DE" w16cex:dateUtc="2020-11-19T13:04:00Z"/>
  <w16cex:commentExtensible w16cex:durableId="2360FC37" w16cex:dateUtc="2020-11-19T13:14:00Z"/>
  <w16cex:commentExtensible w16cex:durableId="2360FA3B" w16cex:dateUtc="2020-11-19T13:05:00Z"/>
  <w16cex:commentExtensible w16cex:durableId="2360FA54" w16cex:dateUtc="2020-11-19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7E12EB" w16cid:durableId="23678675"/>
  <w16cid:commentId w16cid:paraId="01961D64" w16cid:durableId="23678492"/>
  <w16cid:commentId w16cid:paraId="382CC466" w16cid:durableId="236784E3"/>
  <w16cid:commentId w16cid:paraId="04440BC2" w16cid:durableId="236785AB"/>
  <w16cid:commentId w16cid:paraId="1D00EBAE" w16cid:durableId="236785B0"/>
  <w16cid:commentId w16cid:paraId="71D62DA5" w16cid:durableId="236785F3"/>
  <w16cid:commentId w16cid:paraId="79D34960" w16cid:durableId="2360E023"/>
  <w16cid:commentId w16cid:paraId="6B46C769" w16cid:durableId="2360C436"/>
  <w16cid:commentId w16cid:paraId="0ED5C884" w16cid:durableId="2360C490"/>
  <w16cid:commentId w16cid:paraId="706F1F09" w16cid:durableId="2360C51E"/>
  <w16cid:commentId w16cid:paraId="0E76C0C3" w16cid:durableId="2360C590"/>
  <w16cid:commentId w16cid:paraId="668B5CF7" w16cid:durableId="2360C717"/>
  <w16cid:commentId w16cid:paraId="52BD72C9" w16cid:durableId="2360CA94"/>
  <w16cid:commentId w16cid:paraId="4D46F4E9" w16cid:durableId="2360CAE9"/>
  <w16cid:commentId w16cid:paraId="5861802C" w16cid:durableId="2360CB2F"/>
  <w16cid:commentId w16cid:paraId="1C5B5E82" w16cid:durableId="2360CB65"/>
  <w16cid:commentId w16cid:paraId="163DAB06" w16cid:durableId="2360CBB8"/>
  <w16cid:commentId w16cid:paraId="2CC65958" w16cid:durableId="2360CDA1"/>
  <w16cid:commentId w16cid:paraId="6B9CBF32" w16cid:durableId="2360CE21"/>
  <w16cid:commentId w16cid:paraId="162620D1" w16cid:durableId="2360D13C"/>
  <w16cid:commentId w16cid:paraId="7B9A124A" w16cid:durableId="2360D434"/>
  <w16cid:commentId w16cid:paraId="209EA95D" w16cid:durableId="2360D47E"/>
  <w16cid:commentId w16cid:paraId="3DCBE6D4" w16cid:durableId="2360D51C"/>
  <w16cid:commentId w16cid:paraId="15381802" w16cid:durableId="2360E05B"/>
  <w16cid:commentId w16cid:paraId="4FB07DB5" w16cid:durableId="2360D671"/>
  <w16cid:commentId w16cid:paraId="7B7C156A" w16cid:durableId="2360D6B2"/>
  <w16cid:commentId w16cid:paraId="0A60FB42" w16cid:durableId="2360D6DF"/>
  <w16cid:commentId w16cid:paraId="522B7B03" w16cid:durableId="2360D6FB"/>
  <w16cid:commentId w16cid:paraId="4F49624A" w16cid:durableId="2360D713"/>
  <w16cid:commentId w16cid:paraId="43B91368" w16cid:durableId="2360D784"/>
  <w16cid:commentId w16cid:paraId="41F61808" w16cid:durableId="2360D792"/>
  <w16cid:commentId w16cid:paraId="6E75C675" w16cid:durableId="2360D7A2"/>
  <w16cid:commentId w16cid:paraId="4B9F31CE" w16cid:durableId="2360DD3B"/>
  <w16cid:commentId w16cid:paraId="5B740765" w16cid:durableId="2360DDC3"/>
  <w16cid:commentId w16cid:paraId="0810D565" w16cid:durableId="2360DE10"/>
  <w16cid:commentId w16cid:paraId="2304B0EF" w16cid:durableId="2360DE60"/>
  <w16cid:commentId w16cid:paraId="62A03B48" w16cid:durableId="2360DED0"/>
  <w16cid:commentId w16cid:paraId="2F13D56D" w16cid:durableId="2360EFD5"/>
  <w16cid:commentId w16cid:paraId="4DC08F7F" w16cid:durableId="2360E07C"/>
  <w16cid:commentId w16cid:paraId="6E428CB3" w16cid:durableId="2360E0DD"/>
  <w16cid:commentId w16cid:paraId="61670456" w16cid:durableId="2360E124"/>
  <w16cid:commentId w16cid:paraId="3C1893A3" w16cid:durableId="2360F08D"/>
  <w16cid:commentId w16cid:paraId="0DD916BF" w16cid:durableId="2360F100"/>
  <w16cid:commentId w16cid:paraId="353745E0" w16cid:durableId="2360F127"/>
  <w16cid:commentId w16cid:paraId="61C07C1F" w16cid:durableId="2360F135"/>
  <w16cid:commentId w16cid:paraId="12E2D4AF" w16cid:durableId="2360F144"/>
  <w16cid:commentId w16cid:paraId="15F07A08" w16cid:durableId="2360F157"/>
  <w16cid:commentId w16cid:paraId="4170E923" w16cid:durableId="2360F16C"/>
  <w16cid:commentId w16cid:paraId="13321C70" w16cid:durableId="2360F038"/>
  <w16cid:commentId w16cid:paraId="26617F10" w16cid:durableId="2360F256"/>
  <w16cid:commentId w16cid:paraId="28324622" w16cid:durableId="2360F460"/>
  <w16cid:commentId w16cid:paraId="20F1D8B2" w16cid:durableId="2360F027"/>
  <w16cid:commentId w16cid:paraId="74AEB165" w16cid:durableId="2360DF3B"/>
  <w16cid:commentId w16cid:paraId="43ACF5C1" w16cid:durableId="2360DFDD"/>
  <w16cid:commentId w16cid:paraId="200DFB50" w16cid:durableId="2360F5CF"/>
  <w16cid:commentId w16cid:paraId="62D6E881" w16cid:durableId="2360F60F"/>
  <w16cid:commentId w16cid:paraId="59E695B1" w16cid:durableId="2360F63C"/>
  <w16cid:commentId w16cid:paraId="280E463F" w16cid:durableId="2360F64A"/>
  <w16cid:commentId w16cid:paraId="37D8A9E1" w16cid:durableId="2360F713"/>
  <w16cid:commentId w16cid:paraId="24738B46" w16cid:durableId="2360FBD6"/>
  <w16cid:commentId w16cid:paraId="3B33CD94" w16cid:durableId="2360FCC3"/>
  <w16cid:commentId w16cid:paraId="592BC9EB" w16cid:durableId="2360F9DE"/>
  <w16cid:commentId w16cid:paraId="6EF6F0DC" w16cid:durableId="2360FC37"/>
  <w16cid:commentId w16cid:paraId="78A226B7" w16cid:durableId="2360FA3B"/>
  <w16cid:commentId w16cid:paraId="01B33DF4" w16cid:durableId="2360FA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8CA8C" w14:textId="77777777" w:rsidR="004A0E5E" w:rsidRDefault="004A0E5E" w:rsidP="00587343">
      <w:pPr>
        <w:spacing w:after="0" w:line="240" w:lineRule="auto"/>
      </w:pPr>
      <w:r>
        <w:separator/>
      </w:r>
    </w:p>
  </w:endnote>
  <w:endnote w:type="continuationSeparator" w:id="0">
    <w:p w14:paraId="3D34B6BF" w14:textId="77777777" w:rsidR="004A0E5E" w:rsidRDefault="004A0E5E" w:rsidP="0058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58F4A" w14:textId="77777777" w:rsidR="004A0E5E" w:rsidRDefault="004A0E5E" w:rsidP="00587343">
      <w:pPr>
        <w:spacing w:after="0" w:line="240" w:lineRule="auto"/>
      </w:pPr>
      <w:r>
        <w:separator/>
      </w:r>
    </w:p>
  </w:footnote>
  <w:footnote w:type="continuationSeparator" w:id="0">
    <w:p w14:paraId="4C03B64C" w14:textId="77777777" w:rsidR="004A0E5E" w:rsidRDefault="004A0E5E" w:rsidP="00587343">
      <w:pPr>
        <w:spacing w:after="0" w:line="240" w:lineRule="auto"/>
      </w:pPr>
      <w:r>
        <w:continuationSeparator/>
      </w:r>
    </w:p>
  </w:footnote>
  <w:footnote w:id="1">
    <w:p w14:paraId="4F73EB9C" w14:textId="77777777" w:rsidR="00E5778D" w:rsidRDefault="00E5778D" w:rsidP="00587343">
      <w:pPr>
        <w:pStyle w:val="Textpoznpodarou"/>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i/>
          <w:iCs/>
          <w:lang w:val="pt-PT"/>
        </w:rPr>
        <w:t>Zaost</w:t>
      </w:r>
      <w:r>
        <w:rPr>
          <w:rFonts w:ascii="Times New Roman" w:hAnsi="Times New Roman"/>
          <w:i/>
          <w:iCs/>
        </w:rPr>
        <w:t>řeno na drogy 4: Psychoaktivní látky a závislostní chování u vysokoškoláků</w:t>
      </w:r>
      <w:r>
        <w:rPr>
          <w:rFonts w:ascii="Times New Roman" w:hAnsi="Times New Roman"/>
          <w:lang w:val="de-DE"/>
        </w:rPr>
        <w:t xml:space="preserve">. In: . </w:t>
      </w:r>
      <w:r>
        <w:rPr>
          <w:rFonts w:ascii="Times New Roman" w:hAnsi="Times New Roman"/>
        </w:rPr>
        <w:t>Úř</w:t>
      </w:r>
      <w:r>
        <w:rPr>
          <w:rFonts w:ascii="Times New Roman" w:hAnsi="Times New Roman"/>
          <w:lang w:val="nl-NL"/>
        </w:rPr>
        <w:t>ad vl</w:t>
      </w:r>
      <w:r>
        <w:rPr>
          <w:rFonts w:ascii="Times New Roman" w:hAnsi="Times New Roman"/>
        </w:rPr>
        <w:t>ády Č</w:t>
      </w:r>
      <w:r>
        <w:rPr>
          <w:rFonts w:ascii="Times New Roman" w:hAnsi="Times New Roman"/>
          <w:lang w:val="de-DE"/>
        </w:rPr>
        <w:t>R, N</w:t>
      </w:r>
      <w:r>
        <w:rPr>
          <w:rFonts w:ascii="Times New Roman" w:hAnsi="Times New Roman"/>
        </w:rPr>
        <w:t>árodní monitorovací středisko pro drogy a závislosti, 2009, sedmý. Dostupn</w:t>
      </w:r>
      <w:r>
        <w:rPr>
          <w:rFonts w:ascii="Times New Roman" w:hAnsi="Times New Roman"/>
          <w:lang w:val="fr-FR"/>
        </w:rPr>
        <w:t xml:space="preserve">é </w:t>
      </w:r>
      <w:r>
        <w:rPr>
          <w:rFonts w:ascii="Times New Roman" w:hAnsi="Times New Roman"/>
        </w:rPr>
        <w:t>tak</w:t>
      </w:r>
      <w:r>
        <w:rPr>
          <w:rFonts w:ascii="Times New Roman" w:hAnsi="Times New Roman"/>
          <w:lang w:val="fr-FR"/>
        </w:rPr>
        <w:t xml:space="preserve">é </w:t>
      </w:r>
      <w:r>
        <w:rPr>
          <w:rFonts w:ascii="Times New Roman" w:hAnsi="Times New Roman"/>
          <w:lang w:val="en-US"/>
        </w:rPr>
        <w:t>z: https://www.drogy-info.cz/data/obj_files/4595/573/Zaostreno%20200904_www.pdf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B64"/>
    <w:multiLevelType w:val="multilevel"/>
    <w:tmpl w:val="757A3D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61D2B"/>
    <w:multiLevelType w:val="multilevel"/>
    <w:tmpl w:val="4A6A4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D711E"/>
    <w:multiLevelType w:val="hybridMultilevel"/>
    <w:tmpl w:val="317A639A"/>
    <w:lvl w:ilvl="0" w:tplc="A404CF88">
      <w:start w:val="2"/>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E815EC"/>
    <w:multiLevelType w:val="hybridMultilevel"/>
    <w:tmpl w:val="7FBCD0AA"/>
    <w:styleLink w:val="Odrky"/>
    <w:lvl w:ilvl="0" w:tplc="8812A6E8">
      <w:start w:val="1"/>
      <w:numFmt w:val="bullet"/>
      <w:suff w:val="nothing"/>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5906216">
      <w:start w:val="1"/>
      <w:numFmt w:val="bullet"/>
      <w:suff w:val="nothing"/>
      <w:lvlText w:val="•"/>
      <w:lvlJc w:val="left"/>
      <w:pPr>
        <w:ind w:left="4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91612AA">
      <w:start w:val="1"/>
      <w:numFmt w:val="bullet"/>
      <w:suff w:val="nothing"/>
      <w:lvlText w:val="•"/>
      <w:lvlJc w:val="left"/>
      <w:pPr>
        <w:ind w:left="6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0EA7DC6">
      <w:start w:val="1"/>
      <w:numFmt w:val="bullet"/>
      <w:suff w:val="nothing"/>
      <w:lvlText w:val="•"/>
      <w:lvlJc w:val="left"/>
      <w:pPr>
        <w:ind w:left="8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438A2B2">
      <w:start w:val="1"/>
      <w:numFmt w:val="bullet"/>
      <w:suff w:val="nothing"/>
      <w:lvlText w:val="•"/>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28A2392">
      <w:start w:val="1"/>
      <w:numFmt w:val="bullet"/>
      <w:suff w:val="nothing"/>
      <w:lvlText w:val="•"/>
      <w:lvlJc w:val="left"/>
      <w:pPr>
        <w:ind w:left="11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B1ED58A">
      <w:start w:val="1"/>
      <w:numFmt w:val="bullet"/>
      <w:suff w:val="nothing"/>
      <w:lvlText w:val="•"/>
      <w:lvlJc w:val="left"/>
      <w:pPr>
        <w:ind w:left="13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BE26B32">
      <w:start w:val="1"/>
      <w:numFmt w:val="bullet"/>
      <w:suff w:val="nothing"/>
      <w:lvlText w:val="•"/>
      <w:lvlJc w:val="left"/>
      <w:pPr>
        <w:ind w:left="15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982B36A">
      <w:start w:val="1"/>
      <w:numFmt w:val="bullet"/>
      <w:suff w:val="nothing"/>
      <w:lvlText w:val="•"/>
      <w:lvlJc w:val="left"/>
      <w:pPr>
        <w:ind w:left="17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C750DD"/>
    <w:multiLevelType w:val="multilevel"/>
    <w:tmpl w:val="F5BA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0551D"/>
    <w:multiLevelType w:val="hybridMultilevel"/>
    <w:tmpl w:val="F0D84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E92281"/>
    <w:multiLevelType w:val="multilevel"/>
    <w:tmpl w:val="BC24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603BA2"/>
    <w:multiLevelType w:val="hybridMultilevel"/>
    <w:tmpl w:val="7FBCD0AA"/>
    <w:numStyleLink w:val="Odrky"/>
  </w:abstractNum>
  <w:abstractNum w:abstractNumId="8" w15:restartNumberingAfterBreak="0">
    <w:nsid w:val="4B287410"/>
    <w:multiLevelType w:val="hybridMultilevel"/>
    <w:tmpl w:val="5F1646F4"/>
    <w:lvl w:ilvl="0" w:tplc="18862A3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A94392"/>
    <w:multiLevelType w:val="multilevel"/>
    <w:tmpl w:val="DB18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9A6928"/>
    <w:multiLevelType w:val="multilevel"/>
    <w:tmpl w:val="E038469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CD79D5"/>
    <w:multiLevelType w:val="hybridMultilevel"/>
    <w:tmpl w:val="6F6AD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9"/>
  </w:num>
  <w:num w:numId="6">
    <w:abstractNumId w:val="6"/>
  </w:num>
  <w:num w:numId="7">
    <w:abstractNumId w:val="10"/>
  </w:num>
  <w:num w:numId="8">
    <w:abstractNumId w:val="3"/>
  </w:num>
  <w:num w:numId="9">
    <w:abstractNumId w:val="7"/>
  </w:num>
  <w:num w:numId="10">
    <w:abstractNumId w:val="1"/>
  </w:num>
  <w:num w:numId="11">
    <w:abstractNumId w:val="1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Nekola">
    <w15:presenceInfo w15:providerId="Windows Live" w15:userId="edb98db050bcd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Nzc3tLQ0MjEzszRX0lEKTi0uzszPAykwrQUABv/hZywAAAA="/>
  </w:docVars>
  <w:rsids>
    <w:rsidRoot w:val="00587343"/>
    <w:rsid w:val="000520E7"/>
    <w:rsid w:val="0009348C"/>
    <w:rsid w:val="00150E75"/>
    <w:rsid w:val="001C28CE"/>
    <w:rsid w:val="001C5F08"/>
    <w:rsid w:val="002618AC"/>
    <w:rsid w:val="00285349"/>
    <w:rsid w:val="002C69B0"/>
    <w:rsid w:val="00347603"/>
    <w:rsid w:val="00355C99"/>
    <w:rsid w:val="00357665"/>
    <w:rsid w:val="003635FF"/>
    <w:rsid w:val="00381111"/>
    <w:rsid w:val="00384A3F"/>
    <w:rsid w:val="004A0E5E"/>
    <w:rsid w:val="004A4FD3"/>
    <w:rsid w:val="00532AFC"/>
    <w:rsid w:val="005369DC"/>
    <w:rsid w:val="005528EC"/>
    <w:rsid w:val="00587343"/>
    <w:rsid w:val="005A38CA"/>
    <w:rsid w:val="005F1E57"/>
    <w:rsid w:val="00621620"/>
    <w:rsid w:val="006C1418"/>
    <w:rsid w:val="006C3F1B"/>
    <w:rsid w:val="006D2224"/>
    <w:rsid w:val="00787175"/>
    <w:rsid w:val="007C164B"/>
    <w:rsid w:val="007F4A34"/>
    <w:rsid w:val="008634A7"/>
    <w:rsid w:val="0087234F"/>
    <w:rsid w:val="008A08CE"/>
    <w:rsid w:val="00A2004F"/>
    <w:rsid w:val="00A23A76"/>
    <w:rsid w:val="00B86FE7"/>
    <w:rsid w:val="00BB33D2"/>
    <w:rsid w:val="00C53B1F"/>
    <w:rsid w:val="00C846B4"/>
    <w:rsid w:val="00C87EC3"/>
    <w:rsid w:val="00CC7F75"/>
    <w:rsid w:val="00E5778D"/>
    <w:rsid w:val="00F07D49"/>
    <w:rsid w:val="00FC6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595B"/>
  <w15:chartTrackingRefBased/>
  <w15:docId w15:val="{F258497F-8E1C-4705-BDC6-CCDDDC39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87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873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autoRedefine/>
    <w:uiPriority w:val="99"/>
    <w:unhideWhenUsed/>
    <w:qFormat/>
    <w:rsid w:val="00381111"/>
    <w:pPr>
      <w:spacing w:after="0" w:line="240" w:lineRule="auto"/>
      <w:jc w:val="both"/>
    </w:pPr>
    <w:rPr>
      <w:sz w:val="18"/>
      <w:szCs w:val="20"/>
    </w:rPr>
  </w:style>
  <w:style w:type="character" w:customStyle="1" w:styleId="TextvysvtlivekChar">
    <w:name w:val="Text vysvětlivek Char"/>
    <w:basedOn w:val="Standardnpsmoodstavce"/>
    <w:link w:val="Textvysvtlivek"/>
    <w:uiPriority w:val="99"/>
    <w:rsid w:val="00381111"/>
    <w:rPr>
      <w:sz w:val="18"/>
      <w:szCs w:val="20"/>
    </w:rPr>
  </w:style>
  <w:style w:type="character" w:customStyle="1" w:styleId="Nadpis1Char">
    <w:name w:val="Nadpis 1 Char"/>
    <w:basedOn w:val="Standardnpsmoodstavce"/>
    <w:link w:val="Nadpis1"/>
    <w:uiPriority w:val="9"/>
    <w:rsid w:val="0058734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87343"/>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39"/>
    <w:rsid w:val="005873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drky">
    <w:name w:val="Odrážky"/>
    <w:rsid w:val="00587343"/>
    <w:pPr>
      <w:numPr>
        <w:numId w:val="8"/>
      </w:numPr>
    </w:pPr>
  </w:style>
  <w:style w:type="paragraph" w:styleId="Textpoznpodarou">
    <w:name w:val="footnote text"/>
    <w:link w:val="TextpoznpodarouChar"/>
    <w:rsid w:val="00587343"/>
    <w:pPr>
      <w:pBdr>
        <w:top w:val="nil"/>
        <w:left w:val="nil"/>
        <w:bottom w:val="nil"/>
        <w:right w:val="nil"/>
        <w:between w:val="nil"/>
        <w:bar w:val="nil"/>
      </w:pBdr>
      <w:suppressAutoHyphens/>
      <w:spacing w:after="0" w:line="240" w:lineRule="auto"/>
    </w:pPr>
    <w:rPr>
      <w:rFonts w:ascii="Calibri" w:eastAsia="Calibri" w:hAnsi="Calibri" w:cs="Calibri"/>
      <w:color w:val="000000"/>
      <w:sz w:val="20"/>
      <w:szCs w:val="20"/>
      <w:u w:color="000000"/>
      <w:bdr w:val="nil"/>
      <w:lang w:eastAsia="cs-CZ"/>
    </w:rPr>
  </w:style>
  <w:style w:type="character" w:customStyle="1" w:styleId="TextpoznpodarouChar">
    <w:name w:val="Text pozn. pod čarou Char"/>
    <w:basedOn w:val="Standardnpsmoodstavce"/>
    <w:link w:val="Textpoznpodarou"/>
    <w:rsid w:val="00587343"/>
    <w:rPr>
      <w:rFonts w:ascii="Calibri" w:eastAsia="Calibri" w:hAnsi="Calibri" w:cs="Calibri"/>
      <w:color w:val="000000"/>
      <w:sz w:val="20"/>
      <w:szCs w:val="20"/>
      <w:u w:color="000000"/>
      <w:bdr w:val="nil"/>
      <w:lang w:eastAsia="cs-CZ"/>
    </w:rPr>
  </w:style>
  <w:style w:type="character" w:styleId="Odkaznakoment">
    <w:name w:val="annotation reference"/>
    <w:basedOn w:val="Standardnpsmoodstavce"/>
    <w:uiPriority w:val="99"/>
    <w:semiHidden/>
    <w:unhideWhenUsed/>
    <w:rsid w:val="008634A7"/>
    <w:rPr>
      <w:sz w:val="16"/>
      <w:szCs w:val="16"/>
    </w:rPr>
  </w:style>
  <w:style w:type="paragraph" w:styleId="Textkomente">
    <w:name w:val="annotation text"/>
    <w:basedOn w:val="Normln"/>
    <w:link w:val="TextkomenteChar"/>
    <w:uiPriority w:val="99"/>
    <w:unhideWhenUsed/>
    <w:rsid w:val="008634A7"/>
    <w:pPr>
      <w:spacing w:line="240" w:lineRule="auto"/>
    </w:pPr>
    <w:rPr>
      <w:sz w:val="20"/>
      <w:szCs w:val="20"/>
    </w:rPr>
  </w:style>
  <w:style w:type="character" w:customStyle="1" w:styleId="TextkomenteChar">
    <w:name w:val="Text komentáře Char"/>
    <w:basedOn w:val="Standardnpsmoodstavce"/>
    <w:link w:val="Textkomente"/>
    <w:uiPriority w:val="99"/>
    <w:rsid w:val="008634A7"/>
    <w:rPr>
      <w:sz w:val="20"/>
      <w:szCs w:val="20"/>
    </w:rPr>
  </w:style>
  <w:style w:type="paragraph" w:styleId="Pedmtkomente">
    <w:name w:val="annotation subject"/>
    <w:basedOn w:val="Textkomente"/>
    <w:next w:val="Textkomente"/>
    <w:link w:val="PedmtkomenteChar"/>
    <w:uiPriority w:val="99"/>
    <w:semiHidden/>
    <w:unhideWhenUsed/>
    <w:rsid w:val="008634A7"/>
    <w:rPr>
      <w:b/>
      <w:bCs/>
    </w:rPr>
  </w:style>
  <w:style w:type="character" w:customStyle="1" w:styleId="PedmtkomenteChar">
    <w:name w:val="Předmět komentáře Char"/>
    <w:basedOn w:val="TextkomenteChar"/>
    <w:link w:val="Pedmtkomente"/>
    <w:uiPriority w:val="99"/>
    <w:semiHidden/>
    <w:rsid w:val="008634A7"/>
    <w:rPr>
      <w:b/>
      <w:bCs/>
      <w:sz w:val="20"/>
      <w:szCs w:val="20"/>
    </w:rPr>
  </w:style>
  <w:style w:type="paragraph" w:styleId="Textbubliny">
    <w:name w:val="Balloon Text"/>
    <w:basedOn w:val="Normln"/>
    <w:link w:val="TextbublinyChar"/>
    <w:uiPriority w:val="99"/>
    <w:semiHidden/>
    <w:unhideWhenUsed/>
    <w:rsid w:val="008634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34A7"/>
    <w:rPr>
      <w:rFonts w:ascii="Segoe UI" w:hAnsi="Segoe UI" w:cs="Segoe UI"/>
      <w:sz w:val="18"/>
      <w:szCs w:val="18"/>
    </w:rPr>
  </w:style>
  <w:style w:type="paragraph" w:customStyle="1" w:styleId="Default">
    <w:name w:val="Default"/>
    <w:rsid w:val="005528EC"/>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87EC3"/>
    <w:pPr>
      <w:ind w:left="720"/>
      <w:contextualSpacing/>
    </w:pPr>
  </w:style>
  <w:style w:type="character" w:styleId="Hypertextovodkaz">
    <w:name w:val="Hyperlink"/>
    <w:basedOn w:val="Standardnpsmoodstavce"/>
    <w:uiPriority w:val="99"/>
    <w:unhideWhenUsed/>
    <w:rsid w:val="00C87EC3"/>
    <w:rPr>
      <w:color w:val="0563C1" w:themeColor="hyperlink"/>
      <w:u w:val="single"/>
    </w:rPr>
  </w:style>
  <w:style w:type="character" w:styleId="Nevyeenzmnka">
    <w:name w:val="Unresolved Mention"/>
    <w:basedOn w:val="Standardnpsmoodstavce"/>
    <w:uiPriority w:val="99"/>
    <w:semiHidden/>
    <w:unhideWhenUsed/>
    <w:rsid w:val="00C87EC3"/>
    <w:rPr>
      <w:color w:val="605E5C"/>
      <w:shd w:val="clear" w:color="auto" w:fill="E1DFDD"/>
    </w:rPr>
  </w:style>
  <w:style w:type="character" w:customStyle="1" w:styleId="tlid-translation">
    <w:name w:val="tlid-translation"/>
    <w:basedOn w:val="Standardnpsmoodstavce"/>
    <w:rsid w:val="005F1E57"/>
  </w:style>
  <w:style w:type="character" w:customStyle="1" w:styleId="element-citation">
    <w:name w:val="element-citation"/>
    <w:basedOn w:val="Standardnpsmoodstavce"/>
    <w:rsid w:val="005F1E57"/>
  </w:style>
  <w:style w:type="character" w:customStyle="1" w:styleId="ref-journal">
    <w:name w:val="ref-journal"/>
    <w:basedOn w:val="Standardnpsmoodstavce"/>
    <w:rsid w:val="005F1E57"/>
  </w:style>
  <w:style w:type="character" w:customStyle="1" w:styleId="ref-vol">
    <w:name w:val="ref-vol"/>
    <w:basedOn w:val="Standardnpsmoodstavce"/>
    <w:rsid w:val="005F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448087">
      <w:bodyDiv w:val="1"/>
      <w:marLeft w:val="0"/>
      <w:marRight w:val="0"/>
      <w:marTop w:val="0"/>
      <w:marBottom w:val="0"/>
      <w:divBdr>
        <w:top w:val="none" w:sz="0" w:space="0" w:color="auto"/>
        <w:left w:val="none" w:sz="0" w:space="0" w:color="auto"/>
        <w:bottom w:val="none" w:sz="0" w:space="0" w:color="auto"/>
        <w:right w:val="none" w:sz="0" w:space="0" w:color="auto"/>
      </w:divBdr>
      <w:divsChild>
        <w:div w:id="366412924">
          <w:marLeft w:val="480"/>
          <w:marRight w:val="0"/>
          <w:marTop w:val="0"/>
          <w:marBottom w:val="0"/>
          <w:divBdr>
            <w:top w:val="none" w:sz="0" w:space="0" w:color="auto"/>
            <w:left w:val="none" w:sz="0" w:space="0" w:color="auto"/>
            <w:bottom w:val="none" w:sz="0" w:space="0" w:color="auto"/>
            <w:right w:val="none" w:sz="0" w:space="0" w:color="auto"/>
          </w:divBdr>
          <w:divsChild>
            <w:div w:id="1528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1685">
      <w:bodyDiv w:val="1"/>
      <w:marLeft w:val="0"/>
      <w:marRight w:val="0"/>
      <w:marTop w:val="0"/>
      <w:marBottom w:val="0"/>
      <w:divBdr>
        <w:top w:val="none" w:sz="0" w:space="0" w:color="auto"/>
        <w:left w:val="none" w:sz="0" w:space="0" w:color="auto"/>
        <w:bottom w:val="none" w:sz="0" w:space="0" w:color="auto"/>
        <w:right w:val="none" w:sz="0" w:space="0" w:color="auto"/>
      </w:divBdr>
    </w:div>
    <w:div w:id="994183944">
      <w:bodyDiv w:val="1"/>
      <w:marLeft w:val="0"/>
      <w:marRight w:val="0"/>
      <w:marTop w:val="0"/>
      <w:marBottom w:val="0"/>
      <w:divBdr>
        <w:top w:val="none" w:sz="0" w:space="0" w:color="auto"/>
        <w:left w:val="none" w:sz="0" w:space="0" w:color="auto"/>
        <w:bottom w:val="none" w:sz="0" w:space="0" w:color="auto"/>
        <w:right w:val="none" w:sz="0" w:space="0" w:color="auto"/>
      </w:divBdr>
      <w:divsChild>
        <w:div w:id="842084584">
          <w:marLeft w:val="480"/>
          <w:marRight w:val="0"/>
          <w:marTop w:val="0"/>
          <w:marBottom w:val="0"/>
          <w:divBdr>
            <w:top w:val="none" w:sz="0" w:space="0" w:color="auto"/>
            <w:left w:val="none" w:sz="0" w:space="0" w:color="auto"/>
            <w:bottom w:val="none" w:sz="0" w:space="0" w:color="auto"/>
            <w:right w:val="none" w:sz="0" w:space="0" w:color="auto"/>
          </w:divBdr>
          <w:divsChild>
            <w:div w:id="13955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1622">
      <w:bodyDiv w:val="1"/>
      <w:marLeft w:val="0"/>
      <w:marRight w:val="0"/>
      <w:marTop w:val="0"/>
      <w:marBottom w:val="0"/>
      <w:divBdr>
        <w:top w:val="none" w:sz="0" w:space="0" w:color="auto"/>
        <w:left w:val="none" w:sz="0" w:space="0" w:color="auto"/>
        <w:bottom w:val="none" w:sz="0" w:space="0" w:color="auto"/>
        <w:right w:val="none" w:sz="0" w:space="0" w:color="auto"/>
      </w:divBdr>
      <w:divsChild>
        <w:div w:id="1080952320">
          <w:marLeft w:val="480"/>
          <w:marRight w:val="0"/>
          <w:marTop w:val="0"/>
          <w:marBottom w:val="0"/>
          <w:divBdr>
            <w:top w:val="none" w:sz="0" w:space="0" w:color="auto"/>
            <w:left w:val="none" w:sz="0" w:space="0" w:color="auto"/>
            <w:bottom w:val="none" w:sz="0" w:space="0" w:color="auto"/>
            <w:right w:val="none" w:sz="0" w:space="0" w:color="auto"/>
          </w:divBdr>
          <w:divsChild>
            <w:div w:id="20676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4530">
      <w:bodyDiv w:val="1"/>
      <w:marLeft w:val="0"/>
      <w:marRight w:val="0"/>
      <w:marTop w:val="0"/>
      <w:marBottom w:val="0"/>
      <w:divBdr>
        <w:top w:val="none" w:sz="0" w:space="0" w:color="auto"/>
        <w:left w:val="none" w:sz="0" w:space="0" w:color="auto"/>
        <w:bottom w:val="none" w:sz="0" w:space="0" w:color="auto"/>
        <w:right w:val="none" w:sz="0" w:space="0" w:color="auto"/>
      </w:divBdr>
    </w:div>
    <w:div w:id="1666276046">
      <w:bodyDiv w:val="1"/>
      <w:marLeft w:val="0"/>
      <w:marRight w:val="0"/>
      <w:marTop w:val="0"/>
      <w:marBottom w:val="0"/>
      <w:divBdr>
        <w:top w:val="none" w:sz="0" w:space="0" w:color="auto"/>
        <w:left w:val="none" w:sz="0" w:space="0" w:color="auto"/>
        <w:bottom w:val="none" w:sz="0" w:space="0" w:color="auto"/>
        <w:right w:val="none" w:sz="0" w:space="0" w:color="auto"/>
      </w:divBdr>
      <w:divsChild>
        <w:div w:id="1590651694">
          <w:marLeft w:val="480"/>
          <w:marRight w:val="0"/>
          <w:marTop w:val="0"/>
          <w:marBottom w:val="0"/>
          <w:divBdr>
            <w:top w:val="none" w:sz="0" w:space="0" w:color="auto"/>
            <w:left w:val="none" w:sz="0" w:space="0" w:color="auto"/>
            <w:bottom w:val="none" w:sz="0" w:space="0" w:color="auto"/>
            <w:right w:val="none" w:sz="0" w:space="0" w:color="auto"/>
          </w:divBdr>
          <w:divsChild>
            <w:div w:id="1949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jad.12215"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doi.org/10.1080/08897077.2017.1326999" TargetMode="Externa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Dil13</b:Tag>
    <b:SourceType>JournalArticle</b:SourceType>
    <b:Guid>{CA9C7644-E897-4870-82BB-AC273E5980D2}</b:Guid>
    <b:Author>
      <b:Author>
        <b:NameList>
          <b:Person>
            <b:Last>Dillard</b:Last>
            <b:First>Amanda</b:First>
            <b:Middle>J.</b:Middle>
          </b:Person>
        </b:NameList>
      </b:Author>
    </b:Author>
    <b:Title>Perceptions of smokers influence nonsmoker attitudes and preferences for interactions.</b:Title>
    <b:Year>2013</b:Year>
    <b:Pages>827-831</b:Pages>
    <b:RefOrder>1</b:RefOrder>
  </b:Source>
  <b:Source>
    <b:Tag>Cam00</b:Tag>
    <b:SourceType>JournalArticle</b:SourceType>
    <b:Guid>{026062A3-7D58-4EBE-B6C5-B84409D9D675}</b:Guid>
    <b:Author>
      <b:Author>
        <b:NameList>
          <b:Person>
            <b:Last>Campbell</b:Last>
            <b:First>M.</b:First>
          </b:Person>
        </b:NameList>
      </b:Author>
    </b:Author>
    <b:Title>Educational Discrimination against Smokers: Evidence of Student and Faculty Prejudice.</b:Title>
    <b:Year>2000</b:Year>
    <b:Pages>4-5</b:Pages>
    <b:URL>https://eric.ed.gov/?id=ED444049</b:URL>
    <b:RefOrder>2</b:RefOrder>
  </b:Source>
  <b:Source>
    <b:Tag>Jan16</b:Tag>
    <b:SourceType>JournalArticle</b:SourceType>
    <b:Guid>{21D06498-9E99-4779-9A35-C677D4576A26}</b:Guid>
    <b:Author>
      <b:Author>
        <b:NameList>
          <b:Person>
            <b:Last>Krátký</b:Last>
            <b:First>Jan</b:First>
          </b:Person>
        </b:NameList>
      </b:Author>
    </b:Author>
    <b:Title>Mezi lidmi a věcmi: Experimentální výzkum vlivu prostředí na prosociální jednání</b:Title>
    <b:Year>2016</b:Year>
    <b:RefOrder>3</b:RefOrder>
  </b:Source>
  <b:Source>
    <b:Tag>PAT96</b:Tag>
    <b:SourceType>JournalArticle</b:SourceType>
    <b:Guid>{B5F829A0-3D4B-4F7E-8557-4F1114119915}</b:Guid>
    <b:Author>
      <b:Author>
        <b:NameList>
          <b:Person>
            <b:Last>PATRICIA A.</b:Last>
            <b:First>Aloise-young,</b:First>
            <b:Middle>Hennigan KAREN M. a Graham JOHN W.</b:Middle>
          </b:Person>
        </b:NameList>
      </b:Author>
    </b:Author>
    <b:Title>Role of the Self-Image and Smoker Stereotype in Smoking Onset During Early Adolescence: A Longitudinal Study</b:Title>
    <b:Year>1996</b:Year>
    <b:RefOrder>4</b:RefOrder>
  </b:Source>
  <b:Source>
    <b:Tag>HWH14</b:Tag>
    <b:SourceType>JournalArticle</b:SourceType>
    <b:Guid>{C65B9EEA-519F-4C59-96EC-F8B61CECFAF6}</b:Guid>
    <b:Author>
      <b:Author>
        <b:NameList>
          <b:Person>
            <b:Last>H.-W.</b:Last>
            <b:First>Huang,</b:First>
            <b:Middle>Lu C.-C., Yang Y.-H. a Huang C.-L.</b:Middle>
          </b:Person>
        </b:NameList>
      </b:Author>
    </b:Author>
    <b:Title>Smoking behaviours of adolescents, influenced by smoking of teachers, family and friends</b:Title>
    <b:Year>2014</b:Year>
    <b:RefOrder>5</b:RefOrder>
  </b:Source>
  <b:Source>
    <b:Tag>MAN10</b:Tag>
    <b:SourceType>JournalArticle</b:SourceType>
    <b:Guid>{E5DE82CC-BA08-4ABE-B303-31B28FAC0600}</b:Guid>
    <b:Author>
      <b:Author>
        <b:NameList>
          <b:Person>
            <b:Last>MANDIL</b:Last>
            <b:First>Ahmed,</b:First>
            <b:Middle>Abdulaziz BINSAEED, Shaffi AHMAD, Rufaidah AL-DABBAGH, Muslim ALSAADI a Mahwish KHAN.</b:Middle>
          </b:Person>
        </b:NameList>
      </b:Author>
    </b:Author>
    <b:Title>Smoking among university students: A gender analysis</b:Title>
    <b:Year>2010</b:Year>
    <b:RefOrder>6</b:RefOrder>
  </b:Source>
</b:Sources>
</file>

<file path=customXml/itemProps1.xml><?xml version="1.0" encoding="utf-8"?>
<ds:datastoreItem xmlns:ds="http://schemas.openxmlformats.org/officeDocument/2006/customXml" ds:itemID="{ED532A78-3420-4C6E-B644-20AC9393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19</Pages>
  <Words>5331</Words>
  <Characters>31458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Nekola</dc:creator>
  <cp:keywords/>
  <dc:description/>
  <cp:lastModifiedBy>Martin Nekola</cp:lastModifiedBy>
  <cp:revision>29</cp:revision>
  <dcterms:created xsi:type="dcterms:W3CDTF">2020-11-18T12:55:00Z</dcterms:created>
  <dcterms:modified xsi:type="dcterms:W3CDTF">2020-11-24T12:17:00Z</dcterms:modified>
</cp:coreProperties>
</file>