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98898" w14:textId="5241DB92" w:rsidR="00BC59B6" w:rsidRDefault="00A57509">
      <w:pPr>
        <w:rPr>
          <w:b/>
          <w:bCs/>
        </w:rPr>
      </w:pPr>
      <w:r>
        <w:rPr>
          <w:b/>
          <w:bCs/>
        </w:rPr>
        <w:t>12. 11. 2020, 6. hodina, 6. zápis</w:t>
      </w:r>
    </w:p>
    <w:p w14:paraId="4391562B" w14:textId="39A37934" w:rsidR="00A57509" w:rsidRDefault="00A57509">
      <w:pPr>
        <w:rPr>
          <w:b/>
          <w:bCs/>
        </w:rPr>
      </w:pPr>
    </w:p>
    <w:p w14:paraId="4F6D819A" w14:textId="7FD8AB15" w:rsidR="00A57509" w:rsidRDefault="00A57509">
      <w:r>
        <w:rPr>
          <w:b/>
          <w:bCs/>
          <w:u w:val="single"/>
        </w:rPr>
        <w:t>Práce s platformou ZOOM</w:t>
      </w:r>
    </w:p>
    <w:p w14:paraId="362837F2" w14:textId="484B66F9" w:rsidR="00A57509" w:rsidRDefault="00A57509" w:rsidP="004C12CF">
      <w:pPr>
        <w:pStyle w:val="Odstavecseseznamem"/>
        <w:numPr>
          <w:ilvl w:val="0"/>
          <w:numId w:val="1"/>
        </w:numPr>
      </w:pPr>
      <w:r>
        <w:t xml:space="preserve">Kateřina Holubová je v kontaktu s vývojáři </w:t>
      </w:r>
      <w:proofErr w:type="spellStart"/>
      <w:r>
        <w:t>ZOOMu</w:t>
      </w:r>
      <w:proofErr w:type="spellEnd"/>
      <w:r w:rsidR="004C12CF">
        <w:t xml:space="preserve"> – </w:t>
      </w:r>
      <w:r>
        <w:t xml:space="preserve">zajímají </w:t>
      </w:r>
      <w:r w:rsidR="004C12CF">
        <w:t xml:space="preserve">je </w:t>
      </w:r>
      <w:r>
        <w:t>připomínky studentů k fungování této platformy</w:t>
      </w:r>
    </w:p>
    <w:p w14:paraId="035CCD69" w14:textId="3726A2E2" w:rsidR="00A57509" w:rsidRDefault="00A57509" w:rsidP="00A57509">
      <w:pPr>
        <w:pStyle w:val="Odstavecseseznamem"/>
        <w:numPr>
          <w:ilvl w:val="0"/>
          <w:numId w:val="1"/>
        </w:numPr>
      </w:pPr>
      <w:r>
        <w:t xml:space="preserve">pokud máte nápad, jak vylepšit fungování </w:t>
      </w:r>
      <w:proofErr w:type="spellStart"/>
      <w:r>
        <w:t>ZOOMu</w:t>
      </w:r>
      <w:proofErr w:type="spellEnd"/>
      <w:r>
        <w:t xml:space="preserve"> </w:t>
      </w:r>
      <w:r>
        <w:sym w:font="Symbol" w:char="F0AE"/>
      </w:r>
      <w:r>
        <w:t xml:space="preserve"> napsat na adresu, kterou najdete na </w:t>
      </w:r>
      <w:hyperlink r:id="rId10" w:history="1">
        <w:r w:rsidRPr="00D277AF">
          <w:rPr>
            <w:rStyle w:val="Hypertextovodkaz"/>
          </w:rPr>
          <w:t>https://neslysicinauk.ff.cuni.cz/kontakt-nanuk/</w:t>
        </w:r>
      </w:hyperlink>
    </w:p>
    <w:p w14:paraId="52977E3F" w14:textId="48AB0B8F" w:rsidR="00A57509" w:rsidRDefault="00A57509" w:rsidP="00A57509"/>
    <w:p w14:paraId="64E754DF" w14:textId="7AE11AE2" w:rsidR="00A57509" w:rsidRDefault="00A57509" w:rsidP="00A57509">
      <w:r>
        <w:rPr>
          <w:b/>
          <w:bCs/>
          <w:u w:val="single"/>
        </w:rPr>
        <w:t>Televizní klub neslyšících</w:t>
      </w:r>
    </w:p>
    <w:p w14:paraId="07BA1E0C" w14:textId="5E76AD50" w:rsidR="004C12CF" w:rsidRPr="004C12CF" w:rsidRDefault="00A57509" w:rsidP="004C12CF">
      <w:pPr>
        <w:pStyle w:val="Odstavecseseznamem"/>
        <w:numPr>
          <w:ilvl w:val="0"/>
          <w:numId w:val="2"/>
        </w:numPr>
      </w:pPr>
      <w:r>
        <w:t xml:space="preserve">11. 11. 2020 – </w:t>
      </w:r>
      <w:r w:rsidRPr="004C12CF">
        <w:rPr>
          <w:b/>
          <w:bCs/>
        </w:rPr>
        <w:t>rozhovor se dvěma neslyšícími studenty Univerzity Karlovy – Mgr. Marie Pangrácová a Pavel Tsarev</w:t>
      </w:r>
      <w:r w:rsidR="004C12CF">
        <w:t xml:space="preserve"> </w:t>
      </w:r>
      <w:r w:rsidR="004C12CF" w:rsidRPr="004C12CF">
        <w:t>(</w:t>
      </w:r>
      <w:hyperlink r:id="rId11" w:history="1">
        <w:r w:rsidR="004C12CF" w:rsidRPr="00D277AF">
          <w:rPr>
            <w:rStyle w:val="Hypertextovodkaz"/>
          </w:rPr>
          <w:t>https://www.ceskatelevize.cz/porady/1096066178-televizni-klub-neslysicich/220562221800016/</w:t>
        </w:r>
      </w:hyperlink>
      <w:r w:rsidR="004C12CF">
        <w:t>)</w:t>
      </w:r>
    </w:p>
    <w:p w14:paraId="76CD912A" w14:textId="3CE6A36A" w:rsidR="00A57509" w:rsidRPr="00A57509" w:rsidRDefault="00A57509" w:rsidP="00A57509">
      <w:pPr>
        <w:pStyle w:val="Odstavecseseznamem"/>
        <w:numPr>
          <w:ilvl w:val="0"/>
          <w:numId w:val="2"/>
        </w:numPr>
      </w:pPr>
      <w:r>
        <w:t xml:space="preserve">oba </w:t>
      </w:r>
      <w:proofErr w:type="gramStart"/>
      <w:r>
        <w:t>jsou</w:t>
      </w:r>
      <w:proofErr w:type="gramEnd"/>
      <w:r>
        <w:t xml:space="preserve"> úspěšnými studenty vysoké školy </w:t>
      </w:r>
      <w:r>
        <w:sym w:font="Symbol" w:char="F0AE"/>
      </w:r>
      <w:r>
        <w:t xml:space="preserve"> </w:t>
      </w:r>
      <w:proofErr w:type="gramStart"/>
      <w:r w:rsidR="00DA2340">
        <w:t>mohou</w:t>
      </w:r>
      <w:proofErr w:type="gramEnd"/>
      <w:r w:rsidR="00DA2340">
        <w:t xml:space="preserve"> fungovat jako </w:t>
      </w:r>
      <w:r>
        <w:rPr>
          <w:b/>
          <w:bCs/>
        </w:rPr>
        <w:t>neslyšící vzory</w:t>
      </w:r>
    </w:p>
    <w:p w14:paraId="4FA468B9" w14:textId="68B68646" w:rsidR="00A57509" w:rsidRPr="004C12CF" w:rsidRDefault="00A57509" w:rsidP="00A57509">
      <w:pPr>
        <w:pStyle w:val="Odstavecseseznamem"/>
        <w:numPr>
          <w:ilvl w:val="0"/>
          <w:numId w:val="2"/>
        </w:numPr>
      </w:pPr>
      <w:r>
        <w:t xml:space="preserve">slyšící veřejnost si často myslí, že neslyšící nemohou studovat na vysokých školách, </w:t>
      </w:r>
      <w:r w:rsidR="00060B3B">
        <w:t>pracovat jako vědci</w:t>
      </w:r>
      <w:r>
        <w:t xml:space="preserve"> a podobně </w:t>
      </w:r>
      <w:r>
        <w:sym w:font="Symbol" w:char="F0AE"/>
      </w:r>
      <w:r>
        <w:t xml:space="preserve"> </w:t>
      </w:r>
      <w:r>
        <w:rPr>
          <w:b/>
          <w:bCs/>
        </w:rPr>
        <w:t xml:space="preserve">vyvrácení mylných představ o neslyšících </w:t>
      </w:r>
    </w:p>
    <w:p w14:paraId="403FC29E" w14:textId="0FBA3EBE" w:rsidR="004C12CF" w:rsidRDefault="004C12CF" w:rsidP="00A57509">
      <w:pPr>
        <w:pStyle w:val="Odstavecseseznamem"/>
        <w:numPr>
          <w:ilvl w:val="0"/>
          <w:numId w:val="2"/>
        </w:numPr>
      </w:pPr>
      <w:proofErr w:type="spellStart"/>
      <w:r>
        <w:t>Moodle</w:t>
      </w:r>
      <w:proofErr w:type="spellEnd"/>
      <w:r>
        <w:t xml:space="preserve"> – sekce </w:t>
      </w:r>
      <w:r w:rsidRPr="004C12CF">
        <w:rPr>
          <w:i/>
          <w:iCs/>
        </w:rPr>
        <w:t xml:space="preserve">Doplňkové materiály k prezentaci uložené v </w:t>
      </w:r>
      <w:proofErr w:type="spellStart"/>
      <w:r w:rsidRPr="004C12CF">
        <w:rPr>
          <w:i/>
          <w:iCs/>
        </w:rPr>
        <w:t>Moodlu</w:t>
      </w:r>
      <w:proofErr w:type="spellEnd"/>
      <w:r w:rsidRPr="004C12CF">
        <w:rPr>
          <w:i/>
          <w:iCs/>
        </w:rPr>
        <w:t xml:space="preserve"> 15. 10. 2020 (materiály jsou průběžně doplňovány)</w:t>
      </w:r>
      <w:r>
        <w:t xml:space="preserve"> – odkazy na další díly TKN, které souvisí s tímto předmětem </w:t>
      </w:r>
    </w:p>
    <w:p w14:paraId="7705C228" w14:textId="6799105B" w:rsidR="004C12CF" w:rsidRDefault="004C12CF" w:rsidP="004C12CF"/>
    <w:p w14:paraId="761552BD" w14:textId="79F407C2" w:rsidR="004C12CF" w:rsidRDefault="004C12CF" w:rsidP="004C12CF">
      <w:r>
        <w:rPr>
          <w:b/>
          <w:bCs/>
          <w:u w:val="single"/>
        </w:rPr>
        <w:t>Masarykova univerzita v Brně – obor Tlumočnictví českého znakového jazyka</w:t>
      </w:r>
    </w:p>
    <w:p w14:paraId="5A57711D" w14:textId="64D85BBA" w:rsidR="004C12CF" w:rsidRDefault="004C12CF" w:rsidP="00ED0C85">
      <w:pPr>
        <w:pStyle w:val="Odstavecseseznamem"/>
        <w:numPr>
          <w:ilvl w:val="0"/>
          <w:numId w:val="3"/>
        </w:numPr>
      </w:pPr>
      <w:r>
        <w:t>bakalářské studium</w:t>
      </w:r>
      <w:r w:rsidR="00ED0C85">
        <w:t xml:space="preserve">: </w:t>
      </w:r>
      <w:hyperlink r:id="rId12" w:history="1">
        <w:r w:rsidR="00ED0C85" w:rsidRPr="00B9089D">
          <w:rPr>
            <w:rStyle w:val="Hypertextovodkaz"/>
          </w:rPr>
          <w:t>https://www.muni.cz/bakalarske-a-magisterske-obory/24149-tlumocnictvi-ceskeho-znakoveho-jazyka</w:t>
        </w:r>
      </w:hyperlink>
      <w:r w:rsidR="00ED0C85">
        <w:t xml:space="preserve"> </w:t>
      </w:r>
    </w:p>
    <w:p w14:paraId="549D8281" w14:textId="6DB24719" w:rsidR="00FA3D53" w:rsidRDefault="00ED0C85" w:rsidP="004C12CF">
      <w:pPr>
        <w:pStyle w:val="Odstavecseseznamem"/>
        <w:numPr>
          <w:ilvl w:val="0"/>
          <w:numId w:val="3"/>
        </w:numPr>
      </w:pPr>
      <w:proofErr w:type="spellStart"/>
      <w:r>
        <w:t>garantkou</w:t>
      </w:r>
      <w:proofErr w:type="spellEnd"/>
      <w:r>
        <w:t xml:space="preserve"> oboru</w:t>
      </w:r>
      <w:r w:rsidR="00FA3D53">
        <w:t xml:space="preserve"> dr. </w:t>
      </w:r>
      <w:proofErr w:type="spellStart"/>
      <w:r w:rsidR="00FA3D53">
        <w:t>Strachoňová</w:t>
      </w:r>
      <w:proofErr w:type="spellEnd"/>
    </w:p>
    <w:p w14:paraId="25F0BC20" w14:textId="77777777" w:rsidR="00201005" w:rsidRDefault="00201005" w:rsidP="004C12CF">
      <w:pPr>
        <w:pStyle w:val="Odstavecseseznamem"/>
        <w:numPr>
          <w:ilvl w:val="0"/>
          <w:numId w:val="3"/>
        </w:numPr>
      </w:pPr>
      <w:r>
        <w:t xml:space="preserve">povinná </w:t>
      </w:r>
      <w:r w:rsidR="004C12CF">
        <w:t xml:space="preserve">tlumočnická praxe </w:t>
      </w:r>
      <w:r>
        <w:t xml:space="preserve">– 480 hodin </w:t>
      </w:r>
    </w:p>
    <w:p w14:paraId="0E2C1218" w14:textId="38F06330" w:rsidR="004C12CF" w:rsidRDefault="00ED0C85" w:rsidP="004C12CF">
      <w:pPr>
        <w:pStyle w:val="Odstavecseseznamem"/>
        <w:numPr>
          <w:ilvl w:val="0"/>
          <w:numId w:val="3"/>
        </w:numPr>
      </w:pPr>
      <w:r>
        <w:t>ČNES – specializační modul zaměřený na tlumočení a překlad</w:t>
      </w:r>
      <w:r w:rsidR="00201005">
        <w:t xml:space="preserve"> – 90 hodin (v novém studijním plánu Jazyky a komunika</w:t>
      </w:r>
      <w:r>
        <w:t>ce neslyšících 120 hodin) – nejsou to ale jediné</w:t>
      </w:r>
      <w:r w:rsidR="00201005">
        <w:t xml:space="preserve"> předmět</w:t>
      </w:r>
      <w:r>
        <w:t>y, kde se s tlumočením studenti ČNES/JKN setkávají</w:t>
      </w:r>
      <w:r w:rsidR="00201005">
        <w:t xml:space="preserve"> </w:t>
      </w:r>
    </w:p>
    <w:p w14:paraId="28A34D34" w14:textId="279EF244" w:rsidR="00201005" w:rsidRDefault="00201005" w:rsidP="004C12CF">
      <w:pPr>
        <w:pStyle w:val="Odstavecseseznamem"/>
        <w:numPr>
          <w:ilvl w:val="0"/>
          <w:numId w:val="3"/>
        </w:numPr>
      </w:pPr>
      <w:r>
        <w:t>předměty zaměřené na základy lingvistiky, fonetiku znakových jazyků apod. – podobné našemu oboru</w:t>
      </w:r>
    </w:p>
    <w:p w14:paraId="17C0D7D9" w14:textId="436E7B52" w:rsidR="00201005" w:rsidRDefault="00201005" w:rsidP="004C12CF">
      <w:pPr>
        <w:pStyle w:val="Odstavecseseznamem"/>
        <w:numPr>
          <w:ilvl w:val="0"/>
          <w:numId w:val="3"/>
        </w:numPr>
      </w:pPr>
      <w:proofErr w:type="gramStart"/>
      <w:r>
        <w:t>na</w:t>
      </w:r>
      <w:proofErr w:type="gramEnd"/>
      <w:r>
        <w:t xml:space="preserve"> MU </w:t>
      </w:r>
      <w:proofErr w:type="gramStart"/>
      <w:r>
        <w:rPr>
          <w:b/>
          <w:bCs/>
        </w:rPr>
        <w:t>chybí</w:t>
      </w:r>
      <w:proofErr w:type="gramEnd"/>
      <w:r>
        <w:rPr>
          <w:b/>
          <w:bCs/>
        </w:rPr>
        <w:t xml:space="preserve"> předmět zaměřený na kulturu a komunitu neslyšících</w:t>
      </w:r>
      <w:r>
        <w:t xml:space="preserve"> </w:t>
      </w:r>
    </w:p>
    <w:p w14:paraId="007DC1B3" w14:textId="0F997CB6" w:rsidR="00201005" w:rsidRDefault="00003C12" w:rsidP="004C12CF">
      <w:pPr>
        <w:pStyle w:val="Odstavecseseznamem"/>
        <w:numPr>
          <w:ilvl w:val="0"/>
          <w:numId w:val="3"/>
        </w:numPr>
      </w:pPr>
      <w:r>
        <w:t xml:space="preserve">jeden okruh předmětů (např. předměty zaměřené na lingvistiku, předměty zaměřené na tlumočení) vyučuje vždy pouze jeden vyučující </w:t>
      </w:r>
    </w:p>
    <w:p w14:paraId="0E5214BB" w14:textId="7295C092" w:rsidR="001174DF" w:rsidRDefault="001174DF" w:rsidP="004C12CF">
      <w:pPr>
        <w:pStyle w:val="Odstavecseseznamem"/>
        <w:numPr>
          <w:ilvl w:val="0"/>
          <w:numId w:val="3"/>
        </w:numPr>
      </w:pPr>
      <w:r>
        <w:t xml:space="preserve">český znakový jazyk vyučuje Roman Vojtěchovský – bývalý student </w:t>
      </w:r>
      <w:r w:rsidR="009D3789">
        <w:t>oboru ČNES</w:t>
      </w:r>
    </w:p>
    <w:p w14:paraId="2360B1E4" w14:textId="69B9FA7B" w:rsidR="00003C12" w:rsidRDefault="00003C12" w:rsidP="004C12CF">
      <w:pPr>
        <w:pStyle w:val="Odstavecseseznamem"/>
        <w:numPr>
          <w:ilvl w:val="0"/>
          <w:numId w:val="3"/>
        </w:numPr>
        <w:rPr>
          <w:b/>
          <w:bCs/>
        </w:rPr>
      </w:pPr>
      <w:r w:rsidRPr="00060B3B">
        <w:rPr>
          <w:b/>
          <w:bCs/>
        </w:rPr>
        <w:t>z informací, které o oboru máme, ne</w:t>
      </w:r>
      <w:r w:rsidR="00060B3B" w:rsidRPr="00060B3B">
        <w:rPr>
          <w:b/>
          <w:bCs/>
        </w:rPr>
        <w:t>ní</w:t>
      </w:r>
      <w:r w:rsidRPr="00060B3B">
        <w:rPr>
          <w:b/>
          <w:bCs/>
        </w:rPr>
        <w:t xml:space="preserve"> poznat, zda vycházejí z kulturně-lingvistického pohledu </w:t>
      </w:r>
      <w:r w:rsidR="000B158C" w:rsidRPr="00060B3B">
        <w:rPr>
          <w:b/>
          <w:bCs/>
        </w:rPr>
        <w:t>na hluchotu</w:t>
      </w:r>
    </w:p>
    <w:p w14:paraId="1ECB3A12" w14:textId="48804C99" w:rsidR="00ED0C85" w:rsidRPr="00060B3B" w:rsidRDefault="00ED0C85" w:rsidP="00ED0C85">
      <w:pPr>
        <w:pStyle w:val="Odstavecseseznamem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studijní plán: </w:t>
      </w:r>
      <w:r w:rsidRPr="00ED0C85">
        <w:rPr>
          <w:b/>
          <w:bCs/>
        </w:rPr>
        <w:t>https://is.muni.cz/program/24149/tlumocnictvi-ceskeho-znakoveho-jazyka</w:t>
      </w:r>
    </w:p>
    <w:p w14:paraId="35E2F5D6" w14:textId="77777777" w:rsidR="00060B3B" w:rsidRDefault="00060B3B" w:rsidP="00060B3B"/>
    <w:p w14:paraId="2ECA68C8" w14:textId="135431D6" w:rsidR="00A632CC" w:rsidRPr="000720D4" w:rsidRDefault="000720D4" w:rsidP="000720D4">
      <w:pPr>
        <w:pStyle w:val="Odstavecseseznamem"/>
        <w:numPr>
          <w:ilvl w:val="0"/>
          <w:numId w:val="4"/>
        </w:numPr>
        <w:rPr>
          <w:u w:val="single"/>
        </w:rPr>
      </w:pPr>
      <w:r>
        <w:rPr>
          <w:u w:val="single"/>
        </w:rPr>
        <w:t>další podobné obory</w:t>
      </w:r>
      <w:r>
        <w:t>:</w:t>
      </w:r>
    </w:p>
    <w:p w14:paraId="19152AFE" w14:textId="77777777" w:rsidR="000B158C" w:rsidRPr="000B158C" w:rsidRDefault="007F577D" w:rsidP="000720D4">
      <w:pPr>
        <w:pStyle w:val="Odstavecseseznamem"/>
        <w:numPr>
          <w:ilvl w:val="0"/>
          <w:numId w:val="5"/>
        </w:numPr>
        <w:rPr>
          <w:u w:val="single"/>
        </w:rPr>
      </w:pPr>
      <w:r>
        <w:rPr>
          <w:b/>
          <w:bCs/>
        </w:rPr>
        <w:t>Hradec Králové – vyšší odborná škola</w:t>
      </w:r>
      <w:r w:rsidR="00A96688">
        <w:rPr>
          <w:b/>
          <w:bCs/>
        </w:rPr>
        <w:t xml:space="preserve"> – program Tlumočnictví znakového jazyka</w:t>
      </w:r>
      <w:r w:rsidR="00A96688">
        <w:t xml:space="preserve"> </w:t>
      </w:r>
    </w:p>
    <w:p w14:paraId="20088C60" w14:textId="2F1B17EA" w:rsidR="000720D4" w:rsidRPr="000B158C" w:rsidRDefault="00A96688" w:rsidP="000B158C">
      <w:pPr>
        <w:pStyle w:val="Odstavecseseznamem"/>
        <w:numPr>
          <w:ilvl w:val="1"/>
          <w:numId w:val="4"/>
        </w:numPr>
        <w:rPr>
          <w:u w:val="single"/>
        </w:rPr>
      </w:pPr>
      <w:r>
        <w:t>založeno v roce 2016</w:t>
      </w:r>
    </w:p>
    <w:p w14:paraId="3D7148EB" w14:textId="54366C6D" w:rsidR="000B158C" w:rsidRDefault="00A249BE" w:rsidP="000B158C">
      <w:pPr>
        <w:pStyle w:val="Odstavecseseznamem"/>
        <w:numPr>
          <w:ilvl w:val="1"/>
          <w:numId w:val="4"/>
        </w:numPr>
        <w:rPr>
          <w:u w:val="single"/>
        </w:rPr>
      </w:pPr>
      <w:hyperlink r:id="rId13" w:history="1">
        <w:r w:rsidR="00060B3B" w:rsidRPr="001F6001">
          <w:rPr>
            <w:rStyle w:val="Hypertextovodkaz"/>
          </w:rPr>
          <w:t>https://neslhk.com/vyssi-odborna-skola/program-tlumocnictvi-czj/</w:t>
        </w:r>
      </w:hyperlink>
    </w:p>
    <w:p w14:paraId="55106BF3" w14:textId="77777777" w:rsidR="000B158C" w:rsidRPr="000B158C" w:rsidRDefault="000B158C" w:rsidP="000B158C">
      <w:pPr>
        <w:rPr>
          <w:u w:val="single"/>
        </w:rPr>
      </w:pPr>
    </w:p>
    <w:p w14:paraId="5391D9C1" w14:textId="77777777" w:rsidR="000B158C" w:rsidRPr="000B158C" w:rsidRDefault="00416478" w:rsidP="000720D4">
      <w:pPr>
        <w:pStyle w:val="Odstavecseseznamem"/>
        <w:numPr>
          <w:ilvl w:val="0"/>
          <w:numId w:val="5"/>
        </w:numPr>
        <w:rPr>
          <w:u w:val="single"/>
        </w:rPr>
      </w:pPr>
      <w:r>
        <w:rPr>
          <w:b/>
          <w:bCs/>
        </w:rPr>
        <w:t xml:space="preserve">Trnava – Trnavská univerzita </w:t>
      </w:r>
      <w:r w:rsidR="001174DF">
        <w:rPr>
          <w:b/>
          <w:bCs/>
        </w:rPr>
        <w:t>–</w:t>
      </w:r>
      <w:r>
        <w:rPr>
          <w:b/>
          <w:bCs/>
        </w:rPr>
        <w:t xml:space="preserve"> </w:t>
      </w:r>
      <w:r w:rsidR="001174DF">
        <w:rPr>
          <w:b/>
          <w:bCs/>
        </w:rPr>
        <w:t xml:space="preserve">obor </w:t>
      </w:r>
      <w:r w:rsidR="001174DF" w:rsidRPr="001174DF">
        <w:rPr>
          <w:b/>
          <w:bCs/>
        </w:rPr>
        <w:t xml:space="preserve">Slovenský jazyk v </w:t>
      </w:r>
      <w:proofErr w:type="spellStart"/>
      <w:r w:rsidR="001174DF" w:rsidRPr="001174DF">
        <w:rPr>
          <w:b/>
          <w:bCs/>
        </w:rPr>
        <w:t>komunikácii</w:t>
      </w:r>
      <w:proofErr w:type="spellEnd"/>
      <w:r w:rsidR="001174DF" w:rsidRPr="001174DF">
        <w:rPr>
          <w:b/>
          <w:bCs/>
        </w:rPr>
        <w:t xml:space="preserve"> </w:t>
      </w:r>
      <w:proofErr w:type="spellStart"/>
      <w:r w:rsidR="001174DF" w:rsidRPr="001174DF">
        <w:rPr>
          <w:b/>
          <w:bCs/>
        </w:rPr>
        <w:t>nepočujúcich</w:t>
      </w:r>
      <w:proofErr w:type="spellEnd"/>
      <w:r w:rsidR="009D3789">
        <w:t xml:space="preserve"> </w:t>
      </w:r>
    </w:p>
    <w:p w14:paraId="4C610A60" w14:textId="2A40CA9D" w:rsidR="00A96688" w:rsidRPr="000B158C" w:rsidRDefault="009D3789" w:rsidP="000B158C">
      <w:pPr>
        <w:pStyle w:val="Odstavecseseznamem"/>
        <w:numPr>
          <w:ilvl w:val="0"/>
          <w:numId w:val="6"/>
        </w:numPr>
        <w:rPr>
          <w:u w:val="single"/>
        </w:rPr>
      </w:pPr>
      <w:r>
        <w:t xml:space="preserve">na založení se také podílel Roman Vojtěchovský </w:t>
      </w:r>
    </w:p>
    <w:p w14:paraId="12A9B58A" w14:textId="04CFEBA0" w:rsidR="000B158C" w:rsidRPr="000B158C" w:rsidRDefault="000B158C" w:rsidP="000B158C">
      <w:pPr>
        <w:pStyle w:val="Odstavecseseznamem"/>
        <w:numPr>
          <w:ilvl w:val="0"/>
          <w:numId w:val="6"/>
        </w:numPr>
        <w:rPr>
          <w:u w:val="single"/>
        </w:rPr>
      </w:pPr>
      <w:r>
        <w:t>předměty podobné oboru Čeština v komunikaci neslyšících</w:t>
      </w:r>
    </w:p>
    <w:p w14:paraId="74D404FA" w14:textId="233DD30A" w:rsidR="000B158C" w:rsidRPr="000B158C" w:rsidRDefault="000B158C" w:rsidP="000B158C">
      <w:pPr>
        <w:pStyle w:val="Odstavecseseznamem"/>
        <w:numPr>
          <w:ilvl w:val="0"/>
          <w:numId w:val="6"/>
        </w:numPr>
        <w:rPr>
          <w:u w:val="single"/>
        </w:rPr>
      </w:pPr>
      <w:r>
        <w:lastRenderedPageBreak/>
        <w:t>nevíme, z jakého pohledu na hluchotu vycházejí</w:t>
      </w:r>
    </w:p>
    <w:p w14:paraId="222C4A46" w14:textId="07E864D3" w:rsidR="000B158C" w:rsidRPr="00060B3B" w:rsidRDefault="00A249BE" w:rsidP="000B158C">
      <w:pPr>
        <w:pStyle w:val="Odstavecseseznamem"/>
        <w:numPr>
          <w:ilvl w:val="0"/>
          <w:numId w:val="6"/>
        </w:numPr>
        <w:rPr>
          <w:u w:val="single"/>
        </w:rPr>
      </w:pPr>
      <w:hyperlink r:id="rId14" w:anchor="sjkn" w:history="1">
        <w:r w:rsidR="000B158C" w:rsidRPr="009B49A3">
          <w:rPr>
            <w:rStyle w:val="Hypertextovodkaz"/>
          </w:rPr>
          <w:t>https://pdf.truni.sk/katedry/ksj/student?bakalarske#sjkn</w:t>
        </w:r>
      </w:hyperlink>
    </w:p>
    <w:p w14:paraId="0A3D603E" w14:textId="77777777" w:rsidR="0034074C" w:rsidRPr="005E181E" w:rsidRDefault="0034074C" w:rsidP="0034074C">
      <w:pPr>
        <w:rPr>
          <w:b/>
          <w:bCs/>
        </w:rPr>
      </w:pPr>
      <w:r>
        <w:rPr>
          <w:b/>
          <w:bCs/>
          <w:sz w:val="28"/>
          <w:szCs w:val="24"/>
        </w:rPr>
        <w:t>Opakování z prvního ročníku</w:t>
      </w:r>
      <w:r>
        <w:rPr>
          <w:sz w:val="28"/>
          <w:szCs w:val="24"/>
        </w:rPr>
        <w:t xml:space="preserve"> </w:t>
      </w:r>
      <w:r>
        <w:rPr>
          <w:b/>
          <w:bCs/>
          <w:sz w:val="28"/>
          <w:szCs w:val="24"/>
        </w:rPr>
        <w:t>– pokračování</w:t>
      </w:r>
    </w:p>
    <w:p w14:paraId="6FA1F3BA" w14:textId="77777777" w:rsidR="0034074C" w:rsidRDefault="0034074C" w:rsidP="0034074C">
      <w:pPr>
        <w:pStyle w:val="Odstavecseseznamem"/>
        <w:numPr>
          <w:ilvl w:val="0"/>
          <w:numId w:val="8"/>
        </w:numPr>
      </w:pPr>
      <w:r>
        <w:t>viz prezentace v </w:t>
      </w:r>
      <w:proofErr w:type="spellStart"/>
      <w:r>
        <w:t>Moodlu</w:t>
      </w:r>
      <w:proofErr w:type="spellEnd"/>
      <w:r>
        <w:t xml:space="preserve"> – </w:t>
      </w:r>
      <w:r w:rsidRPr="00EB30FF">
        <w:rPr>
          <w:i/>
          <w:iCs/>
        </w:rPr>
        <w:t>Opakování z 1. ročníku (terminologie, pohledy na hluchotu, neslyšící studenti na VŠ...</w:t>
      </w:r>
      <w:r w:rsidRPr="00EB30FF">
        <w:t>)</w:t>
      </w:r>
    </w:p>
    <w:p w14:paraId="25F6207C" w14:textId="77777777" w:rsidR="00F36094" w:rsidRDefault="00F36094" w:rsidP="000B158C">
      <w:pPr>
        <w:rPr>
          <w:u w:val="single"/>
        </w:rPr>
      </w:pPr>
    </w:p>
    <w:p w14:paraId="2CF3FF44" w14:textId="2D637FA5" w:rsidR="000B158C" w:rsidRDefault="000B158C" w:rsidP="000B158C">
      <w:r>
        <w:rPr>
          <w:b/>
          <w:bCs/>
        </w:rPr>
        <w:t xml:space="preserve">Otázka od studenta: </w:t>
      </w:r>
      <w:r w:rsidRPr="00F36094">
        <w:rPr>
          <w:b/>
          <w:bCs/>
          <w:i/>
          <w:iCs/>
        </w:rPr>
        <w:t xml:space="preserve">Je výraz </w:t>
      </w:r>
      <w:proofErr w:type="spellStart"/>
      <w:r w:rsidRPr="00F36094">
        <w:rPr>
          <w:b/>
          <w:bCs/>
          <w:i/>
          <w:iCs/>
        </w:rPr>
        <w:t>deafness</w:t>
      </w:r>
      <w:proofErr w:type="spellEnd"/>
      <w:r w:rsidR="0034074C">
        <w:rPr>
          <w:b/>
          <w:bCs/>
          <w:i/>
          <w:iCs/>
        </w:rPr>
        <w:t xml:space="preserve">, který je v prezentaci užíván, </w:t>
      </w:r>
      <w:r w:rsidRPr="00F36094">
        <w:rPr>
          <w:b/>
          <w:bCs/>
          <w:i/>
          <w:iCs/>
        </w:rPr>
        <w:t xml:space="preserve">negativní? </w:t>
      </w:r>
    </w:p>
    <w:p w14:paraId="4368E70B" w14:textId="1AA535AC" w:rsidR="000B158C" w:rsidRDefault="000B158C" w:rsidP="000B158C">
      <w:pPr>
        <w:pStyle w:val="Odstavecseseznamem"/>
        <w:numPr>
          <w:ilvl w:val="0"/>
          <w:numId w:val="7"/>
        </w:numPr>
      </w:pPr>
      <w:r>
        <w:t>vždy záleží na konkrétním mluvčím</w:t>
      </w:r>
      <w:r w:rsidR="00F36094">
        <w:t xml:space="preserve"> a kontextu, ve kterém je výraz používán</w:t>
      </w:r>
    </w:p>
    <w:p w14:paraId="2F2BF665" w14:textId="2ECCD0E4" w:rsidR="000B158C" w:rsidRDefault="000B158C" w:rsidP="000B158C">
      <w:pPr>
        <w:pStyle w:val="Odstavecseseznamem"/>
        <w:numPr>
          <w:ilvl w:val="0"/>
          <w:numId w:val="7"/>
        </w:numPr>
      </w:pPr>
      <w:r>
        <w:t xml:space="preserve">většinou se </w:t>
      </w:r>
      <w:r w:rsidR="00F36094">
        <w:t>bere</w:t>
      </w:r>
      <w:r>
        <w:t xml:space="preserve"> jako neutrální výraz, ale jsou situace, kdy ho mluvčí používá negativně</w:t>
      </w:r>
    </w:p>
    <w:p w14:paraId="027692A6" w14:textId="1DEFD8EE" w:rsidR="000809E2" w:rsidRDefault="000809E2" w:rsidP="000B158C">
      <w:pPr>
        <w:pStyle w:val="Odstavecseseznamem"/>
        <w:numPr>
          <w:ilvl w:val="0"/>
          <w:numId w:val="7"/>
        </w:numPr>
      </w:pPr>
      <w:r>
        <w:t>záleží na tom, zda je toto slovo používáno v kontextu medicínského</w:t>
      </w:r>
      <w:r w:rsidR="00ED0C85">
        <w:t>,</w:t>
      </w:r>
      <w:r>
        <w:t xml:space="preserve"> nebo kulturního pohledu na hluchotu</w:t>
      </w:r>
    </w:p>
    <w:p w14:paraId="4C903F20" w14:textId="0B4D31AA" w:rsidR="000B158C" w:rsidRDefault="000B158C" w:rsidP="000B158C">
      <w:pPr>
        <w:pStyle w:val="Odstavecseseznamem"/>
        <w:numPr>
          <w:ilvl w:val="0"/>
          <w:numId w:val="7"/>
        </w:numPr>
      </w:pPr>
      <w:r>
        <w:t xml:space="preserve">někdy je </w:t>
      </w:r>
      <w:r>
        <w:rPr>
          <w:i/>
          <w:iCs/>
        </w:rPr>
        <w:t xml:space="preserve">DEAFNESS </w:t>
      </w:r>
      <w:r>
        <w:t>chápáno jako opozice k </w:t>
      </w:r>
      <w:r>
        <w:rPr>
          <w:i/>
          <w:iCs/>
        </w:rPr>
        <w:t>DEAFHOOD</w:t>
      </w:r>
    </w:p>
    <w:p w14:paraId="6982EEB7" w14:textId="42C84854" w:rsidR="000B158C" w:rsidRPr="000B158C" w:rsidRDefault="000B158C" w:rsidP="000B158C">
      <w:pPr>
        <w:pStyle w:val="Odstavecseseznamem"/>
        <w:numPr>
          <w:ilvl w:val="0"/>
          <w:numId w:val="7"/>
        </w:numPr>
      </w:pPr>
      <w:r>
        <w:t xml:space="preserve">někdy se rozlišuje </w:t>
      </w:r>
      <w:proofErr w:type="spellStart"/>
      <w:r>
        <w:rPr>
          <w:b/>
          <w:bCs/>
          <w:i/>
          <w:iCs/>
          <w:u w:val="single"/>
        </w:rPr>
        <w:t>d</w:t>
      </w:r>
      <w:r>
        <w:rPr>
          <w:i/>
          <w:iCs/>
        </w:rPr>
        <w:t>eafness</w:t>
      </w:r>
      <w:proofErr w:type="spellEnd"/>
      <w:r>
        <w:rPr>
          <w:i/>
          <w:iCs/>
        </w:rPr>
        <w:t xml:space="preserve"> </w:t>
      </w:r>
      <w:r>
        <w:t xml:space="preserve">X </w:t>
      </w:r>
      <w:proofErr w:type="spellStart"/>
      <w:r>
        <w:rPr>
          <w:b/>
          <w:bCs/>
          <w:i/>
          <w:iCs/>
          <w:u w:val="single"/>
        </w:rPr>
        <w:t>D</w:t>
      </w:r>
      <w:r>
        <w:rPr>
          <w:i/>
          <w:iCs/>
        </w:rPr>
        <w:t>eafness</w:t>
      </w:r>
      <w:proofErr w:type="spellEnd"/>
      <w:r>
        <w:rPr>
          <w:i/>
          <w:iCs/>
        </w:rPr>
        <w:t xml:space="preserve"> </w:t>
      </w:r>
    </w:p>
    <w:p w14:paraId="44BDDB75" w14:textId="3A5350F5" w:rsidR="00F36094" w:rsidRDefault="00ED0C85" w:rsidP="000B158C">
      <w:pPr>
        <w:pStyle w:val="Odstavecseseznamem"/>
        <w:numPr>
          <w:ilvl w:val="0"/>
          <w:numId w:val="7"/>
        </w:numPr>
      </w:pPr>
      <w:r>
        <w:t>v prezentaci dr.</w:t>
      </w:r>
      <w:r w:rsidR="00F36094">
        <w:t xml:space="preserve"> Hudákové je tento výraz chápán jako neutrální</w:t>
      </w:r>
    </w:p>
    <w:p w14:paraId="188B9536" w14:textId="5D24992F" w:rsidR="000B158C" w:rsidRDefault="00F36094" w:rsidP="000B158C">
      <w:pPr>
        <w:pStyle w:val="Odstavecseseznamem"/>
        <w:numPr>
          <w:ilvl w:val="0"/>
          <w:numId w:val="7"/>
        </w:numPr>
      </w:pPr>
      <w:r>
        <w:t xml:space="preserve">u izolovaného slova/znaku nevíme, jak je myšleno a jaký má dotyčný úhel pohledu na problematiku </w:t>
      </w:r>
    </w:p>
    <w:p w14:paraId="60157B69" w14:textId="6D2B132F" w:rsidR="0034074C" w:rsidRDefault="0034074C" w:rsidP="0034074C"/>
    <w:p w14:paraId="288BE611" w14:textId="1605F3F7" w:rsidR="0034074C" w:rsidRDefault="0034074C" w:rsidP="0034074C">
      <w:r>
        <w:t>(snímek č. 31)</w:t>
      </w:r>
    </w:p>
    <w:p w14:paraId="40E75E23" w14:textId="163AE2C6" w:rsidR="0034074C" w:rsidRPr="0034074C" w:rsidRDefault="0034074C" w:rsidP="0034074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B93A4B" wp14:editId="6C1A76A1">
                <wp:simplePos x="0" y="0"/>
                <wp:positionH relativeFrom="column">
                  <wp:posOffset>3035300</wp:posOffset>
                </wp:positionH>
                <wp:positionV relativeFrom="paragraph">
                  <wp:posOffset>948055</wp:posOffset>
                </wp:positionV>
                <wp:extent cx="635000" cy="1276350"/>
                <wp:effectExtent l="38100" t="38100" r="31750" b="19050"/>
                <wp:wrapNone/>
                <wp:docPr id="2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5000" cy="12763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172F4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239pt;margin-top:74.65pt;width:50pt;height:100.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" strokecolor="#c00000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6E4AE5" wp14:editId="6FF9EB55">
                <wp:simplePos x="0" y="0"/>
                <wp:positionH relativeFrom="margin">
                  <wp:align>center</wp:align>
                </wp:positionH>
                <wp:positionV relativeFrom="paragraph">
                  <wp:posOffset>211455</wp:posOffset>
                </wp:positionV>
                <wp:extent cx="793750" cy="762000"/>
                <wp:effectExtent l="19050" t="19050" r="25400" b="19050"/>
                <wp:wrapNone/>
                <wp:docPr id="1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750" cy="7620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1AF6D450" id="Ovál 1" o:spid="_x0000_s1026" style="position:absolute;margin-left:0;margin-top:16.65pt;width:62.5pt;height:60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" filled="f" strokecolor="#c00000" strokeweight="2.25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52343FE" wp14:editId="34F4076B">
            <wp:extent cx="3661200" cy="2046394"/>
            <wp:effectExtent l="19050" t="19050" r="15875" b="1143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61200" cy="20463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732C8F" w14:textId="61C6041B" w:rsidR="00F36094" w:rsidRDefault="00F36094" w:rsidP="00F36094">
      <w:pPr>
        <w:rPr>
          <w:b/>
          <w:bCs/>
        </w:rPr>
      </w:pPr>
    </w:p>
    <w:p w14:paraId="0498584E" w14:textId="2177B057" w:rsidR="0034074C" w:rsidRPr="0034074C" w:rsidRDefault="0034074C" w:rsidP="00F36094">
      <w:r>
        <w:rPr>
          <w:b/>
          <w:bCs/>
        </w:rPr>
        <w:t xml:space="preserve">Otázka od studenta: </w:t>
      </w:r>
      <w:r>
        <w:rPr>
          <w:b/>
          <w:bCs/>
          <w:i/>
          <w:iCs/>
        </w:rPr>
        <w:t xml:space="preserve">Co znázorňuje </w:t>
      </w:r>
      <w:r w:rsidRPr="0034074C">
        <w:rPr>
          <w:b/>
          <w:bCs/>
          <w:i/>
          <w:iCs/>
          <w:u w:val="single"/>
        </w:rPr>
        <w:t>kolečko úplně nahoře</w:t>
      </w:r>
      <w:r>
        <w:rPr>
          <w:b/>
          <w:bCs/>
          <w:i/>
          <w:iCs/>
        </w:rPr>
        <w:t>?</w:t>
      </w:r>
    </w:p>
    <w:p w14:paraId="494745B1" w14:textId="00CD925C" w:rsidR="00F36094" w:rsidRDefault="0034074C" w:rsidP="0034074C">
      <w:pPr>
        <w:pStyle w:val="Odstavecseseznamem"/>
        <w:numPr>
          <w:ilvl w:val="0"/>
          <w:numId w:val="9"/>
        </w:numPr>
      </w:pPr>
      <w:r>
        <w:t xml:space="preserve">jedná se o </w:t>
      </w:r>
      <w:r>
        <w:rPr>
          <w:i/>
          <w:iCs/>
        </w:rPr>
        <w:t>exkluzi</w:t>
      </w:r>
    </w:p>
    <w:p w14:paraId="04EA57BE" w14:textId="6E9543EF" w:rsidR="0034074C" w:rsidRDefault="0034074C" w:rsidP="0034074C">
      <w:pPr>
        <w:pStyle w:val="Odstavecseseznamem"/>
        <w:numPr>
          <w:ilvl w:val="0"/>
          <w:numId w:val="9"/>
        </w:numPr>
      </w:pPr>
      <w:r>
        <w:t xml:space="preserve">popřípadě by se mohlo jednat o </w:t>
      </w:r>
      <w:r>
        <w:rPr>
          <w:i/>
          <w:iCs/>
        </w:rPr>
        <w:t>segregaci</w:t>
      </w:r>
      <w:r>
        <w:t xml:space="preserve"> – ta se ale většinou znázorňuje jako dvě kolečka vedle sebe (na obrázku kolečka úplně vlevo)</w:t>
      </w:r>
    </w:p>
    <w:p w14:paraId="6F5C1657" w14:textId="3CDAAD98" w:rsidR="00ED0C85" w:rsidRDefault="00ED0C85" w:rsidP="00ED0C85">
      <w:pPr>
        <w:pStyle w:val="Odstavecseseznamem"/>
        <w:numPr>
          <w:ilvl w:val="1"/>
          <w:numId w:val="9"/>
        </w:numPr>
      </w:pPr>
      <w:r>
        <w:t xml:space="preserve">doplněk od dr. Hudákové: k termínům </w:t>
      </w:r>
      <w:r w:rsidRPr="00ED0C85">
        <w:rPr>
          <w:i/>
        </w:rPr>
        <w:t>inkluze, exkluze, segregace</w:t>
      </w:r>
      <w:r>
        <w:t xml:space="preserve"> a </w:t>
      </w:r>
      <w:r w:rsidRPr="00ED0C85">
        <w:rPr>
          <w:i/>
        </w:rPr>
        <w:t>integrace</w:t>
      </w:r>
      <w:r>
        <w:t xml:space="preserve"> ve vzdělávání zde: </w:t>
      </w:r>
      <w:hyperlink r:id="rId16" w:history="1">
        <w:r w:rsidRPr="00B9089D">
          <w:rPr>
            <w:rStyle w:val="Hypertextovodkaz"/>
          </w:rPr>
          <w:t>http://www.inkluzevpraxi.cz/kategorie-ucitel/1128-zakladni-mozne-pristupy-k-edukaci-deti</w:t>
        </w:r>
      </w:hyperlink>
      <w:r>
        <w:t xml:space="preserve"> (ale dr. Hudáková inkluzi vidí jinak</w:t>
      </w:r>
      <w:r>
        <w:sym w:font="Wingdings" w:char="F04A"/>
      </w:r>
      <w:r>
        <w:t>)</w:t>
      </w:r>
    </w:p>
    <w:p w14:paraId="702F83E0" w14:textId="28EF7306" w:rsidR="000809E2" w:rsidRDefault="000809E2" w:rsidP="0034074C"/>
    <w:p w14:paraId="4B0B5C23" w14:textId="2497D768" w:rsidR="0034074C" w:rsidRDefault="0034074C" w:rsidP="0034074C">
      <w:r>
        <w:t>(snímek č. 26)</w:t>
      </w:r>
    </w:p>
    <w:p w14:paraId="14D3D459" w14:textId="02A6BC3E" w:rsidR="0034074C" w:rsidRDefault="00C77124" w:rsidP="0034074C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7365EB" wp14:editId="038E9A42">
                <wp:simplePos x="0" y="0"/>
                <wp:positionH relativeFrom="column">
                  <wp:posOffset>3235856</wp:posOffset>
                </wp:positionH>
                <wp:positionV relativeFrom="paragraph">
                  <wp:posOffset>775295</wp:posOffset>
                </wp:positionV>
                <wp:extent cx="115494" cy="827833"/>
                <wp:effectExtent l="0" t="0" r="0" b="0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494" cy="827833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A299274" id="Obdélník 8" o:spid="_x0000_s1026" style="position:absolute;margin-left:254.8pt;margin-top:61.05pt;width:9.1pt;height:6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" fillcolor="#00b050" stroked="f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19842A" wp14:editId="108CC5D8">
                <wp:simplePos x="0" y="0"/>
                <wp:positionH relativeFrom="column">
                  <wp:posOffset>2646363</wp:posOffset>
                </wp:positionH>
                <wp:positionV relativeFrom="paragraph">
                  <wp:posOffset>1050925</wp:posOffset>
                </wp:positionV>
                <wp:extent cx="115494" cy="550228"/>
                <wp:effectExtent l="0" t="0" r="0" b="2540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494" cy="550228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9A8831F" id="Obdélník 7" o:spid="_x0000_s1026" style="position:absolute;margin-left:208.4pt;margin-top:82.75pt;width:9.1pt;height:4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" fillcolor="#00b050" stroked="f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8113D8" wp14:editId="58034577">
                <wp:simplePos x="0" y="0"/>
                <wp:positionH relativeFrom="column">
                  <wp:posOffset>2047240</wp:posOffset>
                </wp:positionH>
                <wp:positionV relativeFrom="paragraph">
                  <wp:posOffset>1257300</wp:posOffset>
                </wp:positionV>
                <wp:extent cx="115494" cy="344170"/>
                <wp:effectExtent l="0" t="0" r="0" b="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494" cy="34417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4A5704D" id="Obdélník 6" o:spid="_x0000_s1026" style="position:absolute;margin-left:161.2pt;margin-top:99pt;width:9.1pt;height:27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" fillcolor="#00b050" stroked="f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9C23A9" wp14:editId="54CEA685">
                <wp:simplePos x="0" y="0"/>
                <wp:positionH relativeFrom="column">
                  <wp:posOffset>1454150</wp:posOffset>
                </wp:positionH>
                <wp:positionV relativeFrom="paragraph">
                  <wp:posOffset>1394460</wp:posOffset>
                </wp:positionV>
                <wp:extent cx="115494" cy="208280"/>
                <wp:effectExtent l="0" t="0" r="0" b="127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494" cy="2082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77DF6AB" id="Obdélník 4" o:spid="_x0000_s1026" style="position:absolute;margin-left:114.5pt;margin-top:109.8pt;width:9.1pt;height:1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" fillcolor="#00b050" stroked="f" strokeweight="1pt"/>
            </w:pict>
          </mc:Fallback>
        </mc:AlternateContent>
      </w:r>
      <w:r w:rsidR="0034074C" w:rsidRPr="00E00DEE">
        <w:rPr>
          <w:noProof/>
          <w:lang w:eastAsia="cs-CZ"/>
        </w:rPr>
        <w:drawing>
          <wp:inline distT="0" distB="0" distL="0" distR="0" wp14:anchorId="3EDD380F" wp14:editId="47BC6C1E">
            <wp:extent cx="3661200" cy="2047611"/>
            <wp:effectExtent l="19050" t="19050" r="15875" b="1016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61200" cy="20476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A785A6" w14:textId="199A51E9" w:rsidR="0034074C" w:rsidRDefault="0034074C" w:rsidP="0034074C">
      <w:pPr>
        <w:pStyle w:val="Odstavecseseznamem"/>
        <w:numPr>
          <w:ilvl w:val="0"/>
          <w:numId w:val="10"/>
        </w:numPr>
      </w:pPr>
      <w:r>
        <w:t xml:space="preserve">medicínský pohled </w:t>
      </w:r>
      <w:r>
        <w:sym w:font="Symbol" w:char="F0AE"/>
      </w:r>
      <w:r>
        <w:t xml:space="preserve"> </w:t>
      </w:r>
      <w:r w:rsidR="000809E2">
        <w:rPr>
          <w:b/>
          <w:bCs/>
        </w:rPr>
        <w:t>velikost sluchové ztráty/deficitu = velikost sluchového postižení = velikost disability</w:t>
      </w:r>
    </w:p>
    <w:p w14:paraId="504510E4" w14:textId="777E82C9" w:rsidR="000809E2" w:rsidRPr="000809E2" w:rsidRDefault="000809E2" w:rsidP="0034074C">
      <w:pPr>
        <w:pStyle w:val="Odstavecseseznamem"/>
        <w:numPr>
          <w:ilvl w:val="0"/>
          <w:numId w:val="10"/>
        </w:numPr>
      </w:pPr>
      <w:r>
        <w:t>mohli</w:t>
      </w:r>
      <w:r w:rsidR="00060B3B">
        <w:t xml:space="preserve"> bychom</w:t>
      </w:r>
      <w:r>
        <w:t xml:space="preserve"> doplnit čtvrtý sloupec</w:t>
      </w:r>
      <w:r w:rsidR="00C77124">
        <w:t xml:space="preserve"> (na obrázku zeleně)</w:t>
      </w:r>
      <w:r>
        <w:t xml:space="preserve"> </w:t>
      </w:r>
      <w:r w:rsidR="00C77124">
        <w:t>=</w:t>
      </w:r>
      <w:r>
        <w:t xml:space="preserve"> </w:t>
      </w:r>
      <w:r>
        <w:rPr>
          <w:b/>
          <w:bCs/>
        </w:rPr>
        <w:t>množství překážek, které musí člověk překonat</w:t>
      </w:r>
    </w:p>
    <w:p w14:paraId="5D71175A" w14:textId="1F9615D6" w:rsidR="000809E2" w:rsidRPr="000809E2" w:rsidRDefault="000809E2" w:rsidP="000809E2">
      <w:pPr>
        <w:pStyle w:val="Odstavecseseznamem"/>
        <w:numPr>
          <w:ilvl w:val="0"/>
          <w:numId w:val="12"/>
        </w:numPr>
      </w:pPr>
      <w:r w:rsidRPr="000809E2">
        <w:rPr>
          <w:b/>
          <w:bCs/>
        </w:rPr>
        <w:t>velikost sluchové ztráty/deficitu = velikost sluchového postižení = velikost disability</w:t>
      </w:r>
      <w:r>
        <w:rPr>
          <w:b/>
          <w:bCs/>
        </w:rPr>
        <w:t xml:space="preserve"> = množství překážek, které musí člověk překonat</w:t>
      </w:r>
    </w:p>
    <w:p w14:paraId="5BD06DC9" w14:textId="1327ED01" w:rsidR="000809E2" w:rsidRDefault="00060B3B" w:rsidP="000809E2">
      <w:pPr>
        <w:pStyle w:val="Odstavecseseznamem"/>
        <w:numPr>
          <w:ilvl w:val="0"/>
          <w:numId w:val="13"/>
        </w:numPr>
      </w:pPr>
      <w:r>
        <w:t>názor odborníků:</w:t>
      </w:r>
      <w:r w:rsidR="000809E2">
        <w:t xml:space="preserve"> kdo pomůže překonat překážky člověku s největší ztrátou sluchu (</w:t>
      </w:r>
      <w:r w:rsidR="00DA2340">
        <w:t xml:space="preserve">= </w:t>
      </w:r>
      <w:r w:rsidR="000809E2">
        <w:t xml:space="preserve">největšímu chudáčkovi), je největší </w:t>
      </w:r>
      <w:r w:rsidR="00265685">
        <w:t>„frajer“</w:t>
      </w:r>
      <w:r w:rsidR="000809E2">
        <w:t xml:space="preserve"> </w:t>
      </w:r>
    </w:p>
    <w:p w14:paraId="42838CE0" w14:textId="6A74D3E4" w:rsidR="000809E2" w:rsidRDefault="00ED0C85" w:rsidP="00DD6110">
      <w:pPr>
        <w:pStyle w:val="Odstavecseseznamem"/>
        <w:numPr>
          <w:ilvl w:val="1"/>
          <w:numId w:val="13"/>
        </w:numPr>
      </w:pPr>
      <w:r>
        <w:t>někdy se „</w:t>
      </w:r>
      <w:r w:rsidR="000809E2">
        <w:t>úspěšnost odborníků</w:t>
      </w:r>
      <w:r>
        <w:t>“</w:t>
      </w:r>
      <w:r w:rsidR="000809E2">
        <w:t xml:space="preserve"> </w:t>
      </w:r>
      <w:r w:rsidR="00265685">
        <w:t>do</w:t>
      </w:r>
      <w:r w:rsidR="000809E2">
        <w:t>kazovala</w:t>
      </w:r>
      <w:r>
        <w:t>/dokazuje</w:t>
      </w:r>
      <w:r w:rsidR="000809E2">
        <w:t xml:space="preserve"> na lidech s</w:t>
      </w:r>
      <w:r w:rsidR="00060B3B">
        <w:t>e</w:t>
      </w:r>
      <w:r w:rsidR="000809E2">
        <w:t xml:space="preserve"> středně těžkou ztrátou sluchu </w:t>
      </w:r>
      <w:r w:rsidR="00DA2340">
        <w:sym w:font="Symbol" w:char="F0AE"/>
      </w:r>
      <w:r w:rsidR="00DA2340">
        <w:t xml:space="preserve"> </w:t>
      </w:r>
      <w:r w:rsidR="00DD6110">
        <w:t>„</w:t>
      </w:r>
      <w:r w:rsidR="000809E2">
        <w:t>překonávání překážek bylo jednodušší</w:t>
      </w:r>
      <w:r w:rsidR="00DD6110">
        <w:t xml:space="preserve">“, a proto se lze jejich „výsledky“ „chlubit“ = prezentovat je jako léčebný/terapeutický/pedagogický úspěch </w:t>
      </w:r>
      <w:r>
        <w:t xml:space="preserve"> </w:t>
      </w:r>
    </w:p>
    <w:p w14:paraId="7CBD58A6" w14:textId="3A59A8D6" w:rsidR="000809E2" w:rsidRDefault="000809E2" w:rsidP="00DD6110">
      <w:pPr>
        <w:pStyle w:val="Odstavecseseznamem"/>
        <w:numPr>
          <w:ilvl w:val="1"/>
          <w:numId w:val="13"/>
        </w:numPr>
      </w:pPr>
      <w:r>
        <w:t>osob</w:t>
      </w:r>
      <w:r w:rsidR="00060B3B">
        <w:t>y</w:t>
      </w:r>
      <w:r>
        <w:t xml:space="preserve"> s těžší ztrátou sluchu</w:t>
      </w:r>
      <w:r w:rsidR="00060B3B">
        <w:t xml:space="preserve"> – </w:t>
      </w:r>
      <w:r>
        <w:t>odborníci hledali výmluvy, proč</w:t>
      </w:r>
      <w:r w:rsidR="00060B3B">
        <w:t xml:space="preserve"> zrovna</w:t>
      </w:r>
      <w:r>
        <w:t xml:space="preserve"> jim </w:t>
      </w:r>
      <w:r w:rsidR="00DD6110">
        <w:t>„</w:t>
      </w:r>
      <w:r>
        <w:t>pomoc</w:t>
      </w:r>
      <w:r w:rsidR="00DD6110">
        <w:t>“</w:t>
      </w:r>
      <w:r>
        <w:t xml:space="preserve"> nejde (např. špatné prostředí, výchova apod.)</w:t>
      </w:r>
    </w:p>
    <w:p w14:paraId="475F8C8E" w14:textId="458B91EE" w:rsidR="000809E2" w:rsidRDefault="000809E2" w:rsidP="000809E2">
      <w:pPr>
        <w:pStyle w:val="Odstavecseseznamem"/>
        <w:numPr>
          <w:ilvl w:val="0"/>
          <w:numId w:val="13"/>
        </w:numPr>
      </w:pPr>
      <w:r>
        <w:t xml:space="preserve">v doplňkových materiálech najdeme </w:t>
      </w:r>
      <w:r w:rsidR="00265685">
        <w:rPr>
          <w:b/>
          <w:bCs/>
        </w:rPr>
        <w:t>Z</w:t>
      </w:r>
      <w:r>
        <w:rPr>
          <w:b/>
          <w:bCs/>
        </w:rPr>
        <w:t>ákon o sociálních službách</w:t>
      </w:r>
      <w:r>
        <w:t xml:space="preserve"> – lidé s menší mírou postižení </w:t>
      </w:r>
      <w:proofErr w:type="gramStart"/>
      <w:r>
        <w:t>mají</w:t>
      </w:r>
      <w:proofErr w:type="gramEnd"/>
      <w:r>
        <w:t xml:space="preserve"> nárok na méně služeb </w:t>
      </w:r>
      <w:r>
        <w:sym w:font="Symbol" w:char="F0AE"/>
      </w:r>
      <w:r>
        <w:t xml:space="preserve"> </w:t>
      </w:r>
      <w:proofErr w:type="gramStart"/>
      <w:r>
        <w:t>odpovídá</w:t>
      </w:r>
      <w:proofErr w:type="gramEnd"/>
      <w:r>
        <w:t xml:space="preserve"> grafu </w:t>
      </w:r>
      <w:r w:rsidR="00DA2340">
        <w:t>na obrázku</w:t>
      </w:r>
    </w:p>
    <w:p w14:paraId="6659B828" w14:textId="762C4F73" w:rsidR="000809E2" w:rsidRDefault="000809E2" w:rsidP="00265685">
      <w:pPr>
        <w:pStyle w:val="Odstavecseseznamem"/>
        <w:numPr>
          <w:ilvl w:val="0"/>
          <w:numId w:val="13"/>
        </w:numPr>
      </w:pPr>
      <w:r>
        <w:t xml:space="preserve">když chce </w:t>
      </w:r>
      <w:r w:rsidR="00DD6110">
        <w:t xml:space="preserve">být </w:t>
      </w:r>
      <w:r>
        <w:t xml:space="preserve">student </w:t>
      </w:r>
      <w:r w:rsidR="00DD6110">
        <w:t xml:space="preserve">VŠ registrován jako student se </w:t>
      </w:r>
      <w:proofErr w:type="spellStart"/>
      <w:r w:rsidR="00DD6110">
        <w:t>spec</w:t>
      </w:r>
      <w:proofErr w:type="spellEnd"/>
      <w:r w:rsidR="00DD6110">
        <w:t xml:space="preserve">. </w:t>
      </w:r>
      <w:proofErr w:type="gramStart"/>
      <w:r w:rsidR="00DD6110">
        <w:t>potřebami</w:t>
      </w:r>
      <w:proofErr w:type="gramEnd"/>
      <w:r w:rsidR="00265685">
        <w:t xml:space="preserve"> – </w:t>
      </w:r>
      <w:r>
        <w:t xml:space="preserve">musí předložit příklad ZTP, pobírat invalidní důchod nebo předložit audiogram </w:t>
      </w:r>
      <w:r w:rsidR="00DD6110">
        <w:sym w:font="Symbol" w:char="F0AE"/>
      </w:r>
      <w:r w:rsidR="00DD6110">
        <w:t xml:space="preserve"> odpovídá grafu na obrázku</w:t>
      </w:r>
    </w:p>
    <w:p w14:paraId="6DF6F997" w14:textId="397E9AE3" w:rsidR="000809E2" w:rsidRDefault="000809E2" w:rsidP="00C77124"/>
    <w:p w14:paraId="4908C0B8" w14:textId="613B23C1" w:rsidR="00C77124" w:rsidRDefault="00C77124" w:rsidP="00C77124">
      <w:r>
        <w:t>(snímek č. 33)</w:t>
      </w:r>
    </w:p>
    <w:p w14:paraId="34D79F1F" w14:textId="0EDA5C40" w:rsidR="00C77124" w:rsidRDefault="00C77124" w:rsidP="00C77124">
      <w:pPr>
        <w:pStyle w:val="Odstavecseseznamem"/>
        <w:numPr>
          <w:ilvl w:val="0"/>
          <w:numId w:val="14"/>
        </w:numPr>
      </w:pPr>
      <w:r>
        <w:t>kůň Železník – jediný kůň, který 4x vyhrál Velkou pardubickou</w:t>
      </w:r>
    </w:p>
    <w:p w14:paraId="6A11B35A" w14:textId="0CBDEEA6" w:rsidR="00C77124" w:rsidRDefault="00C77124" w:rsidP="00C77124">
      <w:pPr>
        <w:pStyle w:val="Odstavecseseznamem"/>
        <w:numPr>
          <w:ilvl w:val="0"/>
          <w:numId w:val="14"/>
        </w:numPr>
      </w:pPr>
      <w:r>
        <w:t xml:space="preserve">když je dostihovým koním 1 </w:t>
      </w:r>
      <w:r w:rsidR="00DD6110">
        <w:t xml:space="preserve">(?) </w:t>
      </w:r>
      <w:r>
        <w:t>rok, chovatelé si je vybírají na burze</w:t>
      </w:r>
    </w:p>
    <w:p w14:paraId="13434287" w14:textId="5E48A355" w:rsidR="00C77124" w:rsidRDefault="00C77124" w:rsidP="00C77124">
      <w:pPr>
        <w:pStyle w:val="Odstavecseseznamem"/>
        <w:numPr>
          <w:ilvl w:val="0"/>
          <w:numId w:val="14"/>
        </w:numPr>
      </w:pPr>
      <w:r>
        <w:t xml:space="preserve">Železník se narodil s vrozenou vadou jedné </w:t>
      </w:r>
      <w:r w:rsidRPr="00DD6110">
        <w:rPr>
          <w:i/>
        </w:rPr>
        <w:t xml:space="preserve">nohy </w:t>
      </w:r>
      <w:r w:rsidR="00DD6110" w:rsidRPr="00DD6110">
        <w:rPr>
          <w:i/>
        </w:rPr>
        <w:t xml:space="preserve">(pozn. </w:t>
      </w:r>
      <w:proofErr w:type="gramStart"/>
      <w:r w:rsidR="00DD6110" w:rsidRPr="00DD6110">
        <w:rPr>
          <w:i/>
        </w:rPr>
        <w:t>A.H.</w:t>
      </w:r>
      <w:proofErr w:type="gramEnd"/>
      <w:r w:rsidR="00DD6110" w:rsidRPr="00DD6110">
        <w:rPr>
          <w:i/>
        </w:rPr>
        <w:t xml:space="preserve"> podle jiných zdrojů měl zranění nohy)</w:t>
      </w:r>
      <w:r w:rsidR="00DD6110">
        <w:t xml:space="preserve"> </w:t>
      </w:r>
      <w:r>
        <w:sym w:font="Symbol" w:char="F0AE"/>
      </w:r>
      <w:r>
        <w:t xml:space="preserve"> nikdo ho nechtěl odkoupit</w:t>
      </w:r>
    </w:p>
    <w:p w14:paraId="38CACEC6" w14:textId="074C2DC7" w:rsidR="00C77124" w:rsidRDefault="00C77124" w:rsidP="00C77124">
      <w:pPr>
        <w:pStyle w:val="Odstavecseseznamem"/>
        <w:numPr>
          <w:ilvl w:val="0"/>
          <w:numId w:val="14"/>
        </w:numPr>
      </w:pPr>
      <w:r>
        <w:t>stáj, kde byl žokej Josef Váňa</w:t>
      </w:r>
      <w:r w:rsidR="00265685">
        <w:t>,</w:t>
      </w:r>
      <w:r>
        <w:t xml:space="preserve"> si ho vzala – zjistili, že má plno jiných výborných vlastností, které z něj </w:t>
      </w:r>
      <w:proofErr w:type="gramStart"/>
      <w:r>
        <w:t>dělají</w:t>
      </w:r>
      <w:proofErr w:type="gramEnd"/>
      <w:r>
        <w:t xml:space="preserve"> výborného dostihového koně</w:t>
      </w:r>
      <w:r w:rsidR="000A1807">
        <w:t xml:space="preserve"> </w:t>
      </w:r>
      <w:r w:rsidR="000A1807">
        <w:sym w:font="Symbol" w:char="F0AE"/>
      </w:r>
      <w:r w:rsidR="000A1807">
        <w:t xml:space="preserve"> </w:t>
      </w:r>
      <w:proofErr w:type="gramStart"/>
      <w:r w:rsidR="000A1807">
        <w:rPr>
          <w:b/>
          <w:bCs/>
        </w:rPr>
        <w:t>nesoustředili</w:t>
      </w:r>
      <w:proofErr w:type="gramEnd"/>
      <w:r w:rsidR="000A1807">
        <w:rPr>
          <w:b/>
          <w:bCs/>
        </w:rPr>
        <w:t xml:space="preserve"> se na jeho vadu, ale na jeho silné stránky</w:t>
      </w:r>
    </w:p>
    <w:p w14:paraId="1EB7AEB5" w14:textId="5490FB2B" w:rsidR="00C77124" w:rsidRDefault="00C77124" w:rsidP="00C77124">
      <w:pPr>
        <w:pStyle w:val="Odstavecseseznamem"/>
        <w:numPr>
          <w:ilvl w:val="0"/>
          <w:numId w:val="12"/>
        </w:numPr>
      </w:pPr>
      <w:r>
        <w:rPr>
          <w:b/>
          <w:bCs/>
        </w:rPr>
        <w:t xml:space="preserve">Železník nevyhrál 4x Velkou pardubickou, </w:t>
      </w:r>
      <w:r w:rsidRPr="00265685">
        <w:rPr>
          <w:b/>
          <w:bCs/>
        </w:rPr>
        <w:t>PŘESTOŽE</w:t>
      </w:r>
      <w:r>
        <w:rPr>
          <w:b/>
          <w:bCs/>
        </w:rPr>
        <w:t xml:space="preserve"> m</w:t>
      </w:r>
      <w:r w:rsidR="00265685">
        <w:rPr>
          <w:b/>
          <w:bCs/>
        </w:rPr>
        <w:t>ě</w:t>
      </w:r>
      <w:r>
        <w:rPr>
          <w:b/>
          <w:bCs/>
        </w:rPr>
        <w:t>l vrozenou vadu nohy, ale PROTOŽE měl skvělé vlastnosti pro dostihového koně</w:t>
      </w:r>
    </w:p>
    <w:p w14:paraId="41CFE655" w14:textId="781084FB" w:rsidR="00C77124" w:rsidRDefault="00C77124" w:rsidP="00C77124">
      <w:pPr>
        <w:pStyle w:val="Odstavecseseznamem"/>
        <w:numPr>
          <w:ilvl w:val="0"/>
          <w:numId w:val="15"/>
        </w:numPr>
      </w:pPr>
      <w:r>
        <w:t>v</w:t>
      </w:r>
      <w:r w:rsidR="00DD6110">
        <w:t> prezentaci také odkaz na video</w:t>
      </w:r>
      <w:r>
        <w:t xml:space="preserve"> </w:t>
      </w:r>
      <w:r w:rsidR="00DD6110">
        <w:t>o neslyšící lékárnici</w:t>
      </w:r>
      <w:r>
        <w:t xml:space="preserve"> </w:t>
      </w:r>
    </w:p>
    <w:p w14:paraId="00D09F6C" w14:textId="4F99A32F" w:rsidR="00DD6110" w:rsidRPr="00DD6110" w:rsidRDefault="00DD6110" w:rsidP="00DD6110">
      <w:pPr>
        <w:pStyle w:val="Odstavecseseznamem"/>
        <w:numPr>
          <w:ilvl w:val="0"/>
          <w:numId w:val="15"/>
        </w:numPr>
        <w:rPr>
          <w:i/>
        </w:rPr>
      </w:pPr>
      <w:proofErr w:type="spellStart"/>
      <w:r w:rsidRPr="00DD6110">
        <w:rPr>
          <w:i/>
        </w:rPr>
        <w:t>Železníkův</w:t>
      </w:r>
      <w:proofErr w:type="spellEnd"/>
      <w:r w:rsidRPr="00DD6110">
        <w:rPr>
          <w:i/>
        </w:rPr>
        <w:t xml:space="preserve"> příběh zde: https://konicci-moji.estranky.cz/clanky/zeleznik/zeleznik.html</w:t>
      </w:r>
    </w:p>
    <w:p w14:paraId="104F1355" w14:textId="6AFF6256" w:rsidR="000A1807" w:rsidRDefault="000A1807" w:rsidP="000A1807"/>
    <w:p w14:paraId="626C69F6" w14:textId="4DDDD602" w:rsidR="000A1807" w:rsidRDefault="000A1807" w:rsidP="000A1807">
      <w:r>
        <w:t>(snímek č. 35)</w:t>
      </w:r>
    </w:p>
    <w:p w14:paraId="5267D9ED" w14:textId="433725AB" w:rsidR="000A1807" w:rsidRDefault="000A1807" w:rsidP="000A1807">
      <w:pPr>
        <w:pStyle w:val="Odstavecseseznamem"/>
        <w:numPr>
          <w:ilvl w:val="0"/>
          <w:numId w:val="15"/>
        </w:numPr>
      </w:pPr>
      <w:r>
        <w:rPr>
          <w:b/>
          <w:bCs/>
        </w:rPr>
        <w:t>PARADIGMA POTENCIÁLU</w:t>
      </w:r>
      <w:r>
        <w:t xml:space="preserve"> – termín v kontextu neslyšících vymyslela dr. Hudáková (inspirace v existující literatuře – používá se např. v manažerské literatuře)</w:t>
      </w:r>
    </w:p>
    <w:p w14:paraId="35ACD95A" w14:textId="03F380B2" w:rsidR="000A1807" w:rsidRDefault="000A1807" w:rsidP="000A1807">
      <w:pPr>
        <w:pStyle w:val="Odstavecseseznamem"/>
        <w:numPr>
          <w:ilvl w:val="0"/>
          <w:numId w:val="15"/>
        </w:numPr>
      </w:pPr>
      <w:r w:rsidRPr="00265685">
        <w:rPr>
          <w:b/>
          <w:bCs/>
        </w:rPr>
        <w:lastRenderedPageBreak/>
        <w:t>Úmluv</w:t>
      </w:r>
      <w:r w:rsidR="00265685">
        <w:rPr>
          <w:b/>
          <w:bCs/>
        </w:rPr>
        <w:t>a</w:t>
      </w:r>
      <w:r w:rsidRPr="00265685">
        <w:rPr>
          <w:b/>
          <w:bCs/>
        </w:rPr>
        <w:t xml:space="preserve"> OSN o právech osob se zdravotním postižením</w:t>
      </w:r>
      <w:r>
        <w:t xml:space="preserve"> – najdeme v </w:t>
      </w:r>
      <w:proofErr w:type="spellStart"/>
      <w:r>
        <w:t>Moodlu</w:t>
      </w:r>
      <w:proofErr w:type="spellEnd"/>
      <w:r>
        <w:t xml:space="preserve"> v doplňkových materiálech </w:t>
      </w:r>
    </w:p>
    <w:p w14:paraId="1F4D56BC" w14:textId="77777777" w:rsidR="00DA2340" w:rsidRDefault="00DA2340" w:rsidP="0034074C"/>
    <w:p w14:paraId="3F78ECD0" w14:textId="5045C2C1" w:rsidR="00DA2340" w:rsidRDefault="00DA2340" w:rsidP="0034074C">
      <w:r>
        <w:t>(snímek č. 37)</w:t>
      </w:r>
    </w:p>
    <w:p w14:paraId="5EDC9B7C" w14:textId="56100D56" w:rsidR="00DA2340" w:rsidRDefault="00DA2340" w:rsidP="00DA2340">
      <w:pPr>
        <w:pStyle w:val="Odstavecseseznamem"/>
        <w:numPr>
          <w:ilvl w:val="0"/>
          <w:numId w:val="17"/>
        </w:numPr>
      </w:pPr>
      <w:r w:rsidRPr="00DA2340">
        <w:rPr>
          <w:u w:val="single"/>
        </w:rPr>
        <w:t>co se pojí k paradigma</w:t>
      </w:r>
      <w:r w:rsidR="00265685">
        <w:rPr>
          <w:u w:val="single"/>
        </w:rPr>
        <w:t>tu</w:t>
      </w:r>
      <w:r w:rsidRPr="00DA2340">
        <w:rPr>
          <w:u w:val="single"/>
        </w:rPr>
        <w:t xml:space="preserve"> potenciálu</w:t>
      </w:r>
      <w:r>
        <w:t>:</w:t>
      </w:r>
    </w:p>
    <w:p w14:paraId="3BC1FFDF" w14:textId="2F9CE66F" w:rsidR="00DA2340" w:rsidRPr="00265685" w:rsidRDefault="00DA2340" w:rsidP="00265685">
      <w:pPr>
        <w:pStyle w:val="Odstavecseseznamem"/>
        <w:numPr>
          <w:ilvl w:val="0"/>
          <w:numId w:val="12"/>
        </w:numPr>
        <w:rPr>
          <w:b/>
          <w:bCs/>
        </w:rPr>
      </w:pPr>
      <w:r w:rsidRPr="00265685">
        <w:rPr>
          <w:b/>
          <w:bCs/>
        </w:rPr>
        <w:t>Tlumočení</w:t>
      </w:r>
    </w:p>
    <w:p w14:paraId="6F371B3E" w14:textId="45403351" w:rsidR="00DC276F" w:rsidRPr="00DC276F" w:rsidRDefault="00DA2340" w:rsidP="00DD6110">
      <w:pPr>
        <w:pStyle w:val="Odstavecseseznamem"/>
        <w:numPr>
          <w:ilvl w:val="0"/>
          <w:numId w:val="17"/>
        </w:numPr>
      </w:pPr>
      <w:r>
        <w:t xml:space="preserve">předposlední fotografie na snímku </w:t>
      </w:r>
      <w:r w:rsidR="00D53BD8">
        <w:sym w:font="Symbol" w:char="F0AE"/>
      </w:r>
      <w:r>
        <w:t xml:space="preserve"> </w:t>
      </w:r>
      <w:proofErr w:type="spellStart"/>
      <w:r>
        <w:rPr>
          <w:b/>
          <w:bCs/>
        </w:rPr>
        <w:t>Ádám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Kósa</w:t>
      </w:r>
      <w:proofErr w:type="spellEnd"/>
      <w:r>
        <w:rPr>
          <w:b/>
          <w:bCs/>
        </w:rPr>
        <w:t xml:space="preserve"> – maďarský neslyšící poslanec Evropského parlamentu</w:t>
      </w:r>
      <w:r w:rsidR="00DD6110">
        <w:rPr>
          <w:b/>
          <w:bCs/>
        </w:rPr>
        <w:t xml:space="preserve"> </w:t>
      </w:r>
      <w:r w:rsidR="00DD6110" w:rsidRPr="00DD6110">
        <w:rPr>
          <w:bCs/>
        </w:rPr>
        <w:t>(https://cs.wikipedia.org/wiki/%C3%81d%C3%A1m_K%C3%B3sa)</w:t>
      </w:r>
    </w:p>
    <w:p w14:paraId="49319E8E" w14:textId="66A6A383" w:rsidR="00DC276F" w:rsidRPr="002731F1" w:rsidRDefault="00DC276F" w:rsidP="00D53BD8">
      <w:pPr>
        <w:pStyle w:val="Odstavecseseznamem"/>
        <w:numPr>
          <w:ilvl w:val="0"/>
          <w:numId w:val="17"/>
        </w:numPr>
      </w:pPr>
      <w:r>
        <w:t xml:space="preserve">používal mezinárodní znakový systém </w:t>
      </w:r>
      <w:r>
        <w:sym w:font="Symbol" w:char="F0AE"/>
      </w:r>
      <w:r>
        <w:t xml:space="preserve"> využití tzv. </w:t>
      </w:r>
      <w:proofErr w:type="spellStart"/>
      <w:r>
        <w:rPr>
          <w:i/>
          <w:iCs/>
        </w:rPr>
        <w:t>relay</w:t>
      </w:r>
      <w:proofErr w:type="spellEnd"/>
      <w:r>
        <w:rPr>
          <w:i/>
          <w:iCs/>
        </w:rPr>
        <w:t xml:space="preserve"> tlumočení</w:t>
      </w:r>
      <w:r w:rsidR="00DD6110">
        <w:rPr>
          <w:i/>
          <w:iCs/>
        </w:rPr>
        <w:t xml:space="preserve"> v týmu složeném z neslyšících a slyšících tlumočníků</w:t>
      </w:r>
    </w:p>
    <w:p w14:paraId="1338F531" w14:textId="77777777" w:rsidR="002731F1" w:rsidRPr="00DC276F" w:rsidRDefault="002731F1" w:rsidP="002731F1"/>
    <w:tbl>
      <w:tblPr>
        <w:tblStyle w:val="Mkatabulky"/>
        <w:tblW w:w="9918" w:type="dxa"/>
        <w:tblInd w:w="-289" w:type="dxa"/>
        <w:tblLook w:val="04A0" w:firstRow="1" w:lastRow="0" w:firstColumn="1" w:lastColumn="0" w:noHBand="0" w:noVBand="1"/>
      </w:tblPr>
      <w:tblGrid>
        <w:gridCol w:w="2767"/>
        <w:gridCol w:w="453"/>
        <w:gridCol w:w="2026"/>
        <w:gridCol w:w="453"/>
        <w:gridCol w:w="1531"/>
        <w:gridCol w:w="453"/>
        <w:gridCol w:w="2235"/>
      </w:tblGrid>
      <w:tr w:rsidR="00DD6110" w14:paraId="01D77FA5" w14:textId="38E8B37B" w:rsidTr="002731F1">
        <w:tc>
          <w:tcPr>
            <w:tcW w:w="2767" w:type="dxa"/>
            <w:vAlign w:val="center"/>
          </w:tcPr>
          <w:p w14:paraId="599030A8" w14:textId="77777777" w:rsidR="002731F1" w:rsidRDefault="002731F1" w:rsidP="002731F1">
            <w:pPr>
              <w:jc w:val="center"/>
            </w:pPr>
            <w:r w:rsidRPr="00DC276F">
              <w:t>mezinárodní znakový systém</w:t>
            </w:r>
          </w:p>
          <w:p w14:paraId="34C184ED" w14:textId="667BDC20" w:rsidR="002731F1" w:rsidRPr="00DC276F" w:rsidRDefault="002731F1" w:rsidP="002731F1">
            <w:pPr>
              <w:jc w:val="center"/>
              <w:rPr>
                <w:sz w:val="20"/>
                <w:szCs w:val="14"/>
              </w:rPr>
            </w:pPr>
            <w:r>
              <w:rPr>
                <w:sz w:val="20"/>
                <w:szCs w:val="14"/>
              </w:rPr>
              <w:t>(</w:t>
            </w:r>
            <w:proofErr w:type="spellStart"/>
            <w:r>
              <w:rPr>
                <w:sz w:val="20"/>
                <w:szCs w:val="14"/>
              </w:rPr>
              <w:t>Ádám</w:t>
            </w:r>
            <w:proofErr w:type="spellEnd"/>
            <w:r>
              <w:rPr>
                <w:sz w:val="20"/>
                <w:szCs w:val="14"/>
              </w:rPr>
              <w:t xml:space="preserve"> </w:t>
            </w:r>
            <w:proofErr w:type="spellStart"/>
            <w:r>
              <w:rPr>
                <w:sz w:val="20"/>
                <w:szCs w:val="14"/>
              </w:rPr>
              <w:t>Kósa</w:t>
            </w:r>
            <w:proofErr w:type="spellEnd"/>
            <w:r>
              <w:rPr>
                <w:sz w:val="20"/>
                <w:szCs w:val="14"/>
              </w:rPr>
              <w:t>)</w:t>
            </w:r>
          </w:p>
        </w:tc>
        <w:tc>
          <w:tcPr>
            <w:tcW w:w="453" w:type="dxa"/>
            <w:tcBorders>
              <w:top w:val="nil"/>
              <w:bottom w:val="nil"/>
            </w:tcBorders>
            <w:vAlign w:val="center"/>
          </w:tcPr>
          <w:p w14:paraId="7F154C3D" w14:textId="40041D4B" w:rsidR="002731F1" w:rsidRDefault="002731F1" w:rsidP="002731F1">
            <w:pPr>
              <w:jc w:val="center"/>
            </w:pPr>
            <w:r>
              <w:sym w:font="Symbol" w:char="F0AE"/>
            </w:r>
          </w:p>
        </w:tc>
        <w:tc>
          <w:tcPr>
            <w:tcW w:w="2026" w:type="dxa"/>
            <w:vAlign w:val="center"/>
          </w:tcPr>
          <w:p w14:paraId="26B49DD5" w14:textId="65B86086" w:rsidR="002731F1" w:rsidRDefault="002731F1" w:rsidP="002731F1">
            <w:pPr>
              <w:jc w:val="center"/>
            </w:pPr>
            <w:r>
              <w:t>překlad d</w:t>
            </w:r>
            <w:r w:rsidR="00DD6110">
              <w:t>o ČZJ</w:t>
            </w:r>
          </w:p>
          <w:p w14:paraId="6F1ABFB0" w14:textId="6DFFB265" w:rsidR="002731F1" w:rsidRPr="00DC276F" w:rsidRDefault="00DD6110" w:rsidP="002731F1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(Radka </w:t>
            </w:r>
            <w:r w:rsidR="002731F1">
              <w:rPr>
                <w:sz w:val="20"/>
                <w:szCs w:val="18"/>
              </w:rPr>
              <w:t>Nováková)</w:t>
            </w:r>
          </w:p>
        </w:tc>
        <w:tc>
          <w:tcPr>
            <w:tcW w:w="453" w:type="dxa"/>
            <w:tcBorders>
              <w:top w:val="nil"/>
              <w:bottom w:val="nil"/>
            </w:tcBorders>
            <w:vAlign w:val="center"/>
          </w:tcPr>
          <w:p w14:paraId="5F59DAA7" w14:textId="1526295D" w:rsidR="002731F1" w:rsidRDefault="002731F1" w:rsidP="002731F1">
            <w:pPr>
              <w:jc w:val="center"/>
            </w:pPr>
            <w:r>
              <w:sym w:font="Symbol" w:char="F0AE"/>
            </w:r>
          </w:p>
        </w:tc>
        <w:tc>
          <w:tcPr>
            <w:tcW w:w="1531" w:type="dxa"/>
            <w:vAlign w:val="center"/>
          </w:tcPr>
          <w:p w14:paraId="50C3479F" w14:textId="079ED011" w:rsidR="002731F1" w:rsidRDefault="00DD6110" w:rsidP="002731F1">
            <w:pPr>
              <w:jc w:val="center"/>
            </w:pPr>
            <w:r>
              <w:t>zrcadlení ČZJ pro neslyšící posluchače v místnosti</w:t>
            </w:r>
          </w:p>
          <w:p w14:paraId="5C7E2BD3" w14:textId="1F35166A" w:rsidR="002731F1" w:rsidRDefault="002731F1" w:rsidP="002731F1">
            <w:pPr>
              <w:jc w:val="center"/>
            </w:pPr>
            <w:r w:rsidRPr="00DC276F">
              <w:rPr>
                <w:sz w:val="20"/>
                <w:szCs w:val="18"/>
              </w:rPr>
              <w:t>(David Jorda)</w:t>
            </w:r>
          </w:p>
        </w:tc>
        <w:tc>
          <w:tcPr>
            <w:tcW w:w="453" w:type="dxa"/>
            <w:tcBorders>
              <w:top w:val="nil"/>
              <w:bottom w:val="nil"/>
            </w:tcBorders>
            <w:vAlign w:val="center"/>
          </w:tcPr>
          <w:p w14:paraId="00C74464" w14:textId="77977423" w:rsidR="002731F1" w:rsidRDefault="002731F1" w:rsidP="002731F1">
            <w:pPr>
              <w:jc w:val="center"/>
            </w:pPr>
            <w:r>
              <w:sym w:font="Symbol" w:char="F0AE"/>
            </w:r>
          </w:p>
        </w:tc>
        <w:tc>
          <w:tcPr>
            <w:tcW w:w="2235" w:type="dxa"/>
            <w:vAlign w:val="center"/>
          </w:tcPr>
          <w:p w14:paraId="015120EF" w14:textId="5E36DC7C" w:rsidR="002731F1" w:rsidRDefault="002731F1" w:rsidP="002731F1">
            <w:pPr>
              <w:jc w:val="center"/>
            </w:pPr>
            <w:r>
              <w:t xml:space="preserve">tlumočení do </w:t>
            </w:r>
            <w:r w:rsidR="00DD6110">
              <w:t>mluvené češtiny</w:t>
            </w:r>
          </w:p>
          <w:p w14:paraId="523A46FB" w14:textId="71CBCA72" w:rsidR="002731F1" w:rsidRPr="002731F1" w:rsidRDefault="002731F1" w:rsidP="002731F1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(slyšící tlumočník, na fotografii označen šipkou)</w:t>
            </w:r>
          </w:p>
        </w:tc>
      </w:tr>
    </w:tbl>
    <w:p w14:paraId="73184C1C" w14:textId="2DFD27A6" w:rsidR="00D53BD8" w:rsidRDefault="00D53BD8" w:rsidP="00D53BD8"/>
    <w:p w14:paraId="63E6E059" w14:textId="414F4FE0" w:rsidR="00D53BD8" w:rsidRDefault="00D53BD8" w:rsidP="00D53BD8">
      <w:r>
        <w:t>(snímek č. 38)</w:t>
      </w:r>
    </w:p>
    <w:p w14:paraId="4DFEE622" w14:textId="1AB82569" w:rsidR="00D53BD8" w:rsidRPr="00265685" w:rsidRDefault="00D53BD8" w:rsidP="00265685">
      <w:pPr>
        <w:pStyle w:val="Odstavecseseznamem"/>
        <w:numPr>
          <w:ilvl w:val="0"/>
          <w:numId w:val="12"/>
        </w:numPr>
        <w:rPr>
          <w:b/>
          <w:bCs/>
        </w:rPr>
      </w:pPr>
      <w:r w:rsidRPr="00265685">
        <w:rPr>
          <w:b/>
          <w:bCs/>
        </w:rPr>
        <w:t>Simultánní přepis</w:t>
      </w:r>
    </w:p>
    <w:p w14:paraId="257FE93D" w14:textId="5B04E393" w:rsidR="00D53BD8" w:rsidRDefault="00D53BD8" w:rsidP="00D53BD8">
      <w:pPr>
        <w:rPr>
          <w:b/>
          <w:bCs/>
        </w:rPr>
      </w:pPr>
    </w:p>
    <w:p w14:paraId="659B698C" w14:textId="6A7BC87C" w:rsidR="00D53BD8" w:rsidRDefault="00D53BD8" w:rsidP="00D53BD8">
      <w:r>
        <w:t>(snímek č. 39)</w:t>
      </w:r>
    </w:p>
    <w:p w14:paraId="29C73515" w14:textId="584B9E71" w:rsidR="00D53BD8" w:rsidRPr="00265685" w:rsidRDefault="00D53BD8" w:rsidP="00265685">
      <w:pPr>
        <w:pStyle w:val="Odstavecseseznamem"/>
        <w:numPr>
          <w:ilvl w:val="0"/>
          <w:numId w:val="12"/>
        </w:numPr>
        <w:rPr>
          <w:b/>
          <w:bCs/>
        </w:rPr>
      </w:pPr>
      <w:r w:rsidRPr="00265685">
        <w:rPr>
          <w:b/>
          <w:bCs/>
        </w:rPr>
        <w:t xml:space="preserve">Tlumočení + simultánní přepis </w:t>
      </w:r>
    </w:p>
    <w:p w14:paraId="680A3721" w14:textId="37D886C4" w:rsidR="00D53BD8" w:rsidRDefault="00D53BD8" w:rsidP="00D53BD8">
      <w:pPr>
        <w:pStyle w:val="Odstavecseseznamem"/>
        <w:numPr>
          <w:ilvl w:val="0"/>
          <w:numId w:val="20"/>
        </w:numPr>
      </w:pPr>
      <w:r>
        <w:t xml:space="preserve">druhá fotografie na snímku </w:t>
      </w:r>
      <w:r>
        <w:sym w:font="Symbol" w:char="F0AE"/>
      </w:r>
      <w:r>
        <w:t xml:space="preserve"> </w:t>
      </w:r>
      <w:r w:rsidRPr="00D53BD8">
        <w:rPr>
          <w:b/>
          <w:bCs/>
        </w:rPr>
        <w:t>PhDr.</w:t>
      </w:r>
      <w:r>
        <w:t xml:space="preserve"> </w:t>
      </w:r>
      <w:r>
        <w:rPr>
          <w:b/>
          <w:bCs/>
        </w:rPr>
        <w:t>Petr Peňáz</w:t>
      </w:r>
      <w:r>
        <w:t xml:space="preserve"> </w:t>
      </w:r>
      <w:r w:rsidR="00167BBA">
        <w:t>–</w:t>
      </w:r>
      <w:r>
        <w:t xml:space="preserve"> </w:t>
      </w:r>
      <w:r w:rsidR="00167BBA">
        <w:t xml:space="preserve">zakladatel a ředitel střediska </w:t>
      </w:r>
      <w:proofErr w:type="spellStart"/>
      <w:r w:rsidR="00167BBA">
        <w:t>Teiresiás</w:t>
      </w:r>
      <w:proofErr w:type="spellEnd"/>
      <w:r w:rsidR="00167BBA">
        <w:t xml:space="preserve"> na Masarykově univerzitě </w:t>
      </w:r>
    </w:p>
    <w:p w14:paraId="08B6D8CF" w14:textId="7145BEC0" w:rsidR="00167BBA" w:rsidRDefault="00167BBA" w:rsidP="00167BBA"/>
    <w:p w14:paraId="1BB3CF54" w14:textId="64AFB325" w:rsidR="00167BBA" w:rsidRDefault="00167BBA" w:rsidP="00167BBA">
      <w:r>
        <w:t>(snímek č. 40)</w:t>
      </w:r>
    </w:p>
    <w:p w14:paraId="437872CD" w14:textId="5785B440" w:rsidR="00167BBA" w:rsidRDefault="00167BBA" w:rsidP="00167BBA">
      <w:pPr>
        <w:pStyle w:val="Odstavecseseznamem"/>
        <w:numPr>
          <w:ilvl w:val="0"/>
          <w:numId w:val="20"/>
        </w:numPr>
      </w:pPr>
      <w:r>
        <w:t>leták – na něm QR kód = odkaz na překlad do ČZJ (video na YouTube)</w:t>
      </w:r>
    </w:p>
    <w:p w14:paraId="3F60E619" w14:textId="1447540D" w:rsidR="00167BBA" w:rsidRDefault="00167BBA" w:rsidP="00167BBA">
      <w:pPr>
        <w:pStyle w:val="Odstavecseseznamem"/>
        <w:numPr>
          <w:ilvl w:val="0"/>
          <w:numId w:val="20"/>
        </w:numPr>
      </w:pPr>
      <w:r>
        <w:t xml:space="preserve">kulturně lingvistický přístup – </w:t>
      </w:r>
      <w:r w:rsidRPr="00167BBA">
        <w:rPr>
          <w:b/>
          <w:bCs/>
        </w:rPr>
        <w:t>překládány by měly být všechny materiály</w:t>
      </w:r>
      <w:r w:rsidR="002731F1">
        <w:t xml:space="preserve"> (</w:t>
      </w:r>
      <w:r>
        <w:t>nejen ty, které se přímo týkají neslyšících</w:t>
      </w:r>
      <w:r w:rsidR="002731F1">
        <w:t>)</w:t>
      </w:r>
      <w:r>
        <w:t xml:space="preserve"> </w:t>
      </w:r>
      <w:r>
        <w:sym w:font="Symbol" w:char="F0AE"/>
      </w:r>
      <w:r>
        <w:t xml:space="preserve"> neslyšící si sami mohou vybrat, co chtějí číst a co je zajímá </w:t>
      </w:r>
    </w:p>
    <w:p w14:paraId="492CB59B" w14:textId="533FD898" w:rsidR="00167BBA" w:rsidRDefault="00167BBA" w:rsidP="00167BBA"/>
    <w:p w14:paraId="53651E87" w14:textId="7E86C7E3" w:rsidR="00167BBA" w:rsidRDefault="00167BBA" w:rsidP="00167BBA">
      <w:r>
        <w:t>(snímek č. 41)</w:t>
      </w:r>
    </w:p>
    <w:p w14:paraId="13AF518B" w14:textId="17BA4477" w:rsidR="00167BBA" w:rsidRDefault="00167BBA" w:rsidP="00167BBA">
      <w:pPr>
        <w:pStyle w:val="Odstavecseseznamem"/>
        <w:numPr>
          <w:ilvl w:val="0"/>
          <w:numId w:val="21"/>
        </w:numPr>
      </w:pPr>
      <w:r>
        <w:t>stránky UK – odkazy</w:t>
      </w:r>
      <w:r w:rsidR="002731F1">
        <w:t xml:space="preserve"> na</w:t>
      </w:r>
      <w:r>
        <w:t xml:space="preserve"> překlady do ČZJ jsou vloženy pod čarou</w:t>
      </w:r>
    </w:p>
    <w:p w14:paraId="396D5839" w14:textId="2441644B" w:rsidR="00167BBA" w:rsidRDefault="00167BBA" w:rsidP="00167BBA">
      <w:pPr>
        <w:pStyle w:val="Odstavecseseznamem"/>
        <w:numPr>
          <w:ilvl w:val="0"/>
          <w:numId w:val="21"/>
        </w:numPr>
      </w:pPr>
      <w:r>
        <w:t xml:space="preserve">překlady nejsou u všeho – </w:t>
      </w:r>
      <w:r w:rsidR="00265685">
        <w:t>správci</w:t>
      </w:r>
      <w:r>
        <w:t xml:space="preserve"> stránek nespolupracují s ÚJKN </w:t>
      </w:r>
    </w:p>
    <w:p w14:paraId="5EA15995" w14:textId="264FF9A2" w:rsidR="00167BBA" w:rsidRDefault="00167BBA" w:rsidP="00167BBA">
      <w:pPr>
        <w:pStyle w:val="Odstavecseseznamem"/>
        <w:numPr>
          <w:ilvl w:val="0"/>
          <w:numId w:val="21"/>
        </w:numPr>
      </w:pPr>
      <w:r>
        <w:t xml:space="preserve">stránky </w:t>
      </w:r>
      <w:hyperlink r:id="rId18" w:history="1">
        <w:r w:rsidRPr="001F6001">
          <w:rPr>
            <w:rStyle w:val="Hypertextovodkaz"/>
          </w:rPr>
          <w:t>https://koronavirus.ff.cuni.cz/</w:t>
        </w:r>
      </w:hyperlink>
      <w:r>
        <w:t xml:space="preserve"> - sekce </w:t>
      </w:r>
      <w:r>
        <w:rPr>
          <w:i/>
          <w:iCs/>
        </w:rPr>
        <w:t>Studenti</w:t>
      </w:r>
      <w:r>
        <w:t xml:space="preserve"> </w:t>
      </w:r>
      <w:r>
        <w:sym w:font="Symbol" w:char="F0AE"/>
      </w:r>
      <w:r>
        <w:t xml:space="preserve"> </w:t>
      </w:r>
      <w:r>
        <w:rPr>
          <w:b/>
          <w:bCs/>
        </w:rPr>
        <w:t>vše přeloženo do českého znakového jazyka</w:t>
      </w:r>
      <w:r>
        <w:t xml:space="preserve"> – odkazy na překlady hned za nadpisem </w:t>
      </w:r>
    </w:p>
    <w:p w14:paraId="65287ADD" w14:textId="660A4174" w:rsidR="00167BBA" w:rsidRDefault="00167BBA" w:rsidP="00167BBA"/>
    <w:p w14:paraId="327DE51F" w14:textId="46F2293C" w:rsidR="00167BBA" w:rsidRDefault="00167BBA" w:rsidP="00167BBA">
      <w:r>
        <w:rPr>
          <w:b/>
          <w:bCs/>
        </w:rPr>
        <w:t xml:space="preserve">Otázka od studenta: </w:t>
      </w:r>
      <w:r>
        <w:rPr>
          <w:b/>
          <w:bCs/>
          <w:i/>
          <w:iCs/>
        </w:rPr>
        <w:t>Proč nejsou do ČZJ přeloženy také informace pro vyučující?</w:t>
      </w:r>
    </w:p>
    <w:p w14:paraId="5324C88C" w14:textId="638A3FED" w:rsidR="00167BBA" w:rsidRDefault="00167BBA" w:rsidP="00167BBA">
      <w:pPr>
        <w:pStyle w:val="Odstavecseseznamem"/>
        <w:numPr>
          <w:ilvl w:val="0"/>
          <w:numId w:val="22"/>
        </w:numPr>
      </w:pPr>
      <w:r>
        <w:t>neslyšící vyučující</w:t>
      </w:r>
      <w:r w:rsidR="00724316">
        <w:t xml:space="preserve"> z ÚJKN</w:t>
      </w:r>
      <w:r>
        <w:t xml:space="preserve"> </w:t>
      </w:r>
      <w:proofErr w:type="gramStart"/>
      <w:r w:rsidR="00724316">
        <w:t>překládají</w:t>
      </w:r>
      <w:proofErr w:type="gramEnd"/>
      <w:r w:rsidR="00724316">
        <w:t xml:space="preserve"> informace pro studenty</w:t>
      </w:r>
      <w:r>
        <w:t xml:space="preserve"> </w:t>
      </w:r>
      <w:r>
        <w:sym w:font="Symbol" w:char="F0AE"/>
      </w:r>
      <w:r>
        <w:t xml:space="preserve"> </w:t>
      </w:r>
      <w:proofErr w:type="gramStart"/>
      <w:r w:rsidR="00724316">
        <w:t>rozhodli</w:t>
      </w:r>
      <w:proofErr w:type="gramEnd"/>
      <w:r w:rsidR="00724316">
        <w:t xml:space="preserve"> se, že informace pro sebe překládat nemusí</w:t>
      </w:r>
    </w:p>
    <w:p w14:paraId="328C8E8D" w14:textId="5BF1CD64" w:rsidR="00167BBA" w:rsidRDefault="00167BBA" w:rsidP="00167BBA"/>
    <w:p w14:paraId="66616066" w14:textId="2F076F35" w:rsidR="00167BBA" w:rsidRDefault="00167BBA" w:rsidP="00167BBA">
      <w:r>
        <w:t>(snímek č. 43)</w:t>
      </w:r>
    </w:p>
    <w:p w14:paraId="4B420A29" w14:textId="74737B3A" w:rsidR="00167BBA" w:rsidRDefault="00167BBA" w:rsidP="00167BBA">
      <w:pPr>
        <w:pStyle w:val="Odstavecseseznamem"/>
        <w:numPr>
          <w:ilvl w:val="0"/>
          <w:numId w:val="23"/>
        </w:numPr>
      </w:pPr>
      <w:r>
        <w:t>jaké informace se dostanou k neslyšícímu studentov</w:t>
      </w:r>
      <w:r w:rsidR="00724316">
        <w:t>i, který nemá X má k dispozici služby/podporu</w:t>
      </w:r>
    </w:p>
    <w:p w14:paraId="0D4B4B72" w14:textId="17B2711A" w:rsidR="00724316" w:rsidRDefault="00724316" w:rsidP="00724316">
      <w:pPr>
        <w:pStyle w:val="Odstavecseseznamem"/>
        <w:numPr>
          <w:ilvl w:val="0"/>
          <w:numId w:val="22"/>
        </w:numPr>
      </w:pPr>
      <w:r>
        <w:t>společnost –</w:t>
      </w:r>
      <w:r w:rsidR="00265685">
        <w:t xml:space="preserve"> přetrvává</w:t>
      </w:r>
      <w:r>
        <w:t xml:space="preserve"> pocit, že úspěšnější je ten student, který zvládne překonat překážky bez využití služeb</w:t>
      </w:r>
    </w:p>
    <w:p w14:paraId="2BEC5B1F" w14:textId="4000F34B" w:rsidR="00724316" w:rsidRDefault="00724316" w:rsidP="00724316"/>
    <w:p w14:paraId="7F825863" w14:textId="7D9C4AF7" w:rsidR="00724316" w:rsidRDefault="00724316" w:rsidP="00724316">
      <w:r>
        <w:lastRenderedPageBreak/>
        <w:t>(snímek č. 44)</w:t>
      </w:r>
    </w:p>
    <w:p w14:paraId="6C288C64" w14:textId="06BC2DF8" w:rsidR="00724316" w:rsidRDefault="00724316" w:rsidP="00724316">
      <w:pPr>
        <w:pStyle w:val="Odstavecseseznamem"/>
        <w:numPr>
          <w:ilvl w:val="0"/>
          <w:numId w:val="22"/>
        </w:numPr>
      </w:pPr>
      <w:r>
        <w:t xml:space="preserve">ukázka, že neslyšící mohou být například vědci (viz také TKN s Marií Pangrácovou) </w:t>
      </w:r>
    </w:p>
    <w:p w14:paraId="7C3C32AB" w14:textId="7B036B48" w:rsidR="00724316" w:rsidRDefault="00724316" w:rsidP="00724316"/>
    <w:p w14:paraId="4D37A0F7" w14:textId="0A1C1337" w:rsidR="00724316" w:rsidRDefault="00724316" w:rsidP="00724316">
      <w:r>
        <w:t>(snímek č. 45)</w:t>
      </w:r>
    </w:p>
    <w:p w14:paraId="7219D827" w14:textId="29C5C608" w:rsidR="00724316" w:rsidRDefault="00724316" w:rsidP="00724316">
      <w:pPr>
        <w:pStyle w:val="Odstavecseseznamem"/>
        <w:numPr>
          <w:ilvl w:val="0"/>
          <w:numId w:val="22"/>
        </w:numPr>
      </w:pPr>
      <w:r>
        <w:t>neslyšící lidé se mohou pohybovat ve zdravotnictví a medicíně</w:t>
      </w:r>
    </w:p>
    <w:p w14:paraId="234ADCEE" w14:textId="3AB47552" w:rsidR="00724316" w:rsidRDefault="00724316" w:rsidP="00724316">
      <w:pPr>
        <w:pStyle w:val="Odstavecseseznamem"/>
        <w:numPr>
          <w:ilvl w:val="0"/>
          <w:numId w:val="22"/>
        </w:numPr>
      </w:pPr>
      <w:r>
        <w:t xml:space="preserve">před epidemií </w:t>
      </w:r>
      <w:proofErr w:type="spellStart"/>
      <w:r>
        <w:t>koronaviru</w:t>
      </w:r>
      <w:proofErr w:type="spellEnd"/>
      <w:r>
        <w:t xml:space="preserve"> se lidé divili tomu, k čemu by měly být potřeba roušk</w:t>
      </w:r>
      <w:r w:rsidR="00265685">
        <w:t>y, přes které lze odezírat</w:t>
      </w:r>
      <w:r w:rsidR="002F4215">
        <w:t xml:space="preserve"> – dnes </w:t>
      </w:r>
      <w:r w:rsidR="00265685">
        <w:t>už je to</w:t>
      </w:r>
      <w:r w:rsidR="002F4215">
        <w:t xml:space="preserve"> pochopitelné </w:t>
      </w:r>
    </w:p>
    <w:p w14:paraId="295AEED0" w14:textId="45633E20" w:rsidR="002F4215" w:rsidRDefault="002F4215" w:rsidP="00724316">
      <w:pPr>
        <w:pStyle w:val="Odstavecseseznamem"/>
        <w:numPr>
          <w:ilvl w:val="0"/>
          <w:numId w:val="22"/>
        </w:numPr>
      </w:pPr>
      <w:r>
        <w:t>fonendoskop s obrazovkou – původně vymyšlen pro neslyšící, využívají ho také starší lékaři, kterým se zhoršuje sluch</w:t>
      </w:r>
    </w:p>
    <w:p w14:paraId="0F65F3DD" w14:textId="77777777" w:rsidR="00265685" w:rsidRDefault="00265685" w:rsidP="002F4215"/>
    <w:p w14:paraId="0B533D60" w14:textId="33A9AD31" w:rsidR="002F4215" w:rsidRDefault="002F4215" w:rsidP="002F4215">
      <w:r>
        <w:t>(snímek č. 46 a 47)</w:t>
      </w:r>
    </w:p>
    <w:p w14:paraId="4D07D4F6" w14:textId="7B99449E" w:rsidR="00265685" w:rsidRDefault="002F4215" w:rsidP="002F4215">
      <w:pPr>
        <w:pStyle w:val="Odstavecseseznamem"/>
        <w:numPr>
          <w:ilvl w:val="0"/>
          <w:numId w:val="24"/>
        </w:numPr>
      </w:pPr>
      <w:r>
        <w:t xml:space="preserve">stránka </w:t>
      </w:r>
      <w:r w:rsidRPr="00DC276F">
        <w:rPr>
          <w:b/>
          <w:bCs/>
          <w:i/>
          <w:iCs/>
        </w:rPr>
        <w:t>Neslyšící a nedoslýchaví studenti na UK</w:t>
      </w:r>
      <w:r>
        <w:t xml:space="preserve"> </w:t>
      </w:r>
      <w:r w:rsidR="00265685">
        <w:t>(</w:t>
      </w:r>
      <w:hyperlink r:id="rId19" w:history="1">
        <w:r w:rsidR="00265685" w:rsidRPr="00B96CF8">
          <w:rPr>
            <w:rStyle w:val="Hypertextovodkaz"/>
          </w:rPr>
          <w:t>https://neslysicinauk.ff.cuni.cz/</w:t>
        </w:r>
      </w:hyperlink>
      <w:r w:rsidR="00265685">
        <w:t>)</w:t>
      </w:r>
    </w:p>
    <w:p w14:paraId="3365F423" w14:textId="0592C75B" w:rsidR="00265685" w:rsidRDefault="002F4215" w:rsidP="002F4215">
      <w:pPr>
        <w:pStyle w:val="Odstavecseseznamem"/>
        <w:numPr>
          <w:ilvl w:val="0"/>
          <w:numId w:val="24"/>
        </w:numPr>
      </w:pPr>
      <w:r>
        <w:t>rady, jak se vypořádat s různými situacemi</w:t>
      </w:r>
    </w:p>
    <w:p w14:paraId="4082FF15" w14:textId="3412B345" w:rsidR="002F4215" w:rsidRDefault="002F4215" w:rsidP="002F4215">
      <w:pPr>
        <w:pStyle w:val="Odstavecseseznamem"/>
        <w:numPr>
          <w:ilvl w:val="0"/>
          <w:numId w:val="24"/>
        </w:numPr>
      </w:pPr>
      <w:r>
        <w:t xml:space="preserve">výuka na dálku </w:t>
      </w:r>
      <w:r>
        <w:sym w:font="Symbol" w:char="F0AE"/>
      </w:r>
      <w:r>
        <w:t xml:space="preserve"> jak využívat platformy tak, aby vyhovovaly neslyšícím </w:t>
      </w:r>
      <w:r w:rsidR="00265685">
        <w:t xml:space="preserve">studentům (např. jak nastavit </w:t>
      </w:r>
      <w:proofErr w:type="spellStart"/>
      <w:r w:rsidR="00265685">
        <w:t>Multipin</w:t>
      </w:r>
      <w:proofErr w:type="spellEnd"/>
      <w:r w:rsidR="00265685">
        <w:t xml:space="preserve"> a podobně) </w:t>
      </w:r>
    </w:p>
    <w:p w14:paraId="7E454335" w14:textId="4CCBD6CF" w:rsidR="002F4215" w:rsidRDefault="002F4215" w:rsidP="002F4215">
      <w:pPr>
        <w:pStyle w:val="Odstavecseseznamem"/>
        <w:numPr>
          <w:ilvl w:val="0"/>
          <w:numId w:val="24"/>
        </w:numPr>
      </w:pPr>
      <w:r>
        <w:t xml:space="preserve">kontaktní výuka </w:t>
      </w:r>
      <w:r>
        <w:sym w:font="Symbol" w:char="F0AE"/>
      </w:r>
      <w:r>
        <w:t xml:space="preserve"> </w:t>
      </w:r>
      <w:r w:rsidR="00265685">
        <w:t>např. co dělat</w:t>
      </w:r>
      <w:r>
        <w:t xml:space="preserve"> </w:t>
      </w:r>
      <w:r w:rsidR="00265685">
        <w:t>v případě, že má vyučující roušku</w:t>
      </w:r>
      <w:r w:rsidR="00DC276F">
        <w:t>, která zabraňuje odezírání</w:t>
      </w:r>
    </w:p>
    <w:p w14:paraId="024AEBF1" w14:textId="71396513" w:rsidR="002F4215" w:rsidRDefault="002F4215" w:rsidP="002F4215"/>
    <w:p w14:paraId="1324107F" w14:textId="77777777" w:rsidR="00DC276F" w:rsidRDefault="00DC276F" w:rsidP="002F4215"/>
    <w:p w14:paraId="42D2D49A" w14:textId="77777777" w:rsidR="00DC276F" w:rsidRDefault="00DC276F" w:rsidP="002F4215"/>
    <w:p w14:paraId="49031C45" w14:textId="77777777" w:rsidR="002731F1" w:rsidRDefault="002731F1" w:rsidP="002F4215"/>
    <w:p w14:paraId="41E77C65" w14:textId="709CC374" w:rsidR="002F4215" w:rsidRDefault="002F4215" w:rsidP="002F4215">
      <w:r>
        <w:t>(snímek č. 48)</w:t>
      </w:r>
    </w:p>
    <w:p w14:paraId="09723931" w14:textId="6600688F" w:rsidR="002F4215" w:rsidRDefault="002F4215" w:rsidP="002F4215">
      <w:r>
        <w:rPr>
          <w:noProof/>
          <w:lang w:eastAsia="cs-CZ"/>
        </w:rPr>
        <w:drawing>
          <wp:inline distT="0" distB="0" distL="0" distR="0" wp14:anchorId="42A596B3" wp14:editId="37232960">
            <wp:extent cx="3661200" cy="2063025"/>
            <wp:effectExtent l="19050" t="19050" r="15875" b="1397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61200" cy="20630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B828F7" w14:textId="77777777" w:rsidR="002F4215" w:rsidRPr="00167BBA" w:rsidRDefault="002F4215" w:rsidP="002F4215"/>
    <w:p w14:paraId="02D0CCC8" w14:textId="20648CBE" w:rsidR="00167BBA" w:rsidRPr="002F4215" w:rsidRDefault="002F4215" w:rsidP="00167BBA">
      <w:pPr>
        <w:rPr>
          <w:b/>
          <w:bCs/>
          <w:i/>
          <w:iCs/>
        </w:rPr>
      </w:pPr>
      <w:r>
        <w:rPr>
          <w:b/>
          <w:bCs/>
        </w:rPr>
        <w:t xml:space="preserve">Diskuse: </w:t>
      </w:r>
      <w:r>
        <w:rPr>
          <w:b/>
          <w:bCs/>
          <w:i/>
          <w:iCs/>
        </w:rPr>
        <w:t xml:space="preserve">Které kolečko znázorňuje PARADIGMA POTENCIÁLU? </w:t>
      </w:r>
    </w:p>
    <w:p w14:paraId="79EF32DD" w14:textId="5E3C3290" w:rsidR="00167BBA" w:rsidRDefault="002F4215" w:rsidP="002F4215">
      <w:pPr>
        <w:pStyle w:val="Odstavecseseznamem"/>
        <w:numPr>
          <w:ilvl w:val="0"/>
          <w:numId w:val="25"/>
        </w:numPr>
      </w:pPr>
      <w:r>
        <w:t>většina studentů zvolila kolečko úplně dole</w:t>
      </w:r>
      <w:r w:rsidR="00DC276F">
        <w:t xml:space="preserve"> (všechny puntíky spolu v jednom kolečku)</w:t>
      </w:r>
    </w:p>
    <w:p w14:paraId="52176A72" w14:textId="03EDC2E5" w:rsidR="00DA0B69" w:rsidRDefault="00FD3C0D" w:rsidP="00DA0B69">
      <w:pPr>
        <w:pStyle w:val="Odstavecseseznamem"/>
        <w:numPr>
          <w:ilvl w:val="0"/>
          <w:numId w:val="25"/>
        </w:numPr>
      </w:pPr>
      <w:r>
        <w:t xml:space="preserve">podle názoru dr. Hudákové </w:t>
      </w:r>
      <w:r w:rsidR="00DA0B69">
        <w:t xml:space="preserve">ve skutečnosti </w:t>
      </w:r>
      <w:r w:rsidR="00DC276F">
        <w:t>neodpovídá</w:t>
      </w:r>
      <w:r w:rsidR="00DA0B69">
        <w:t xml:space="preserve"> ani jed</w:t>
      </w:r>
      <w:r w:rsidR="00DC276F">
        <w:t>na možnost na obrázku</w:t>
      </w:r>
      <w:r w:rsidR="00DA0B69">
        <w:t xml:space="preserve"> </w:t>
      </w:r>
      <w:r w:rsidR="00DC276F">
        <w:sym w:font="Symbol" w:char="F0AE"/>
      </w:r>
      <w:r w:rsidR="00DC276F">
        <w:t xml:space="preserve"> </w:t>
      </w:r>
      <w:r w:rsidR="00DA0B69" w:rsidRPr="00DA0B69">
        <w:rPr>
          <w:b/>
          <w:bCs/>
        </w:rPr>
        <w:t>museli</w:t>
      </w:r>
      <w:r w:rsidR="00DA0B69">
        <w:rPr>
          <w:b/>
          <w:bCs/>
        </w:rPr>
        <w:t xml:space="preserve"> bychom</w:t>
      </w:r>
      <w:r w:rsidR="00DA0B69" w:rsidRPr="00DA0B69">
        <w:rPr>
          <w:b/>
          <w:bCs/>
        </w:rPr>
        <w:t xml:space="preserve"> nakreslit kolečko úplně nové</w:t>
      </w:r>
      <w:r w:rsidR="00DA0B69">
        <w:t xml:space="preserve"> – každý „človíček“ by tam měl jiný tvar a barvu</w:t>
      </w:r>
      <w:r>
        <w:t xml:space="preserve">, protože každý člověk </w:t>
      </w:r>
      <w:proofErr w:type="gramStart"/>
      <w:r>
        <w:t>je</w:t>
      </w:r>
      <w:proofErr w:type="gramEnd"/>
      <w:r>
        <w:t xml:space="preserve"> jiný </w:t>
      </w:r>
      <w:r>
        <w:sym w:font="Symbol" w:char="F0B9"/>
      </w:r>
      <w:r w:rsidR="00DC276F">
        <w:t xml:space="preserve"> </w:t>
      </w:r>
      <w:r>
        <w:t xml:space="preserve">neexistují množiny „normálních lidí“ znázorněných na obrázku modrými puntíky a „jiní lidé“ znázorněné červenými, zelenými, žlutými… puntíky </w:t>
      </w:r>
    </w:p>
    <w:p w14:paraId="656FAFB6" w14:textId="16EBF823" w:rsidR="00DA0B69" w:rsidRDefault="00DA0B69" w:rsidP="00DA0B69"/>
    <w:p w14:paraId="759B1F3E" w14:textId="3D83A853" w:rsidR="00DA0B69" w:rsidRDefault="00DA0B69" w:rsidP="00DA0B69">
      <w:r>
        <w:rPr>
          <w:noProof/>
          <w:lang w:eastAsia="cs-CZ"/>
        </w:rPr>
        <w:lastRenderedPageBreak/>
        <w:drawing>
          <wp:inline distT="0" distB="0" distL="0" distR="0" wp14:anchorId="7906C5B4" wp14:editId="353E9916">
            <wp:extent cx="1276562" cy="128270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14" t="11628" r="12774" b="7364"/>
                    <a:stretch/>
                  </pic:blipFill>
                  <pic:spPr bwMode="auto">
                    <a:xfrm flipH="1">
                      <a:off x="0" y="0"/>
                      <a:ext cx="1298387" cy="130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DD4EFE" w14:textId="212C9E17" w:rsidR="00DA0B69" w:rsidRDefault="00DA0B69" w:rsidP="00DA0B69"/>
    <w:p w14:paraId="47B9914D" w14:textId="7E8CC5E9" w:rsidR="00DA0B69" w:rsidRDefault="00DA0B69" w:rsidP="00DA0B69">
      <w:r>
        <w:t>(snímek č. 49)</w:t>
      </w:r>
    </w:p>
    <w:p w14:paraId="79916D28" w14:textId="56C4F73B" w:rsidR="00DA0B69" w:rsidRDefault="00DA0B69" w:rsidP="00DA0B69">
      <w:pPr>
        <w:pStyle w:val="Odstavecseseznamem"/>
        <w:numPr>
          <w:ilvl w:val="0"/>
          <w:numId w:val="26"/>
        </w:numPr>
      </w:pPr>
      <w:r>
        <w:t>rizika medicínského pohledu</w:t>
      </w:r>
    </w:p>
    <w:p w14:paraId="53021DD2" w14:textId="77777777" w:rsidR="00FD3C0D" w:rsidRDefault="00FD3C0D" w:rsidP="00DA0B69">
      <w:pPr>
        <w:pStyle w:val="Odstavecseseznamem"/>
        <w:numPr>
          <w:ilvl w:val="0"/>
          <w:numId w:val="26"/>
        </w:numPr>
      </w:pPr>
      <w:r>
        <w:rPr>
          <w:b/>
          <w:bCs/>
        </w:rPr>
        <w:t xml:space="preserve">např. </w:t>
      </w:r>
      <w:r w:rsidR="00DA0B69" w:rsidRPr="00DC276F">
        <w:rPr>
          <w:b/>
          <w:bCs/>
        </w:rPr>
        <w:t>vydělávání na neslyšících</w:t>
      </w:r>
    </w:p>
    <w:p w14:paraId="5D4D87EC" w14:textId="66C29CB1" w:rsidR="00DA0B69" w:rsidRDefault="00DA0B69" w:rsidP="00FD3C0D">
      <w:pPr>
        <w:pStyle w:val="Odstavecseseznamem"/>
        <w:numPr>
          <w:ilvl w:val="1"/>
          <w:numId w:val="26"/>
        </w:numPr>
      </w:pPr>
      <w:r>
        <w:t>např. existují firmy, které radí zaměstnavatelům, jak zaměstnávat neslyšící, aby dostal</w:t>
      </w:r>
      <w:r w:rsidR="00FD3C0D">
        <w:t>y</w:t>
      </w:r>
      <w:r>
        <w:t xml:space="preserve"> dotace</w:t>
      </w:r>
    </w:p>
    <w:p w14:paraId="4C1D6D15" w14:textId="1EE47317" w:rsidR="00DA0B69" w:rsidRDefault="00FD3C0D" w:rsidP="00FD3C0D">
      <w:pPr>
        <w:pStyle w:val="Odstavecseseznamem"/>
        <w:numPr>
          <w:ilvl w:val="1"/>
          <w:numId w:val="26"/>
        </w:numPr>
      </w:pPr>
      <w:r>
        <w:t xml:space="preserve">např. </w:t>
      </w:r>
      <w:r w:rsidR="00DA0B69">
        <w:t>firmy, které vyrábějí kompenzační pomůcky – výroba nových a nových modelů, které si budou chtít lidé koupit, aby měli to nejlepší, co</w:t>
      </w:r>
      <w:r w:rsidR="00DC276F">
        <w:t xml:space="preserve"> je na trhu k dostání</w:t>
      </w:r>
    </w:p>
    <w:p w14:paraId="7041F1C0" w14:textId="446BFFF4" w:rsidR="00DA0B69" w:rsidRDefault="00DA0B69" w:rsidP="00DA0B69"/>
    <w:p w14:paraId="7E471532" w14:textId="5FF8FF26" w:rsidR="00DA0B69" w:rsidRDefault="00DA0B69" w:rsidP="00DA0B69">
      <w:r>
        <w:t>(snímek č. 50 a 51)</w:t>
      </w:r>
    </w:p>
    <w:p w14:paraId="6E612DBE" w14:textId="0DC4952B" w:rsidR="00DA0B69" w:rsidRDefault="00DA0B69" w:rsidP="00DA0B69">
      <w:pPr>
        <w:pStyle w:val="Odstavecseseznamem"/>
        <w:numPr>
          <w:ilvl w:val="0"/>
          <w:numId w:val="27"/>
        </w:numPr>
      </w:pPr>
      <w:r>
        <w:t>nevidomá studentka</w:t>
      </w:r>
      <w:r w:rsidR="008069AA">
        <w:t xml:space="preserve"> Univerzity Karlovy – </w:t>
      </w:r>
      <w:proofErr w:type="gramStart"/>
      <w:r w:rsidR="008069AA">
        <w:t>dostala</w:t>
      </w:r>
      <w:proofErr w:type="gramEnd"/>
      <w:r w:rsidR="008069AA">
        <w:t xml:space="preserve"> se do USA </w:t>
      </w:r>
      <w:r w:rsidR="008069AA">
        <w:sym w:font="Symbol" w:char="F0AE"/>
      </w:r>
      <w:r w:rsidR="008069AA">
        <w:t xml:space="preserve"> </w:t>
      </w:r>
      <w:proofErr w:type="gramStart"/>
      <w:r w:rsidR="002731F1">
        <w:t>setkala</w:t>
      </w:r>
      <w:proofErr w:type="gramEnd"/>
      <w:r w:rsidR="002731F1">
        <w:t xml:space="preserve"> se s </w:t>
      </w:r>
      <w:r w:rsidR="008069AA">
        <w:t>úplně jiný</w:t>
      </w:r>
      <w:r w:rsidR="002731F1">
        <w:t xml:space="preserve">m </w:t>
      </w:r>
      <w:r w:rsidR="008069AA">
        <w:t>přístup</w:t>
      </w:r>
      <w:r w:rsidR="002731F1">
        <w:t>em</w:t>
      </w:r>
      <w:r w:rsidR="008069AA">
        <w:t xml:space="preserve"> k lidem s postižením</w:t>
      </w:r>
    </w:p>
    <w:p w14:paraId="1A5B4BCC" w14:textId="0E77E49E" w:rsidR="008069AA" w:rsidRDefault="008069AA" w:rsidP="008069AA"/>
    <w:p w14:paraId="288A3181" w14:textId="60CC6E4D" w:rsidR="008069AA" w:rsidRDefault="008069AA" w:rsidP="008069AA">
      <w:r>
        <w:t>(snímek č. 54 až 57)</w:t>
      </w:r>
    </w:p>
    <w:p w14:paraId="1DB07A7C" w14:textId="26165176" w:rsidR="008069AA" w:rsidRDefault="008069AA" w:rsidP="008069AA">
      <w:pPr>
        <w:pStyle w:val="Odstavecseseznamem"/>
        <w:numPr>
          <w:ilvl w:val="0"/>
          <w:numId w:val="27"/>
        </w:numPr>
      </w:pPr>
      <w:r>
        <w:t>grafy – počty neslyšících v</w:t>
      </w:r>
      <w:r w:rsidR="002731F1">
        <w:t> </w:t>
      </w:r>
      <w:r>
        <w:t>MŠ</w:t>
      </w:r>
      <w:r w:rsidR="002731F1">
        <w:t>, n</w:t>
      </w:r>
      <w:r>
        <w:t xml:space="preserve">a ZŠ a </w:t>
      </w:r>
      <w:r w:rsidR="002731F1">
        <w:t xml:space="preserve">na </w:t>
      </w:r>
      <w:r>
        <w:t>SŠ</w:t>
      </w:r>
    </w:p>
    <w:p w14:paraId="18BFA0CE" w14:textId="3095E979" w:rsidR="008069AA" w:rsidRDefault="008069AA" w:rsidP="008069AA"/>
    <w:p w14:paraId="022A8933" w14:textId="34DE0C85" w:rsidR="00DC276F" w:rsidRDefault="00DC276F" w:rsidP="008069AA"/>
    <w:p w14:paraId="45931D7D" w14:textId="37DF26B8" w:rsidR="00DC276F" w:rsidRDefault="00DC276F" w:rsidP="008069AA"/>
    <w:p w14:paraId="06DD2050" w14:textId="6C2D4AC4" w:rsidR="00DC276F" w:rsidRDefault="00DC276F" w:rsidP="008069AA"/>
    <w:p w14:paraId="209A39C4" w14:textId="57A6D1B8" w:rsidR="00DC276F" w:rsidRDefault="00DC276F" w:rsidP="008069AA"/>
    <w:p w14:paraId="35C85E8E" w14:textId="62E037D7" w:rsidR="00DC276F" w:rsidRDefault="00DC276F" w:rsidP="008069AA"/>
    <w:p w14:paraId="4ECB0D2B" w14:textId="77777777" w:rsidR="00DC276F" w:rsidRDefault="00DC276F" w:rsidP="008069AA"/>
    <w:p w14:paraId="7BC8E4AE" w14:textId="77777777" w:rsidR="008069AA" w:rsidRDefault="008069AA" w:rsidP="008069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0692D293" w14:textId="7D533298" w:rsidR="008069AA" w:rsidRDefault="008069AA" w:rsidP="008069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4"/>
        </w:rPr>
      </w:pPr>
      <w:r>
        <w:rPr>
          <w:b/>
          <w:bCs/>
          <w:sz w:val="28"/>
          <w:szCs w:val="24"/>
        </w:rPr>
        <w:t xml:space="preserve">Úkol 1: </w:t>
      </w:r>
      <w:r>
        <w:rPr>
          <w:sz w:val="28"/>
          <w:szCs w:val="24"/>
        </w:rPr>
        <w:t>Prostudovat si prezentaci a doplňkové materiály.</w:t>
      </w:r>
    </w:p>
    <w:p w14:paraId="004B385D" w14:textId="6A93A1D6" w:rsidR="008069AA" w:rsidRDefault="008069AA" w:rsidP="008069AA">
      <w:pPr>
        <w:pStyle w:val="Odstavecseseznamem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prezentaci i doplňkové materiály najdeme </w:t>
      </w:r>
      <w:proofErr w:type="spellStart"/>
      <w:r>
        <w:t>Moodlu</w:t>
      </w:r>
      <w:proofErr w:type="spellEnd"/>
    </w:p>
    <w:p w14:paraId="3CB48C8C" w14:textId="0D81E832" w:rsidR="008069AA" w:rsidRDefault="008069AA" w:rsidP="008069AA">
      <w:pPr>
        <w:pStyle w:val="Odstavecseseznamem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 příští hodinu si připravit, čemu nerozumíme a na co se chceme zeptat</w:t>
      </w:r>
    </w:p>
    <w:p w14:paraId="4BB58FBE" w14:textId="3A7E96E7" w:rsidR="008069AA" w:rsidRDefault="008069AA" w:rsidP="008069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56FE81F" w14:textId="03A1B068" w:rsidR="008069AA" w:rsidRDefault="008069AA" w:rsidP="008069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4"/>
        </w:rPr>
      </w:pPr>
      <w:r>
        <w:rPr>
          <w:b/>
          <w:bCs/>
          <w:sz w:val="28"/>
          <w:szCs w:val="24"/>
        </w:rPr>
        <w:t>Úkol 2:</w:t>
      </w:r>
      <w:r>
        <w:rPr>
          <w:sz w:val="28"/>
          <w:szCs w:val="24"/>
        </w:rPr>
        <w:t xml:space="preserve"> Časová osa.</w:t>
      </w:r>
    </w:p>
    <w:p w14:paraId="6CF94099" w14:textId="276412A4" w:rsidR="008069AA" w:rsidRDefault="008069AA" w:rsidP="008069AA">
      <w:pPr>
        <w:pStyle w:val="Odstavecseseznamem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z informací o vzdělávání neslyšících vytvořit časovou osu prostřednictvím </w:t>
      </w:r>
      <w:hyperlink r:id="rId22" w:history="1">
        <w:r w:rsidRPr="001F6001">
          <w:rPr>
            <w:rStyle w:val="Hypertextovodkaz"/>
          </w:rPr>
          <w:t>https://www.timixi.com/</w:t>
        </w:r>
      </w:hyperlink>
    </w:p>
    <w:p w14:paraId="5B0E6A78" w14:textId="361D3009" w:rsidR="008069AA" w:rsidRDefault="008069AA" w:rsidP="008069AA">
      <w:pPr>
        <w:pStyle w:val="Odstavecseseznamem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přesnější zadání najdeme v </w:t>
      </w:r>
      <w:proofErr w:type="spellStart"/>
      <w:r>
        <w:t>Moodlu</w:t>
      </w:r>
      <w:proofErr w:type="spellEnd"/>
    </w:p>
    <w:p w14:paraId="5085BCB9" w14:textId="62978048" w:rsidR="008069AA" w:rsidRDefault="008069AA" w:rsidP="008069AA">
      <w:pPr>
        <w:pStyle w:val="Odstavecseseznamem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  <w:bCs/>
        </w:rPr>
        <w:t>odevzdat odkaz na sdílení osy</w:t>
      </w:r>
      <w:r>
        <w:t>, abychom s ní mohli v hodině dále pracovat</w:t>
      </w:r>
    </w:p>
    <w:p w14:paraId="61AB6534" w14:textId="77777777" w:rsidR="008069AA" w:rsidRPr="008069AA" w:rsidRDefault="008069AA" w:rsidP="008069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3F142D2" w14:textId="77777777" w:rsidR="0034074C" w:rsidRPr="000B158C" w:rsidRDefault="0034074C" w:rsidP="0034074C">
      <w:bookmarkStart w:id="0" w:name="_GoBack"/>
      <w:bookmarkEnd w:id="0"/>
    </w:p>
    <w:sectPr w:rsidR="0034074C" w:rsidRPr="000B158C">
      <w:headerReference w:type="default" r:id="rId23"/>
      <w:footerReference w:type="defaul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2BCAF" w14:textId="77777777" w:rsidR="00A249BE" w:rsidRDefault="00A249BE" w:rsidP="00A57509">
      <w:r>
        <w:separator/>
      </w:r>
    </w:p>
  </w:endnote>
  <w:endnote w:type="continuationSeparator" w:id="0">
    <w:p w14:paraId="04F2AF50" w14:textId="77777777" w:rsidR="00A249BE" w:rsidRDefault="00A249BE" w:rsidP="00A57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999917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2A7170B" w14:textId="5A61C8E4" w:rsidR="00A57509" w:rsidRPr="00FD3C0D" w:rsidRDefault="00A57509">
        <w:pPr>
          <w:pStyle w:val="Zpat"/>
          <w:jc w:val="center"/>
          <w:rPr>
            <w:sz w:val="16"/>
            <w:szCs w:val="16"/>
          </w:rPr>
        </w:pPr>
        <w:r w:rsidRPr="00FD3C0D">
          <w:rPr>
            <w:sz w:val="16"/>
            <w:szCs w:val="16"/>
          </w:rPr>
          <w:fldChar w:fldCharType="begin"/>
        </w:r>
        <w:r w:rsidRPr="00FD3C0D">
          <w:rPr>
            <w:sz w:val="16"/>
            <w:szCs w:val="16"/>
          </w:rPr>
          <w:instrText>PAGE   \* MERGEFORMAT</w:instrText>
        </w:r>
        <w:r w:rsidRPr="00FD3C0D">
          <w:rPr>
            <w:sz w:val="16"/>
            <w:szCs w:val="16"/>
          </w:rPr>
          <w:fldChar w:fldCharType="separate"/>
        </w:r>
        <w:r w:rsidR="00FD3C0D">
          <w:rPr>
            <w:noProof/>
            <w:sz w:val="16"/>
            <w:szCs w:val="16"/>
          </w:rPr>
          <w:t>6</w:t>
        </w:r>
        <w:r w:rsidRPr="00FD3C0D">
          <w:rPr>
            <w:sz w:val="16"/>
            <w:szCs w:val="16"/>
          </w:rPr>
          <w:fldChar w:fldCharType="end"/>
        </w:r>
      </w:p>
    </w:sdtContent>
  </w:sdt>
  <w:p w14:paraId="1AB26F09" w14:textId="77777777" w:rsidR="00A57509" w:rsidRDefault="00A575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E5AC40" w14:textId="77777777" w:rsidR="00A249BE" w:rsidRDefault="00A249BE" w:rsidP="00A57509">
      <w:r>
        <w:separator/>
      </w:r>
    </w:p>
  </w:footnote>
  <w:footnote w:type="continuationSeparator" w:id="0">
    <w:p w14:paraId="412E40FB" w14:textId="77777777" w:rsidR="00A249BE" w:rsidRDefault="00A249BE" w:rsidP="00A57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0D3B" w14:textId="0B5161A2" w:rsidR="00A57509" w:rsidRPr="00ED0C85" w:rsidRDefault="00A57509" w:rsidP="00A57509">
    <w:pPr>
      <w:pStyle w:val="Zhlav"/>
      <w:rPr>
        <w:b/>
        <w:bCs/>
        <w:sz w:val="16"/>
        <w:szCs w:val="16"/>
      </w:rPr>
    </w:pPr>
    <w:r w:rsidRPr="00ED0C85">
      <w:rPr>
        <w:b/>
        <w:bCs/>
        <w:sz w:val="16"/>
        <w:szCs w:val="16"/>
      </w:rPr>
      <w:t>Komunikační přístupy ve vzdělávání neslyšících</w:t>
    </w:r>
  </w:p>
  <w:p w14:paraId="46AB43D6" w14:textId="77777777" w:rsidR="00A57509" w:rsidRPr="00ED0C85" w:rsidRDefault="00A57509" w:rsidP="00A57509">
    <w:pPr>
      <w:pStyle w:val="Zhlav"/>
      <w:rPr>
        <w:sz w:val="16"/>
        <w:szCs w:val="16"/>
      </w:rPr>
    </w:pPr>
    <w:r w:rsidRPr="00ED0C85">
      <w:rPr>
        <w:sz w:val="16"/>
        <w:szCs w:val="16"/>
      </w:rPr>
      <w:t xml:space="preserve">ZS/2020, Mgr. Andrea Hudáková, Ph.D. </w:t>
    </w:r>
  </w:p>
  <w:p w14:paraId="4B46D701" w14:textId="1F28DC13" w:rsidR="00A57509" w:rsidRPr="00ED0C85" w:rsidRDefault="00A57509">
    <w:pPr>
      <w:pStyle w:val="Zhlav"/>
      <w:rPr>
        <w:sz w:val="16"/>
        <w:szCs w:val="16"/>
      </w:rPr>
    </w:pPr>
    <w:r w:rsidRPr="00ED0C85">
      <w:rPr>
        <w:sz w:val="16"/>
        <w:szCs w:val="16"/>
      </w:rPr>
      <w:t>zapisovatel: Eva Nováková</w:t>
    </w:r>
  </w:p>
  <w:p w14:paraId="36B1C618" w14:textId="77777777" w:rsidR="00A57509" w:rsidRDefault="00A575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65741"/>
    <w:multiLevelType w:val="hybridMultilevel"/>
    <w:tmpl w:val="29F4FB2E"/>
    <w:lvl w:ilvl="0" w:tplc="7764ABA0">
      <w:start w:val="1"/>
      <w:numFmt w:val="bullet"/>
      <w:lvlText w:val="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A14645"/>
    <w:multiLevelType w:val="hybridMultilevel"/>
    <w:tmpl w:val="BC44EFE2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2D30EA"/>
    <w:multiLevelType w:val="hybridMultilevel"/>
    <w:tmpl w:val="25605C1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834564"/>
    <w:multiLevelType w:val="hybridMultilevel"/>
    <w:tmpl w:val="9094F484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1D53E9"/>
    <w:multiLevelType w:val="hybridMultilevel"/>
    <w:tmpl w:val="D3BA143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BF08D1"/>
    <w:multiLevelType w:val="hybridMultilevel"/>
    <w:tmpl w:val="DC2E7CB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1603AF"/>
    <w:multiLevelType w:val="hybridMultilevel"/>
    <w:tmpl w:val="F0DE27A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4C77C4"/>
    <w:multiLevelType w:val="hybridMultilevel"/>
    <w:tmpl w:val="D634304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287E44"/>
    <w:multiLevelType w:val="hybridMultilevel"/>
    <w:tmpl w:val="FB9C515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613B20"/>
    <w:multiLevelType w:val="hybridMultilevel"/>
    <w:tmpl w:val="F4BC8D8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AF1EAF"/>
    <w:multiLevelType w:val="hybridMultilevel"/>
    <w:tmpl w:val="A07671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65C33"/>
    <w:multiLevelType w:val="hybridMultilevel"/>
    <w:tmpl w:val="B63E169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CA3F3D"/>
    <w:multiLevelType w:val="hybridMultilevel"/>
    <w:tmpl w:val="8626D37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0339A8"/>
    <w:multiLevelType w:val="hybridMultilevel"/>
    <w:tmpl w:val="3A76120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8072D9"/>
    <w:multiLevelType w:val="hybridMultilevel"/>
    <w:tmpl w:val="72604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62625E"/>
    <w:multiLevelType w:val="hybridMultilevel"/>
    <w:tmpl w:val="D414B40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91F4E97"/>
    <w:multiLevelType w:val="hybridMultilevel"/>
    <w:tmpl w:val="320A34B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387D4E"/>
    <w:multiLevelType w:val="hybridMultilevel"/>
    <w:tmpl w:val="C862FF4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985FEC"/>
    <w:multiLevelType w:val="hybridMultilevel"/>
    <w:tmpl w:val="47A2A78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F6339E"/>
    <w:multiLevelType w:val="hybridMultilevel"/>
    <w:tmpl w:val="75945414"/>
    <w:lvl w:ilvl="0" w:tplc="1DC8FF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AF6309"/>
    <w:multiLevelType w:val="hybridMultilevel"/>
    <w:tmpl w:val="148CB1F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12D0868"/>
    <w:multiLevelType w:val="hybridMultilevel"/>
    <w:tmpl w:val="F5F8F4E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CC3B87"/>
    <w:multiLevelType w:val="hybridMultilevel"/>
    <w:tmpl w:val="AF2CBEC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3E74482"/>
    <w:multiLevelType w:val="hybridMultilevel"/>
    <w:tmpl w:val="96A0F4E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60E36B2"/>
    <w:multiLevelType w:val="hybridMultilevel"/>
    <w:tmpl w:val="FF2E42CC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3E036F"/>
    <w:multiLevelType w:val="hybridMultilevel"/>
    <w:tmpl w:val="AD88AE8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5A1EBC"/>
    <w:multiLevelType w:val="hybridMultilevel"/>
    <w:tmpl w:val="9F6EAA0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071C35"/>
    <w:multiLevelType w:val="hybridMultilevel"/>
    <w:tmpl w:val="B1D6E60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16"/>
  </w:num>
  <w:num w:numId="5">
    <w:abstractNumId w:val="14"/>
  </w:num>
  <w:num w:numId="6">
    <w:abstractNumId w:val="3"/>
  </w:num>
  <w:num w:numId="7">
    <w:abstractNumId w:val="22"/>
  </w:num>
  <w:num w:numId="8">
    <w:abstractNumId w:val="11"/>
  </w:num>
  <w:num w:numId="9">
    <w:abstractNumId w:val="25"/>
  </w:num>
  <w:num w:numId="10">
    <w:abstractNumId w:val="27"/>
  </w:num>
  <w:num w:numId="11">
    <w:abstractNumId w:val="24"/>
  </w:num>
  <w:num w:numId="12">
    <w:abstractNumId w:val="1"/>
  </w:num>
  <w:num w:numId="13">
    <w:abstractNumId w:val="17"/>
  </w:num>
  <w:num w:numId="14">
    <w:abstractNumId w:val="9"/>
  </w:num>
  <w:num w:numId="15">
    <w:abstractNumId w:val="21"/>
  </w:num>
  <w:num w:numId="16">
    <w:abstractNumId w:val="12"/>
  </w:num>
  <w:num w:numId="17">
    <w:abstractNumId w:val="23"/>
  </w:num>
  <w:num w:numId="18">
    <w:abstractNumId w:val="10"/>
  </w:num>
  <w:num w:numId="19">
    <w:abstractNumId w:val="19"/>
  </w:num>
  <w:num w:numId="20">
    <w:abstractNumId w:val="8"/>
  </w:num>
  <w:num w:numId="21">
    <w:abstractNumId w:val="26"/>
  </w:num>
  <w:num w:numId="22">
    <w:abstractNumId w:val="5"/>
  </w:num>
  <w:num w:numId="23">
    <w:abstractNumId w:val="0"/>
  </w:num>
  <w:num w:numId="24">
    <w:abstractNumId w:val="18"/>
  </w:num>
  <w:num w:numId="25">
    <w:abstractNumId w:val="20"/>
  </w:num>
  <w:num w:numId="26">
    <w:abstractNumId w:val="15"/>
  </w:num>
  <w:num w:numId="27">
    <w:abstractNumId w:val="6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yMDa1BFImRobGZko6SsGpxcWZ+XkgBYa1AG10vUssAAAA"/>
  </w:docVars>
  <w:rsids>
    <w:rsidRoot w:val="00A57509"/>
    <w:rsid w:val="00003C12"/>
    <w:rsid w:val="00060B3B"/>
    <w:rsid w:val="000720D4"/>
    <w:rsid w:val="000809E2"/>
    <w:rsid w:val="000A1807"/>
    <w:rsid w:val="000B158C"/>
    <w:rsid w:val="001174DF"/>
    <w:rsid w:val="0013060F"/>
    <w:rsid w:val="00167BBA"/>
    <w:rsid w:val="00201005"/>
    <w:rsid w:val="00265685"/>
    <w:rsid w:val="002731F1"/>
    <w:rsid w:val="002F4215"/>
    <w:rsid w:val="0034074C"/>
    <w:rsid w:val="00416478"/>
    <w:rsid w:val="004A283C"/>
    <w:rsid w:val="004C12CF"/>
    <w:rsid w:val="005A261A"/>
    <w:rsid w:val="00724316"/>
    <w:rsid w:val="007F577D"/>
    <w:rsid w:val="008069AA"/>
    <w:rsid w:val="009A59EB"/>
    <w:rsid w:val="009D3789"/>
    <w:rsid w:val="00A249BE"/>
    <w:rsid w:val="00A57509"/>
    <w:rsid w:val="00A632CC"/>
    <w:rsid w:val="00A96688"/>
    <w:rsid w:val="00BC59B6"/>
    <w:rsid w:val="00C32507"/>
    <w:rsid w:val="00C35CCD"/>
    <w:rsid w:val="00C77124"/>
    <w:rsid w:val="00D53BD8"/>
    <w:rsid w:val="00DA0B69"/>
    <w:rsid w:val="00DA2340"/>
    <w:rsid w:val="00DB62D3"/>
    <w:rsid w:val="00DC276F"/>
    <w:rsid w:val="00DD6110"/>
    <w:rsid w:val="00ED0C85"/>
    <w:rsid w:val="00F02736"/>
    <w:rsid w:val="00F36094"/>
    <w:rsid w:val="00FA3D53"/>
    <w:rsid w:val="00FD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99F93"/>
  <w15:chartTrackingRefBased/>
  <w15:docId w15:val="{8052D8C8-B4FE-49ED-8E7F-B98EDBC11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060F"/>
    <w:pPr>
      <w:spacing w:line="240" w:lineRule="auto"/>
    </w:pPr>
    <w:rPr>
      <w:rFonts w:ascii="Times New Roman" w:hAnsi="Times New Roman"/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57509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57509"/>
    <w:rPr>
      <w:rFonts w:ascii="Times New Roman" w:hAnsi="Times New Roman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A5750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A57509"/>
    <w:rPr>
      <w:rFonts w:ascii="Times New Roman" w:hAnsi="Times New Roman"/>
      <w:sz w:val="24"/>
      <w:lang w:val="cs-CZ"/>
    </w:rPr>
  </w:style>
  <w:style w:type="paragraph" w:styleId="Odstavecseseznamem">
    <w:name w:val="List Paragraph"/>
    <w:basedOn w:val="Normln"/>
    <w:uiPriority w:val="34"/>
    <w:qFormat/>
    <w:rsid w:val="00A5750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57509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57509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DC276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0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neslhk.com/vyssi-odborna-skola/program-tlumocnictvi-czj/" TargetMode="External"/><Relationship Id="rId18" Type="http://schemas.openxmlformats.org/officeDocument/2006/relationships/hyperlink" Target="https://koronavirus.ff.cuni.cz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webSettings" Target="webSettings.xml"/><Relationship Id="rId12" Type="http://schemas.openxmlformats.org/officeDocument/2006/relationships/hyperlink" Target="https://www.muni.cz/bakalarske-a-magisterske-obory/24149-tlumocnictvi-ceskeho-znakoveho-jazyka" TargetMode="External"/><Relationship Id="rId17" Type="http://schemas.openxmlformats.org/officeDocument/2006/relationships/image" Target="media/image2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inkluzevpraxi.cz/kategorie-ucitel/1128-zakladni-mozne-pristupy-k-edukaci-deti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eskatelevize.cz/porady/1096066178-televizni-klub-neslysicich/220562221800016/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1.png"/><Relationship Id="rId23" Type="http://schemas.openxmlformats.org/officeDocument/2006/relationships/header" Target="header1.xml"/><Relationship Id="rId10" Type="http://schemas.openxmlformats.org/officeDocument/2006/relationships/hyperlink" Target="https://neslysicinauk.ff.cuni.cz/kontakt-nanuk/" TargetMode="External"/><Relationship Id="rId19" Type="http://schemas.openxmlformats.org/officeDocument/2006/relationships/hyperlink" Target="https://neslysicinauk.ff.cuni.cz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df.truni.sk/katedry/ksj/student?bakalarske" TargetMode="External"/><Relationship Id="rId22" Type="http://schemas.openxmlformats.org/officeDocument/2006/relationships/hyperlink" Target="https://www.timix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8830AAC1DC1458A22AF7AAB37B86F" ma:contentTypeVersion="2" ma:contentTypeDescription="Vytvoří nový dokument" ma:contentTypeScope="" ma:versionID="13ebce5bfcafaad7479ee6f7e13628e6">
  <xsd:schema xmlns:xsd="http://www.w3.org/2001/XMLSchema" xmlns:xs="http://www.w3.org/2001/XMLSchema" xmlns:p="http://schemas.microsoft.com/office/2006/metadata/properties" xmlns:ns3="9da4a899-4681-4ff9-98f0-8d2debd5d0b8" targetNamespace="http://schemas.microsoft.com/office/2006/metadata/properties" ma:root="true" ma:fieldsID="55ad64202810b2501d49770a8029a185" ns3:_="">
    <xsd:import namespace="9da4a899-4681-4ff9-98f0-8d2debd5d0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4a899-4681-4ff9-98f0-8d2debd5d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39F07D-8758-40BD-8B0B-C89682B67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4a899-4681-4ff9-98f0-8d2debd5d0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E3FDA3-B02C-433B-AABC-E4C5947743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360CE1-031D-456D-B7CE-BE6A779E64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1528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Nováková, Eva</dc:creator>
  <cp:keywords/>
  <dc:description/>
  <cp:lastModifiedBy>Windows User</cp:lastModifiedBy>
  <cp:revision>2</cp:revision>
  <dcterms:created xsi:type="dcterms:W3CDTF">2020-11-18T20:29:00Z</dcterms:created>
  <dcterms:modified xsi:type="dcterms:W3CDTF">2020-11-18T20:29:00Z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0x010100CFB8830AAC1DC1458A22AF7AAB37B86F</vt:lpwstr>
  </property>
</Properties>
</file>