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168A0" w14:textId="77777777" w:rsidR="0034397E" w:rsidRPr="006A367E" w:rsidRDefault="003F3782">
      <w:pPr>
        <w:rPr>
          <w:b/>
          <w:i/>
          <w:lang w:val="fr-FR"/>
        </w:rPr>
      </w:pPr>
      <w:r w:rsidRPr="006A367E">
        <w:rPr>
          <w:b/>
          <w:lang w:val="fr-FR"/>
        </w:rPr>
        <w:t xml:space="preserve">Umberto Eco, </w:t>
      </w:r>
      <w:r w:rsidRPr="006A367E">
        <w:rPr>
          <w:b/>
          <w:i/>
          <w:lang w:val="fr-FR"/>
        </w:rPr>
        <w:t>Les Limites de l’interprétation</w:t>
      </w:r>
    </w:p>
    <w:p w14:paraId="7037A8D9" w14:textId="77777777" w:rsidR="006A367E" w:rsidRPr="006A367E" w:rsidRDefault="006A367E">
      <w:pPr>
        <w:rPr>
          <w:i/>
          <w:lang w:val="fr-FR"/>
        </w:rPr>
      </w:pPr>
    </w:p>
    <w:p w14:paraId="22558E29" w14:textId="16E7F60D" w:rsidR="006A367E" w:rsidRDefault="006A367E">
      <w:pPr>
        <w:rPr>
          <w:lang w:val="fr-FR"/>
        </w:rPr>
      </w:pPr>
      <w:r w:rsidRPr="006A367E">
        <w:rPr>
          <w:lang w:val="fr-FR"/>
        </w:rPr>
        <w:t>1</w:t>
      </w:r>
      <w:r w:rsidRPr="006A367E">
        <w:rPr>
          <w:rFonts w:ascii="Times New Roman" w:hAnsi="Times New Roman" w:cs="Times New Roman"/>
          <w:lang w:val="fr-FR"/>
        </w:rPr>
        <w:t>]</w:t>
      </w:r>
      <w:r w:rsidRPr="006A367E">
        <w:rPr>
          <w:lang w:val="fr-FR"/>
        </w:rPr>
        <w:t xml:space="preserve"> Quelles sont les quatre courants principaux </w:t>
      </w:r>
      <w:r>
        <w:rPr>
          <w:lang w:val="fr-FR"/>
        </w:rPr>
        <w:t>mentionnés par Umberto Eco dans les premiers extraits ?</w:t>
      </w:r>
      <w:r w:rsidR="00290DFA">
        <w:rPr>
          <w:lang w:val="fr-FR"/>
        </w:rPr>
        <w:t xml:space="preserve"> Dans quel type de « </w:t>
      </w:r>
      <w:proofErr w:type="spellStart"/>
      <w:r w:rsidR="00290DFA">
        <w:rPr>
          <w:lang w:val="fr-FR"/>
        </w:rPr>
        <w:t>reader-oriented</w:t>
      </w:r>
      <w:proofErr w:type="spellEnd"/>
      <w:r w:rsidR="00290DFA">
        <w:rPr>
          <w:lang w:val="fr-FR"/>
        </w:rPr>
        <w:t xml:space="preserve"> </w:t>
      </w:r>
      <w:proofErr w:type="spellStart"/>
      <w:r w:rsidR="00290DFA">
        <w:rPr>
          <w:lang w:val="fr-FR"/>
        </w:rPr>
        <w:t>criticism</w:t>
      </w:r>
      <w:proofErr w:type="spellEnd"/>
      <w:r w:rsidR="00290DFA">
        <w:rPr>
          <w:lang w:val="fr-FR"/>
        </w:rPr>
        <w:t> »</w:t>
      </w:r>
      <w:r>
        <w:rPr>
          <w:lang w:val="fr-FR"/>
        </w:rPr>
        <w:t xml:space="preserve"> Eco se situe-t-il ? </w:t>
      </w:r>
    </w:p>
    <w:p w14:paraId="473B8227" w14:textId="77777777" w:rsidR="006A367E" w:rsidRDefault="006A367E">
      <w:pPr>
        <w:rPr>
          <w:lang w:val="fr-FR"/>
        </w:rPr>
      </w:pPr>
    </w:p>
    <w:p w14:paraId="50FCE20A" w14:textId="77777777" w:rsidR="006A367E" w:rsidRDefault="006A367E">
      <w:pPr>
        <w:rPr>
          <w:lang w:val="fr-FR"/>
        </w:rPr>
      </w:pPr>
      <w:r>
        <w:rPr>
          <w:lang w:val="fr-FR"/>
        </w:rPr>
        <w:t>2</w:t>
      </w:r>
      <w:r w:rsidRPr="006A367E">
        <w:rPr>
          <w:rFonts w:ascii="Times New Roman" w:hAnsi="Times New Roman" w:cs="Times New Roman"/>
          <w:lang w:val="fr-FR"/>
        </w:rPr>
        <w:t>]</w:t>
      </w:r>
      <w:r>
        <w:rPr>
          <w:lang w:val="fr-FR"/>
        </w:rPr>
        <w:t xml:space="preserve"> Quel est le rôle du lecteur selon Eco ? </w:t>
      </w:r>
    </w:p>
    <w:p w14:paraId="10788B9A" w14:textId="77777777" w:rsidR="006A367E" w:rsidRDefault="006A367E">
      <w:pPr>
        <w:rPr>
          <w:lang w:val="fr-FR"/>
        </w:rPr>
      </w:pPr>
      <w:bookmarkStart w:id="0" w:name="_GoBack"/>
      <w:bookmarkEnd w:id="0"/>
    </w:p>
    <w:p w14:paraId="7B9050FC" w14:textId="77777777" w:rsidR="006A367E" w:rsidRDefault="006A367E">
      <w:pPr>
        <w:rPr>
          <w:lang w:val="fr-FR"/>
        </w:rPr>
      </w:pPr>
      <w:r>
        <w:rPr>
          <w:lang w:val="fr-FR"/>
        </w:rPr>
        <w:t>3</w:t>
      </w:r>
      <w:r w:rsidRPr="006A367E">
        <w:rPr>
          <w:rFonts w:ascii="Times New Roman" w:hAnsi="Times New Roman" w:cs="Times New Roman"/>
          <w:lang w:val="fr-FR"/>
        </w:rPr>
        <w:t>]</w:t>
      </w:r>
      <w:r>
        <w:rPr>
          <w:lang w:val="fr-FR"/>
        </w:rPr>
        <w:t xml:space="preserve"> Quels sont les critères identifiés par Eco pour évaluer une interprétation, pour distinguer entre bonnes et mauvaises interprétations d’un texte ?</w:t>
      </w:r>
    </w:p>
    <w:p w14:paraId="6A7FBCAB" w14:textId="77777777" w:rsidR="006A367E" w:rsidRDefault="006A367E">
      <w:pPr>
        <w:rPr>
          <w:lang w:val="fr-FR"/>
        </w:rPr>
      </w:pPr>
    </w:p>
    <w:p w14:paraId="4175E654" w14:textId="77777777" w:rsidR="006A367E" w:rsidRPr="006A367E" w:rsidRDefault="006A367E">
      <w:pPr>
        <w:rPr>
          <w:lang w:val="fr-FR"/>
        </w:rPr>
      </w:pPr>
      <w:r>
        <w:rPr>
          <w:lang w:val="fr-FR"/>
        </w:rPr>
        <w:t>4</w:t>
      </w:r>
      <w:r w:rsidRPr="006A367E">
        <w:rPr>
          <w:rFonts w:ascii="Times New Roman" w:hAnsi="Times New Roman" w:cs="Times New Roman"/>
          <w:lang w:val="fr-FR"/>
        </w:rPr>
        <w:t>]</w:t>
      </w:r>
      <w:r>
        <w:rPr>
          <w:lang w:val="fr-FR"/>
        </w:rPr>
        <w:t xml:space="preserve"> Dans quelles mesures et pourquoi peut-on s’intéresser selon lui à l’intention de l’auteur ?  </w:t>
      </w:r>
    </w:p>
    <w:p w14:paraId="6312082B" w14:textId="77777777" w:rsidR="003F3782" w:rsidRPr="006A367E" w:rsidRDefault="003F3782">
      <w:pPr>
        <w:rPr>
          <w:lang w:val="fr-FR"/>
        </w:rPr>
      </w:pPr>
    </w:p>
    <w:p w14:paraId="45D049CA" w14:textId="77777777" w:rsidR="003F3782" w:rsidRPr="006A367E" w:rsidRDefault="003F3782">
      <w:pPr>
        <w:rPr>
          <w:lang w:val="fr-FR"/>
        </w:rPr>
      </w:pPr>
    </w:p>
    <w:sectPr w:rsidR="003F3782" w:rsidRPr="006A367E" w:rsidSect="00CF42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82"/>
    <w:rsid w:val="00290DFA"/>
    <w:rsid w:val="0034397E"/>
    <w:rsid w:val="003F3782"/>
    <w:rsid w:val="006A367E"/>
    <w:rsid w:val="00C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4C55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Mengozzi</dc:creator>
  <cp:keywords/>
  <dc:description/>
  <cp:lastModifiedBy>Chiara Mengozzi</cp:lastModifiedBy>
  <cp:revision>3</cp:revision>
  <dcterms:created xsi:type="dcterms:W3CDTF">2020-11-17T08:55:00Z</dcterms:created>
  <dcterms:modified xsi:type="dcterms:W3CDTF">2020-11-17T09:00:00Z</dcterms:modified>
</cp:coreProperties>
</file>