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F382C" w14:textId="0B4014C3" w:rsidR="00A33C46" w:rsidRPr="005C69D9" w:rsidRDefault="009A3535" w:rsidP="005C69D9">
      <w:pPr>
        <w:spacing w:line="360" w:lineRule="auto"/>
        <w:jc w:val="center"/>
        <w:rPr>
          <w:rFonts w:ascii="Times New Roman" w:hAnsi="Times New Roman" w:cs="Times New Roman"/>
          <w:sz w:val="32"/>
          <w:szCs w:val="32"/>
        </w:rPr>
      </w:pPr>
      <w:r w:rsidRPr="005C69D9">
        <w:rPr>
          <w:rFonts w:ascii="Times New Roman" w:hAnsi="Times New Roman" w:cs="Times New Roman"/>
          <w:sz w:val="32"/>
          <w:szCs w:val="32"/>
        </w:rPr>
        <w:t>6. Řízení pohybových dovedností a tělesné výchovy v mateřské škole a v předškolním věku. Vyučovací činnosti učitele v TV. Postupy a metody, styly.</w:t>
      </w:r>
    </w:p>
    <w:p w14:paraId="49F0536F" w14:textId="432AE149" w:rsidR="001A7FB9" w:rsidRPr="005C69D9" w:rsidRDefault="001A7FB9" w:rsidP="008F7C92">
      <w:pPr>
        <w:pStyle w:val="Nadpis1"/>
        <w:numPr>
          <w:ilvl w:val="0"/>
          <w:numId w:val="25"/>
        </w:numPr>
        <w:spacing w:line="360" w:lineRule="auto"/>
        <w:rPr>
          <w:rFonts w:cs="Times New Roman"/>
        </w:rPr>
      </w:pPr>
      <w:r w:rsidRPr="005C69D9">
        <w:rPr>
          <w:rFonts w:cs="Times New Roman"/>
        </w:rPr>
        <w:t>Metody realizace pohybových činností</w:t>
      </w:r>
      <w:r w:rsidR="005C69D9" w:rsidRPr="005C69D9">
        <w:rPr>
          <w:rFonts w:cs="Times New Roman"/>
        </w:rPr>
        <w:t xml:space="preserve"> </w:t>
      </w:r>
      <w:r w:rsidR="005C69D9" w:rsidRPr="005C69D9">
        <w:rPr>
          <w:rFonts w:cs="Times New Roman"/>
          <w:sz w:val="24"/>
          <w:szCs w:val="24"/>
        </w:rPr>
        <w:t>(Dvořáková 2009)</w:t>
      </w:r>
    </w:p>
    <w:p w14:paraId="05999215" w14:textId="590C8BFD" w:rsidR="001A7FB9" w:rsidRPr="005C69D9" w:rsidRDefault="001A7FB9" w:rsidP="005C69D9">
      <w:pPr>
        <w:spacing w:line="360" w:lineRule="auto"/>
        <w:rPr>
          <w:rFonts w:ascii="Times New Roman" w:hAnsi="Times New Roman" w:cs="Times New Roman"/>
          <w:sz w:val="24"/>
          <w:szCs w:val="24"/>
        </w:rPr>
      </w:pPr>
      <w:r w:rsidRPr="005C69D9">
        <w:rPr>
          <w:rFonts w:ascii="Times New Roman" w:hAnsi="Times New Roman" w:cs="Times New Roman"/>
          <w:sz w:val="24"/>
          <w:szCs w:val="24"/>
        </w:rPr>
        <w:t xml:space="preserve">Činnosti mají svůj výchovný dopad především tehdy, když jsou spojeny s emocemi a prožitky. Snahou pedagoga je, aby to byly emoce a prožitky pozitivní. Proto s odklonem od příkazového řízení se pedagog stává spíše facilitátorem, pomocníkem, spoluhráčem a činnosti jsou dětem nabízeny především prostřednictvím </w:t>
      </w:r>
      <w:r w:rsidRPr="005C69D9">
        <w:rPr>
          <w:rFonts w:ascii="Times New Roman" w:hAnsi="Times New Roman" w:cs="Times New Roman"/>
          <w:b/>
          <w:bCs/>
          <w:sz w:val="24"/>
          <w:szCs w:val="24"/>
        </w:rPr>
        <w:t>vhodných podmínek</w:t>
      </w:r>
      <w:r w:rsidRPr="005C69D9">
        <w:rPr>
          <w:rFonts w:ascii="Times New Roman" w:hAnsi="Times New Roman" w:cs="Times New Roman"/>
          <w:sz w:val="24"/>
          <w:szCs w:val="24"/>
        </w:rPr>
        <w:t xml:space="preserve">, </w:t>
      </w:r>
      <w:r w:rsidRPr="005C69D9">
        <w:rPr>
          <w:rFonts w:ascii="Times New Roman" w:hAnsi="Times New Roman" w:cs="Times New Roman"/>
          <w:b/>
          <w:bCs/>
          <w:sz w:val="24"/>
          <w:szCs w:val="24"/>
        </w:rPr>
        <w:t>nabídkou pomůcek</w:t>
      </w:r>
      <w:r w:rsidRPr="005C69D9">
        <w:rPr>
          <w:rFonts w:ascii="Times New Roman" w:hAnsi="Times New Roman" w:cs="Times New Roman"/>
          <w:sz w:val="24"/>
          <w:szCs w:val="24"/>
        </w:rPr>
        <w:t xml:space="preserve"> a </w:t>
      </w:r>
      <w:r w:rsidRPr="005C69D9">
        <w:rPr>
          <w:rFonts w:ascii="Times New Roman" w:hAnsi="Times New Roman" w:cs="Times New Roman"/>
          <w:b/>
          <w:bCs/>
          <w:sz w:val="24"/>
          <w:szCs w:val="24"/>
        </w:rPr>
        <w:t>činností</w:t>
      </w:r>
      <w:r w:rsidRPr="005C69D9">
        <w:rPr>
          <w:rFonts w:ascii="Times New Roman" w:hAnsi="Times New Roman" w:cs="Times New Roman"/>
          <w:sz w:val="24"/>
          <w:szCs w:val="24"/>
        </w:rPr>
        <w:t xml:space="preserve">, vždy za pomoci </w:t>
      </w:r>
      <w:r w:rsidRPr="005C69D9">
        <w:rPr>
          <w:rFonts w:ascii="Times New Roman" w:hAnsi="Times New Roman" w:cs="Times New Roman"/>
          <w:b/>
          <w:bCs/>
          <w:sz w:val="24"/>
          <w:szCs w:val="24"/>
        </w:rPr>
        <w:t>motivace a nápodoby</w:t>
      </w:r>
      <w:r w:rsidRPr="005C69D9">
        <w:rPr>
          <w:rFonts w:ascii="Times New Roman" w:hAnsi="Times New Roman" w:cs="Times New Roman"/>
          <w:sz w:val="24"/>
          <w:szCs w:val="24"/>
        </w:rPr>
        <w:t xml:space="preserve"> (tedy ukázky), ale i jako </w:t>
      </w:r>
      <w:r w:rsidRPr="005C69D9">
        <w:rPr>
          <w:rFonts w:ascii="Times New Roman" w:hAnsi="Times New Roman" w:cs="Times New Roman"/>
          <w:b/>
          <w:bCs/>
          <w:sz w:val="24"/>
          <w:szCs w:val="24"/>
        </w:rPr>
        <w:t>problém a výzva,</w:t>
      </w:r>
      <w:r w:rsidRPr="005C69D9">
        <w:rPr>
          <w:rFonts w:ascii="Times New Roman" w:hAnsi="Times New Roman" w:cs="Times New Roman"/>
          <w:sz w:val="24"/>
          <w:szCs w:val="24"/>
        </w:rPr>
        <w:t xml:space="preserve"> a nejčastěji jako </w:t>
      </w:r>
      <w:r w:rsidRPr="005C69D9">
        <w:rPr>
          <w:rFonts w:ascii="Times New Roman" w:hAnsi="Times New Roman" w:cs="Times New Roman"/>
          <w:b/>
          <w:bCs/>
          <w:sz w:val="24"/>
          <w:szCs w:val="24"/>
        </w:rPr>
        <w:t>hra,</w:t>
      </w:r>
      <w:r w:rsidRPr="005C69D9">
        <w:rPr>
          <w:rFonts w:ascii="Times New Roman" w:hAnsi="Times New Roman" w:cs="Times New Roman"/>
          <w:sz w:val="24"/>
          <w:szCs w:val="24"/>
        </w:rPr>
        <w:t xml:space="preserve"> do níž jsou předchozí metody zcela přirozeně začleněny. Například chodit po čáře jako po provaze je motivované cvičení, ale ve hře na auta čáry představují ulice, po kterých se jezdí. Jiným příkladem je čarování, které děti zakleje do zvířátek, ale skutečnou hrou je hra „Honzo vstávej!“, kdy děti užívají pohybu zvířátek podle pravidel hry.</w:t>
      </w:r>
    </w:p>
    <w:p w14:paraId="516353D5" w14:textId="0A0C57E7" w:rsidR="001A7FB9" w:rsidRPr="005C69D9" w:rsidRDefault="001A7FB9" w:rsidP="005C69D9">
      <w:pPr>
        <w:spacing w:line="360" w:lineRule="auto"/>
        <w:rPr>
          <w:rFonts w:ascii="Times New Roman" w:hAnsi="Times New Roman" w:cs="Times New Roman"/>
          <w:sz w:val="24"/>
          <w:szCs w:val="24"/>
        </w:rPr>
      </w:pPr>
      <w:r w:rsidRPr="005C69D9">
        <w:rPr>
          <w:rFonts w:ascii="Times New Roman" w:hAnsi="Times New Roman" w:cs="Times New Roman"/>
          <w:sz w:val="24"/>
          <w:szCs w:val="24"/>
        </w:rPr>
        <w:t>Volná nabídka pomůcek k experimentaci a volné hře je důležitá i pro rozvoj samostatnosti, tvořivosti a dodržování pravidel. Nabídka činností v částečně, nebo plně řízené činnosti (didaktický styl s nabídkou) je dalším prostředkem nejen pro vzbuzení zájmu, ale zejména pro respektování individuálních předpokladů jednotlivých dětí.</w:t>
      </w:r>
    </w:p>
    <w:p w14:paraId="1694E2F5" w14:textId="4107A3CA" w:rsidR="001A7FB9" w:rsidRPr="005C69D9" w:rsidRDefault="001A7FB9" w:rsidP="005C69D9">
      <w:pPr>
        <w:spacing w:line="360" w:lineRule="auto"/>
        <w:rPr>
          <w:rFonts w:ascii="Times New Roman" w:hAnsi="Times New Roman" w:cs="Times New Roman"/>
          <w:sz w:val="24"/>
          <w:szCs w:val="24"/>
        </w:rPr>
      </w:pPr>
      <w:r w:rsidRPr="005C69D9">
        <w:rPr>
          <w:rFonts w:ascii="Times New Roman" w:hAnsi="Times New Roman" w:cs="Times New Roman"/>
          <w:sz w:val="24"/>
          <w:szCs w:val="24"/>
        </w:rPr>
        <w:t>Důležitou a častou metodou je dramatizace, která děti motivuje k dané činnosti a podporuje jejich prožitek. Velmi působivé je propojení pohybu s říkadly, zpěvem a hudbou, tedy s hudební výchovou</w:t>
      </w:r>
      <w:r w:rsidR="009C1966" w:rsidRPr="005C69D9">
        <w:rPr>
          <w:rFonts w:ascii="Times New Roman" w:hAnsi="Times New Roman" w:cs="Times New Roman"/>
          <w:sz w:val="24"/>
          <w:szCs w:val="24"/>
        </w:rPr>
        <w:t>. Od věci není ani spojení s výchovou výtvarnou.</w:t>
      </w:r>
    </w:p>
    <w:p w14:paraId="5D234104" w14:textId="63AB4196" w:rsidR="009C1966" w:rsidRPr="005C69D9" w:rsidRDefault="009C1966" w:rsidP="005C69D9">
      <w:pPr>
        <w:spacing w:line="360" w:lineRule="auto"/>
        <w:rPr>
          <w:rFonts w:ascii="Times New Roman" w:hAnsi="Times New Roman" w:cs="Times New Roman"/>
          <w:sz w:val="24"/>
          <w:szCs w:val="24"/>
        </w:rPr>
      </w:pPr>
      <w:r w:rsidRPr="005C69D9">
        <w:rPr>
          <w:rFonts w:ascii="Times New Roman" w:hAnsi="Times New Roman" w:cs="Times New Roman"/>
          <w:sz w:val="24"/>
          <w:szCs w:val="24"/>
        </w:rPr>
        <w:t>V práci pedagoga je nutné, aby dokázal vytvořit optimální podmínky, jež by děti vedly k samostatnému objevování a cvičení. Tedy navozování spontánní aktivity dětí pomůckami a vhodným prostorem, vytváření situací, které provokují k řešení pohybových úkolů jako zajímavých problémů. Takové přístupy se velmi dobře osvědčily např. při využití pomůcek a nářadí (poradit si vlastním způsobem s pomůckou, překonat vlastním způsobem překážku apod.).</w:t>
      </w:r>
    </w:p>
    <w:p w14:paraId="3BFFF7B4" w14:textId="7E67D328" w:rsidR="009C1966" w:rsidRPr="005C69D9" w:rsidRDefault="009C1966" w:rsidP="005C69D9">
      <w:pPr>
        <w:spacing w:line="360" w:lineRule="auto"/>
        <w:rPr>
          <w:rFonts w:ascii="Times New Roman" w:hAnsi="Times New Roman" w:cs="Times New Roman"/>
          <w:sz w:val="24"/>
          <w:szCs w:val="24"/>
        </w:rPr>
      </w:pPr>
      <w:r w:rsidRPr="005C69D9">
        <w:rPr>
          <w:rFonts w:ascii="Times New Roman" w:hAnsi="Times New Roman" w:cs="Times New Roman"/>
          <w:sz w:val="24"/>
          <w:szCs w:val="24"/>
        </w:rPr>
        <w:t>PVP PV stanovuje, že předškolní vzdělávání má probíhat v ucelených částech ve vztahu k tématu, v tzv</w:t>
      </w:r>
      <w:r w:rsidRPr="005C69D9">
        <w:rPr>
          <w:rFonts w:ascii="Times New Roman" w:hAnsi="Times New Roman" w:cs="Times New Roman"/>
          <w:b/>
          <w:bCs/>
          <w:sz w:val="24"/>
          <w:szCs w:val="24"/>
        </w:rPr>
        <w:t>. integrovaných blocích</w:t>
      </w:r>
      <w:r w:rsidRPr="005C69D9">
        <w:rPr>
          <w:rFonts w:ascii="Times New Roman" w:hAnsi="Times New Roman" w:cs="Times New Roman"/>
          <w:sz w:val="24"/>
          <w:szCs w:val="24"/>
        </w:rPr>
        <w:t xml:space="preserve">. Jejich obsah je tvořen různorodými činnostmi z jednotlivých oblastí vzdělávacího obsahu RVP PV. Lze </w:t>
      </w:r>
      <w:proofErr w:type="gramStart"/>
      <w:r w:rsidRPr="005C69D9">
        <w:rPr>
          <w:rFonts w:ascii="Times New Roman" w:hAnsi="Times New Roman" w:cs="Times New Roman"/>
          <w:sz w:val="24"/>
          <w:szCs w:val="24"/>
        </w:rPr>
        <w:t>říci</w:t>
      </w:r>
      <w:proofErr w:type="gramEnd"/>
      <w:r w:rsidRPr="005C69D9">
        <w:rPr>
          <w:rFonts w:ascii="Times New Roman" w:hAnsi="Times New Roman" w:cs="Times New Roman"/>
          <w:sz w:val="24"/>
          <w:szCs w:val="24"/>
        </w:rPr>
        <w:t xml:space="preserve">, že se dané téma zkoumá a osvětluje pomocí různých pohledů a různých činností – rozhovoru, prohlížení a čtení knížek, </w:t>
      </w:r>
      <w:r w:rsidRPr="005C69D9">
        <w:rPr>
          <w:rFonts w:ascii="Times New Roman" w:hAnsi="Times New Roman" w:cs="Times New Roman"/>
          <w:sz w:val="24"/>
          <w:szCs w:val="24"/>
        </w:rPr>
        <w:lastRenderedPageBreak/>
        <w:t>pohybem, výtvarnou činností, zpíváním, nebo hudbou. Je proto důležité nacházet vhodná a nenásilná propojení při využívání pohybových činností k daným tématům.</w:t>
      </w:r>
    </w:p>
    <w:p w14:paraId="701CA62E" w14:textId="27FE4557" w:rsidR="009C1966" w:rsidRPr="005C69D9" w:rsidRDefault="009C1966" w:rsidP="005C69D9">
      <w:pPr>
        <w:spacing w:line="360" w:lineRule="auto"/>
        <w:rPr>
          <w:rFonts w:ascii="Times New Roman" w:hAnsi="Times New Roman" w:cs="Times New Roman"/>
          <w:sz w:val="24"/>
          <w:szCs w:val="24"/>
        </w:rPr>
      </w:pPr>
      <w:r w:rsidRPr="005C69D9">
        <w:rPr>
          <w:rFonts w:ascii="Times New Roman" w:hAnsi="Times New Roman" w:cs="Times New Roman"/>
          <w:sz w:val="24"/>
          <w:szCs w:val="24"/>
        </w:rPr>
        <w:t xml:space="preserve">Je také důležité dokázat využít i </w:t>
      </w:r>
      <w:r w:rsidRPr="005C69D9">
        <w:rPr>
          <w:rFonts w:ascii="Times New Roman" w:hAnsi="Times New Roman" w:cs="Times New Roman"/>
          <w:b/>
          <w:bCs/>
          <w:sz w:val="24"/>
          <w:szCs w:val="24"/>
        </w:rPr>
        <w:t>neplánované situace</w:t>
      </w:r>
      <w:r w:rsidRPr="005C69D9">
        <w:rPr>
          <w:rFonts w:ascii="Times New Roman" w:hAnsi="Times New Roman" w:cs="Times New Roman"/>
          <w:sz w:val="24"/>
          <w:szCs w:val="24"/>
        </w:rPr>
        <w:t>, které každodenně a běžně nastávají a ve kterých se projevuje flexibilita učitelky.</w:t>
      </w:r>
    </w:p>
    <w:p w14:paraId="60B6D02D" w14:textId="4E4F12B7" w:rsidR="009C1966" w:rsidRDefault="009C1966" w:rsidP="005C69D9">
      <w:pPr>
        <w:spacing w:line="360" w:lineRule="auto"/>
        <w:rPr>
          <w:rFonts w:ascii="Times New Roman" w:hAnsi="Times New Roman" w:cs="Times New Roman"/>
          <w:sz w:val="24"/>
          <w:szCs w:val="24"/>
        </w:rPr>
      </w:pPr>
      <w:r w:rsidRPr="005C69D9">
        <w:rPr>
          <w:rFonts w:ascii="Times New Roman" w:hAnsi="Times New Roman" w:cs="Times New Roman"/>
          <w:sz w:val="24"/>
          <w:szCs w:val="24"/>
        </w:rPr>
        <w:t xml:space="preserve">Dalším důležitým faktorem je vždy </w:t>
      </w:r>
      <w:r w:rsidRPr="005C69D9">
        <w:rPr>
          <w:rFonts w:ascii="Times New Roman" w:hAnsi="Times New Roman" w:cs="Times New Roman"/>
          <w:b/>
          <w:bCs/>
          <w:sz w:val="24"/>
          <w:szCs w:val="24"/>
        </w:rPr>
        <w:t>způsob komunikace</w:t>
      </w:r>
      <w:r w:rsidRPr="005C69D9">
        <w:rPr>
          <w:rFonts w:ascii="Times New Roman" w:hAnsi="Times New Roman" w:cs="Times New Roman"/>
          <w:sz w:val="24"/>
          <w:szCs w:val="24"/>
        </w:rPr>
        <w:t>, a to při všech praktických činnostech i mimo plánované aktivity. Důležité je zvyknout si na „rovnou“ komunikaci mezi učitelkou (dospělým) a dětmi, důležitá je též schopnost obou stran naslouchat</w:t>
      </w:r>
      <w:r w:rsidR="005F4B25" w:rsidRPr="005C69D9">
        <w:rPr>
          <w:rFonts w:ascii="Times New Roman" w:hAnsi="Times New Roman" w:cs="Times New Roman"/>
          <w:sz w:val="24"/>
          <w:szCs w:val="24"/>
        </w:rPr>
        <w:t xml:space="preserve">. Je nutné, aby názory dětí byly přijímány vážně a vstřícně a aby se problémové situace neřešily příkazově, nýbrž </w:t>
      </w:r>
      <w:proofErr w:type="gramStart"/>
      <w:r w:rsidR="005F4B25" w:rsidRPr="005C69D9">
        <w:rPr>
          <w:rFonts w:ascii="Times New Roman" w:hAnsi="Times New Roman" w:cs="Times New Roman"/>
          <w:sz w:val="24"/>
          <w:szCs w:val="24"/>
        </w:rPr>
        <w:t>diskuzí</w:t>
      </w:r>
      <w:proofErr w:type="gramEnd"/>
      <w:r w:rsidR="005F4B25" w:rsidRPr="005C69D9">
        <w:rPr>
          <w:rFonts w:ascii="Times New Roman" w:hAnsi="Times New Roman" w:cs="Times New Roman"/>
          <w:sz w:val="24"/>
          <w:szCs w:val="24"/>
        </w:rPr>
        <w:t xml:space="preserve"> (to samozřejmě neznamená, že pravidla nebudou důsledně dodržována – </w:t>
      </w:r>
      <w:proofErr w:type="spellStart"/>
      <w:r w:rsidR="005F4B25" w:rsidRPr="005C69D9">
        <w:rPr>
          <w:rFonts w:ascii="Times New Roman" w:hAnsi="Times New Roman" w:cs="Times New Roman"/>
          <w:sz w:val="24"/>
          <w:szCs w:val="24"/>
        </w:rPr>
        <w:t>rávě</w:t>
      </w:r>
      <w:proofErr w:type="spellEnd"/>
      <w:r w:rsidR="005F4B25" w:rsidRPr="005C69D9">
        <w:rPr>
          <w:rFonts w:ascii="Times New Roman" w:hAnsi="Times New Roman" w:cs="Times New Roman"/>
          <w:sz w:val="24"/>
          <w:szCs w:val="24"/>
        </w:rPr>
        <w:t xml:space="preserve"> naopak, ale postupně vedeme děti k jejich pochopení a tím i přijetí).</w:t>
      </w:r>
    </w:p>
    <w:p w14:paraId="4A8DDC4F" w14:textId="77777777" w:rsidR="008F7C92" w:rsidRPr="005C69D9" w:rsidRDefault="008F7C92" w:rsidP="005C69D9">
      <w:pPr>
        <w:spacing w:line="360" w:lineRule="auto"/>
        <w:rPr>
          <w:rFonts w:ascii="Times New Roman" w:hAnsi="Times New Roman" w:cs="Times New Roman"/>
          <w:sz w:val="24"/>
          <w:szCs w:val="24"/>
        </w:rPr>
      </w:pPr>
    </w:p>
    <w:p w14:paraId="02DBAC73" w14:textId="6FDADE80" w:rsidR="005F4B25" w:rsidRPr="005C69D9" w:rsidRDefault="005F4B25" w:rsidP="005C69D9">
      <w:pPr>
        <w:pStyle w:val="Nadpis2"/>
        <w:spacing w:line="360" w:lineRule="auto"/>
        <w:rPr>
          <w:rFonts w:cs="Times New Roman"/>
        </w:rPr>
      </w:pPr>
      <w:r w:rsidRPr="005C69D9">
        <w:rPr>
          <w:rFonts w:cs="Times New Roman"/>
        </w:rPr>
        <w:t>V komplexním výchovně-vzdělávacím procesu v mateřské škole se pohybové činnosti a s nimi i cíle RVP PV realizují:</w:t>
      </w:r>
    </w:p>
    <w:p w14:paraId="3A96CB1D" w14:textId="65E30F2B" w:rsidR="005F4B25" w:rsidRPr="005C69D9" w:rsidRDefault="005F4B25" w:rsidP="005C69D9">
      <w:pPr>
        <w:pStyle w:val="Odstavecseseznamem"/>
        <w:numPr>
          <w:ilvl w:val="0"/>
          <w:numId w:val="1"/>
        </w:numPr>
        <w:spacing w:line="360" w:lineRule="auto"/>
        <w:rPr>
          <w:rFonts w:ascii="Times New Roman" w:hAnsi="Times New Roman" w:cs="Times New Roman"/>
          <w:sz w:val="24"/>
          <w:szCs w:val="24"/>
        </w:rPr>
      </w:pPr>
      <w:r w:rsidRPr="005C69D9">
        <w:rPr>
          <w:rFonts w:ascii="Times New Roman" w:hAnsi="Times New Roman" w:cs="Times New Roman"/>
          <w:sz w:val="24"/>
          <w:szCs w:val="24"/>
        </w:rPr>
        <w:t>Spontánními aktivitami a ve spontánně vzniklých situacích</w:t>
      </w:r>
    </w:p>
    <w:p w14:paraId="52C9CFFE" w14:textId="2F405D36" w:rsidR="005F4B25" w:rsidRPr="005C69D9" w:rsidRDefault="005F4B25" w:rsidP="005C69D9">
      <w:pPr>
        <w:pStyle w:val="Odstavecseseznamem"/>
        <w:numPr>
          <w:ilvl w:val="0"/>
          <w:numId w:val="1"/>
        </w:numPr>
        <w:spacing w:line="360" w:lineRule="auto"/>
        <w:rPr>
          <w:rFonts w:ascii="Times New Roman" w:hAnsi="Times New Roman" w:cs="Times New Roman"/>
          <w:sz w:val="24"/>
          <w:szCs w:val="24"/>
        </w:rPr>
      </w:pPr>
      <w:r w:rsidRPr="005C69D9">
        <w:rPr>
          <w:rFonts w:ascii="Times New Roman" w:hAnsi="Times New Roman" w:cs="Times New Roman"/>
          <w:sz w:val="24"/>
          <w:szCs w:val="24"/>
        </w:rPr>
        <w:t>Záměrným vytvářením podmínek</w:t>
      </w:r>
    </w:p>
    <w:p w14:paraId="5344A999" w14:textId="51A28323" w:rsidR="005F4B25" w:rsidRPr="005C69D9" w:rsidRDefault="005F4B25" w:rsidP="005C69D9">
      <w:pPr>
        <w:pStyle w:val="Odstavecseseznamem"/>
        <w:numPr>
          <w:ilvl w:val="0"/>
          <w:numId w:val="1"/>
        </w:numPr>
        <w:spacing w:line="360" w:lineRule="auto"/>
        <w:rPr>
          <w:rFonts w:ascii="Times New Roman" w:hAnsi="Times New Roman" w:cs="Times New Roman"/>
          <w:sz w:val="24"/>
          <w:szCs w:val="24"/>
        </w:rPr>
      </w:pPr>
      <w:r w:rsidRPr="005C69D9">
        <w:rPr>
          <w:rFonts w:ascii="Times New Roman" w:hAnsi="Times New Roman" w:cs="Times New Roman"/>
          <w:sz w:val="24"/>
          <w:szCs w:val="24"/>
        </w:rPr>
        <w:t>Zcela či částečně řízenými činnostmi</w:t>
      </w:r>
    </w:p>
    <w:p w14:paraId="628DBA0B" w14:textId="67A9D51E" w:rsidR="005F4B25" w:rsidRPr="005C69D9" w:rsidRDefault="005F4B25" w:rsidP="005C69D9">
      <w:pPr>
        <w:pStyle w:val="Nadpis3"/>
        <w:spacing w:line="360" w:lineRule="auto"/>
        <w:rPr>
          <w:rFonts w:ascii="Times New Roman" w:hAnsi="Times New Roman" w:cs="Times New Roman"/>
        </w:rPr>
      </w:pPr>
      <w:r w:rsidRPr="005C69D9">
        <w:rPr>
          <w:rFonts w:ascii="Times New Roman" w:hAnsi="Times New Roman" w:cs="Times New Roman"/>
        </w:rPr>
        <w:t>Spontánní aktivity</w:t>
      </w:r>
    </w:p>
    <w:p w14:paraId="7961C31A" w14:textId="5BA393F2" w:rsidR="005F4B25" w:rsidRPr="008F7C92" w:rsidRDefault="005F4B25" w:rsidP="005C69D9">
      <w:pPr>
        <w:spacing w:line="360" w:lineRule="auto"/>
        <w:rPr>
          <w:rFonts w:ascii="Times New Roman" w:hAnsi="Times New Roman" w:cs="Times New Roman"/>
          <w:sz w:val="24"/>
          <w:szCs w:val="24"/>
        </w:rPr>
      </w:pPr>
      <w:r w:rsidRPr="008F7C92">
        <w:rPr>
          <w:rFonts w:ascii="Times New Roman" w:hAnsi="Times New Roman" w:cs="Times New Roman"/>
          <w:sz w:val="24"/>
          <w:szCs w:val="24"/>
        </w:rPr>
        <w:t>Rozsah, obsah a intenzitu spontánní pohybové aktivity ovlivňuje především:</w:t>
      </w:r>
    </w:p>
    <w:p w14:paraId="2D6F8BCC" w14:textId="365D7BB7" w:rsidR="005F4B25" w:rsidRPr="008F7C92" w:rsidRDefault="005F4B25" w:rsidP="005C69D9">
      <w:pPr>
        <w:pStyle w:val="Odstavecseseznamem"/>
        <w:numPr>
          <w:ilvl w:val="0"/>
          <w:numId w:val="2"/>
        </w:numPr>
        <w:spacing w:line="360" w:lineRule="auto"/>
        <w:rPr>
          <w:rFonts w:ascii="Times New Roman" w:hAnsi="Times New Roman" w:cs="Times New Roman"/>
          <w:sz w:val="24"/>
          <w:szCs w:val="24"/>
        </w:rPr>
      </w:pPr>
      <w:r w:rsidRPr="008F7C92">
        <w:rPr>
          <w:rFonts w:ascii="Times New Roman" w:hAnsi="Times New Roman" w:cs="Times New Roman"/>
          <w:sz w:val="24"/>
          <w:szCs w:val="24"/>
        </w:rPr>
        <w:t>PROSTOR: Prostor musí být dostatečný – pohyb venku, či v tělocvičně – prostor, který by respektoval potřeby dětí. Je důležité příliš děti neomezovat (vstup na prolézačky, prostor vymezený pro jednu třídu na školní zahradě)</w:t>
      </w:r>
    </w:p>
    <w:p w14:paraId="3B5FE583" w14:textId="4225979C" w:rsidR="005F4B25" w:rsidRPr="008F7C92" w:rsidRDefault="005F4B25" w:rsidP="005C69D9">
      <w:pPr>
        <w:pStyle w:val="Odstavecseseznamem"/>
        <w:numPr>
          <w:ilvl w:val="0"/>
          <w:numId w:val="2"/>
        </w:numPr>
        <w:spacing w:line="360" w:lineRule="auto"/>
        <w:rPr>
          <w:rFonts w:ascii="Times New Roman" w:hAnsi="Times New Roman" w:cs="Times New Roman"/>
          <w:sz w:val="24"/>
          <w:szCs w:val="24"/>
        </w:rPr>
      </w:pPr>
      <w:r w:rsidRPr="008F7C92">
        <w:rPr>
          <w:rFonts w:ascii="Times New Roman" w:hAnsi="Times New Roman" w:cs="Times New Roman"/>
          <w:sz w:val="24"/>
          <w:szCs w:val="24"/>
        </w:rPr>
        <w:t xml:space="preserve">POSTOJ UČITELKY: </w:t>
      </w:r>
      <w:r w:rsidR="00002019" w:rsidRPr="008F7C92">
        <w:rPr>
          <w:rFonts w:ascii="Times New Roman" w:hAnsi="Times New Roman" w:cs="Times New Roman"/>
          <w:sz w:val="24"/>
          <w:szCs w:val="24"/>
        </w:rPr>
        <w:t>Učitelky by nijak neměly dávat najevo (ani výrazem tváře), že se jim nelíbí přílišné běhání či hlasitost, pokud jde jen o jejich pocity. Samozřejmě je nutné zachovat předem domluvená pravidla, která vycházejí z bezpečnosti.</w:t>
      </w:r>
    </w:p>
    <w:p w14:paraId="3FD3F9DE" w14:textId="40A6ABB3" w:rsidR="00002019" w:rsidRPr="008F7C92" w:rsidRDefault="00002019" w:rsidP="005C69D9">
      <w:pPr>
        <w:pStyle w:val="Odstavecseseznamem"/>
        <w:numPr>
          <w:ilvl w:val="0"/>
          <w:numId w:val="2"/>
        </w:numPr>
        <w:spacing w:line="360" w:lineRule="auto"/>
        <w:rPr>
          <w:rFonts w:ascii="Times New Roman" w:hAnsi="Times New Roman" w:cs="Times New Roman"/>
          <w:sz w:val="24"/>
          <w:szCs w:val="24"/>
        </w:rPr>
      </w:pPr>
      <w:r w:rsidRPr="008F7C92">
        <w:rPr>
          <w:rFonts w:ascii="Times New Roman" w:hAnsi="Times New Roman" w:cs="Times New Roman"/>
          <w:sz w:val="24"/>
          <w:szCs w:val="24"/>
        </w:rPr>
        <w:t>POMŮCKY: Ovlivňují výběr aktivit, dostatečně podnětné pomůcky rozšiřují způsoby pohybu a učení se novým dovednostem. Poté mají jejich činnosti významně poznávací funkci -&gt; různé nápady, nové hry, spolupráce.</w:t>
      </w:r>
    </w:p>
    <w:p w14:paraId="5515BE14" w14:textId="68F910F3" w:rsidR="00002019" w:rsidRPr="005C69D9" w:rsidRDefault="00002019" w:rsidP="005C69D9">
      <w:pPr>
        <w:pStyle w:val="Nadpis3"/>
        <w:spacing w:line="360" w:lineRule="auto"/>
        <w:rPr>
          <w:rFonts w:ascii="Times New Roman" w:hAnsi="Times New Roman" w:cs="Times New Roman"/>
        </w:rPr>
      </w:pPr>
      <w:r w:rsidRPr="005C69D9">
        <w:rPr>
          <w:rFonts w:ascii="Times New Roman" w:hAnsi="Times New Roman" w:cs="Times New Roman"/>
        </w:rPr>
        <w:t>Záměrné vytváření podmínek</w:t>
      </w:r>
    </w:p>
    <w:p w14:paraId="360C32FD" w14:textId="37D8D553" w:rsidR="00002019" w:rsidRPr="008F7C92" w:rsidRDefault="00002019" w:rsidP="005C69D9">
      <w:pPr>
        <w:spacing w:line="360" w:lineRule="auto"/>
        <w:rPr>
          <w:rFonts w:ascii="Times New Roman" w:hAnsi="Times New Roman" w:cs="Times New Roman"/>
          <w:sz w:val="24"/>
          <w:szCs w:val="24"/>
        </w:rPr>
      </w:pPr>
      <w:r w:rsidRPr="008F7C92">
        <w:rPr>
          <w:rFonts w:ascii="Times New Roman" w:hAnsi="Times New Roman" w:cs="Times New Roman"/>
          <w:sz w:val="24"/>
          <w:szCs w:val="24"/>
        </w:rPr>
        <w:t>Poskytováním prostoru a volbou pomůcek učitelka vytváří širší či užší podmínky k pohybu:</w:t>
      </w:r>
    </w:p>
    <w:p w14:paraId="147CADB1" w14:textId="4664F9B6" w:rsidR="00002019" w:rsidRPr="008F7C92" w:rsidRDefault="00002019" w:rsidP="005C69D9">
      <w:pPr>
        <w:pStyle w:val="Odstavecseseznamem"/>
        <w:numPr>
          <w:ilvl w:val="0"/>
          <w:numId w:val="3"/>
        </w:numPr>
        <w:spacing w:line="360" w:lineRule="auto"/>
        <w:rPr>
          <w:rFonts w:ascii="Times New Roman" w:hAnsi="Times New Roman" w:cs="Times New Roman"/>
          <w:sz w:val="24"/>
          <w:szCs w:val="24"/>
        </w:rPr>
      </w:pPr>
      <w:r w:rsidRPr="008F7C92">
        <w:rPr>
          <w:rFonts w:ascii="Times New Roman" w:hAnsi="Times New Roman" w:cs="Times New Roman"/>
          <w:sz w:val="24"/>
          <w:szCs w:val="24"/>
        </w:rPr>
        <w:t>Větší či menší prostor</w:t>
      </w:r>
    </w:p>
    <w:p w14:paraId="2ACC9076" w14:textId="1828B4E6" w:rsidR="00002019" w:rsidRPr="008F7C92" w:rsidRDefault="00002019" w:rsidP="005C69D9">
      <w:pPr>
        <w:pStyle w:val="Odstavecseseznamem"/>
        <w:numPr>
          <w:ilvl w:val="0"/>
          <w:numId w:val="3"/>
        </w:numPr>
        <w:spacing w:line="360" w:lineRule="auto"/>
        <w:rPr>
          <w:rFonts w:ascii="Times New Roman" w:hAnsi="Times New Roman" w:cs="Times New Roman"/>
          <w:sz w:val="24"/>
          <w:szCs w:val="24"/>
        </w:rPr>
      </w:pPr>
      <w:r w:rsidRPr="008F7C92">
        <w:rPr>
          <w:rFonts w:ascii="Times New Roman" w:hAnsi="Times New Roman" w:cs="Times New Roman"/>
          <w:sz w:val="24"/>
          <w:szCs w:val="24"/>
        </w:rPr>
        <w:lastRenderedPageBreak/>
        <w:t>Využívání nářadí či zahradních prvků (prolézaček)</w:t>
      </w:r>
    </w:p>
    <w:p w14:paraId="6CB092C6" w14:textId="23A25338" w:rsidR="00002019" w:rsidRPr="008F7C92" w:rsidRDefault="00002019" w:rsidP="005C69D9">
      <w:pPr>
        <w:pStyle w:val="Odstavecseseznamem"/>
        <w:numPr>
          <w:ilvl w:val="0"/>
          <w:numId w:val="3"/>
        </w:numPr>
        <w:spacing w:line="360" w:lineRule="auto"/>
        <w:rPr>
          <w:rFonts w:ascii="Times New Roman" w:hAnsi="Times New Roman" w:cs="Times New Roman"/>
          <w:sz w:val="24"/>
          <w:szCs w:val="24"/>
        </w:rPr>
      </w:pPr>
      <w:r w:rsidRPr="008F7C92">
        <w:rPr>
          <w:rFonts w:ascii="Times New Roman" w:hAnsi="Times New Roman" w:cs="Times New Roman"/>
          <w:sz w:val="24"/>
          <w:szCs w:val="24"/>
        </w:rPr>
        <w:t>Pomůcky</w:t>
      </w:r>
    </w:p>
    <w:p w14:paraId="5A53612A" w14:textId="01B94449" w:rsidR="00002019" w:rsidRPr="008F7C92" w:rsidRDefault="00002019" w:rsidP="005C69D9">
      <w:pPr>
        <w:spacing w:line="360" w:lineRule="auto"/>
        <w:rPr>
          <w:rFonts w:ascii="Times New Roman" w:hAnsi="Times New Roman" w:cs="Times New Roman"/>
          <w:sz w:val="24"/>
          <w:szCs w:val="24"/>
        </w:rPr>
      </w:pPr>
      <w:r w:rsidRPr="008F7C92">
        <w:rPr>
          <w:rFonts w:ascii="Times New Roman" w:hAnsi="Times New Roman" w:cs="Times New Roman"/>
          <w:sz w:val="24"/>
          <w:szCs w:val="24"/>
        </w:rPr>
        <w:t>Tyto podmínky může záměrně a plánovitě měnit a tím vést děti ke zvyšování zdatnosti, ke zlepšování manipulačních dovedností a k překonávání strachu</w:t>
      </w:r>
    </w:p>
    <w:p w14:paraId="1E07B69A" w14:textId="7818954C" w:rsidR="005F4B25" w:rsidRPr="005C69D9" w:rsidRDefault="00002019" w:rsidP="005C69D9">
      <w:pPr>
        <w:pStyle w:val="Odstavecseseznamem"/>
        <w:numPr>
          <w:ilvl w:val="0"/>
          <w:numId w:val="4"/>
        </w:numPr>
        <w:spacing w:line="360" w:lineRule="auto"/>
        <w:rPr>
          <w:rFonts w:ascii="Times New Roman" w:hAnsi="Times New Roman" w:cs="Times New Roman"/>
        </w:rPr>
      </w:pPr>
      <w:r w:rsidRPr="005C69D9">
        <w:rPr>
          <w:rFonts w:ascii="Times New Roman" w:hAnsi="Times New Roman" w:cs="Times New Roman"/>
          <w:sz w:val="24"/>
          <w:szCs w:val="24"/>
        </w:rPr>
        <w:t>Zvětšuje prostor pro spontánní hru</w:t>
      </w:r>
    </w:p>
    <w:p w14:paraId="6224814A" w14:textId="601EE098" w:rsidR="00002019" w:rsidRPr="005C69D9" w:rsidRDefault="00002019" w:rsidP="005C69D9">
      <w:pPr>
        <w:pStyle w:val="Odstavecseseznamem"/>
        <w:numPr>
          <w:ilvl w:val="0"/>
          <w:numId w:val="4"/>
        </w:numPr>
        <w:spacing w:line="360" w:lineRule="auto"/>
        <w:rPr>
          <w:rFonts w:ascii="Times New Roman" w:hAnsi="Times New Roman" w:cs="Times New Roman"/>
        </w:rPr>
      </w:pPr>
      <w:r w:rsidRPr="005C69D9">
        <w:rPr>
          <w:rFonts w:ascii="Times New Roman" w:hAnsi="Times New Roman" w:cs="Times New Roman"/>
          <w:sz w:val="24"/>
          <w:szCs w:val="24"/>
        </w:rPr>
        <w:t>Volí členitý terén a podněcuje hry v něm</w:t>
      </w:r>
    </w:p>
    <w:p w14:paraId="2C0BE1C0" w14:textId="1AA86DF5" w:rsidR="00002019" w:rsidRPr="005C69D9" w:rsidRDefault="00002019" w:rsidP="005C69D9">
      <w:pPr>
        <w:pStyle w:val="Odstavecseseznamem"/>
        <w:numPr>
          <w:ilvl w:val="0"/>
          <w:numId w:val="4"/>
        </w:numPr>
        <w:spacing w:line="360" w:lineRule="auto"/>
        <w:rPr>
          <w:rFonts w:ascii="Times New Roman" w:hAnsi="Times New Roman" w:cs="Times New Roman"/>
        </w:rPr>
      </w:pPr>
      <w:r w:rsidRPr="005C69D9">
        <w:rPr>
          <w:rFonts w:ascii="Times New Roman" w:hAnsi="Times New Roman" w:cs="Times New Roman"/>
          <w:sz w:val="24"/>
          <w:szCs w:val="24"/>
        </w:rPr>
        <w:t>Nabízí postupně další a obtížnější pomůcky (obruče, švihadla, chůdy, míče různých velikostí...)</w:t>
      </w:r>
    </w:p>
    <w:p w14:paraId="4A8F1B88" w14:textId="3BC9AFD3" w:rsidR="00002019" w:rsidRPr="005C69D9" w:rsidRDefault="00002019" w:rsidP="005C69D9">
      <w:pPr>
        <w:pStyle w:val="Odstavecseseznamem"/>
        <w:numPr>
          <w:ilvl w:val="0"/>
          <w:numId w:val="4"/>
        </w:numPr>
        <w:spacing w:line="360" w:lineRule="auto"/>
        <w:rPr>
          <w:rFonts w:ascii="Times New Roman" w:hAnsi="Times New Roman" w:cs="Times New Roman"/>
        </w:rPr>
      </w:pPr>
      <w:r w:rsidRPr="005C69D9">
        <w:rPr>
          <w:rFonts w:ascii="Times New Roman" w:hAnsi="Times New Roman" w:cs="Times New Roman"/>
          <w:sz w:val="24"/>
          <w:szCs w:val="24"/>
        </w:rPr>
        <w:t>Podněcuje ke složitějšímu využití prolézaček</w:t>
      </w:r>
    </w:p>
    <w:p w14:paraId="436B0725" w14:textId="11D3B388" w:rsidR="00002019" w:rsidRPr="005C69D9" w:rsidRDefault="00002019" w:rsidP="005C69D9">
      <w:pPr>
        <w:pStyle w:val="Odstavecseseznamem"/>
        <w:numPr>
          <w:ilvl w:val="0"/>
          <w:numId w:val="4"/>
        </w:numPr>
        <w:spacing w:line="360" w:lineRule="auto"/>
        <w:rPr>
          <w:rFonts w:ascii="Times New Roman" w:hAnsi="Times New Roman" w:cs="Times New Roman"/>
        </w:rPr>
      </w:pPr>
      <w:r w:rsidRPr="005C69D9">
        <w:rPr>
          <w:rFonts w:ascii="Times New Roman" w:hAnsi="Times New Roman" w:cs="Times New Roman"/>
          <w:sz w:val="24"/>
          <w:szCs w:val="24"/>
        </w:rPr>
        <w:t>Někdy poskytuje zabezpečení (záchranu, dopomoc).</w:t>
      </w:r>
    </w:p>
    <w:p w14:paraId="019B2879" w14:textId="58AC5C07" w:rsidR="00002019" w:rsidRPr="005C69D9" w:rsidRDefault="00002019" w:rsidP="005C69D9">
      <w:pPr>
        <w:pStyle w:val="Odstavecseseznamem"/>
        <w:numPr>
          <w:ilvl w:val="0"/>
          <w:numId w:val="4"/>
        </w:numPr>
        <w:spacing w:line="360" w:lineRule="auto"/>
        <w:rPr>
          <w:rFonts w:ascii="Times New Roman" w:hAnsi="Times New Roman" w:cs="Times New Roman"/>
        </w:rPr>
      </w:pPr>
      <w:r w:rsidRPr="005C69D9">
        <w:rPr>
          <w:rFonts w:ascii="Times New Roman" w:hAnsi="Times New Roman" w:cs="Times New Roman"/>
          <w:sz w:val="24"/>
          <w:szCs w:val="24"/>
        </w:rPr>
        <w:t>Navštěvuje i jiná hřiště s jinou nabídkou terénu a prolézaček.</w:t>
      </w:r>
    </w:p>
    <w:p w14:paraId="67534CFC" w14:textId="45FF99F2" w:rsidR="00002019" w:rsidRPr="005C69D9" w:rsidRDefault="00002019" w:rsidP="005C69D9">
      <w:pPr>
        <w:spacing w:line="360" w:lineRule="auto"/>
        <w:rPr>
          <w:rFonts w:ascii="Times New Roman" w:hAnsi="Times New Roman" w:cs="Times New Roman"/>
          <w:sz w:val="24"/>
          <w:szCs w:val="24"/>
        </w:rPr>
      </w:pPr>
      <w:r w:rsidRPr="005C69D9">
        <w:rPr>
          <w:rFonts w:ascii="Times New Roman" w:hAnsi="Times New Roman" w:cs="Times New Roman"/>
          <w:sz w:val="24"/>
          <w:szCs w:val="24"/>
        </w:rPr>
        <w:t>Stálá nabídka pomůcek a vybavení prostoru podporuje další a další děti, aby se postupně odvážily vyzkoušet nějakou dovednost</w:t>
      </w:r>
      <w:r w:rsidR="003B4E86" w:rsidRPr="005C69D9">
        <w:rPr>
          <w:rFonts w:ascii="Times New Roman" w:hAnsi="Times New Roman" w:cs="Times New Roman"/>
          <w:sz w:val="24"/>
          <w:szCs w:val="24"/>
        </w:rPr>
        <w:t>, kterou už jiné, třeba starší nebo odvážnější děti dobře ovládají. Proto je důležité jednotlivé děti sledovat a vnímat jejich individuální pokroky, povzbuzovat je a všímat si jejich úspěchů, poskytnout jim vhodnou dopomoc, když je třeba, ale do činností je nenutit, až k nim samy dorostou.</w:t>
      </w:r>
    </w:p>
    <w:p w14:paraId="79C1C0D6" w14:textId="699BA294" w:rsidR="003B4E86" w:rsidRPr="005C69D9" w:rsidRDefault="003B4E86" w:rsidP="005C69D9">
      <w:pPr>
        <w:pStyle w:val="Nadpis3"/>
        <w:spacing w:line="360" w:lineRule="auto"/>
        <w:rPr>
          <w:rFonts w:ascii="Times New Roman" w:hAnsi="Times New Roman" w:cs="Times New Roman"/>
        </w:rPr>
      </w:pPr>
      <w:r w:rsidRPr="005C69D9">
        <w:rPr>
          <w:rFonts w:ascii="Times New Roman" w:hAnsi="Times New Roman" w:cs="Times New Roman"/>
        </w:rPr>
        <w:t>Řízené pohybové aktivity</w:t>
      </w:r>
    </w:p>
    <w:p w14:paraId="12B8FD1B" w14:textId="34A60930" w:rsidR="003B4E86" w:rsidRPr="005C69D9" w:rsidRDefault="003B4E86" w:rsidP="005C69D9">
      <w:pPr>
        <w:spacing w:line="360" w:lineRule="auto"/>
        <w:rPr>
          <w:rFonts w:ascii="Times New Roman" w:hAnsi="Times New Roman" w:cs="Times New Roman"/>
          <w:sz w:val="24"/>
          <w:szCs w:val="24"/>
        </w:rPr>
      </w:pPr>
      <w:r w:rsidRPr="005C69D9">
        <w:rPr>
          <w:rFonts w:ascii="Times New Roman" w:hAnsi="Times New Roman" w:cs="Times New Roman"/>
          <w:sz w:val="24"/>
          <w:szCs w:val="24"/>
        </w:rPr>
        <w:t>Je třeba mít dostatečnou zásobu her, motivací a podnětů.</w:t>
      </w:r>
    </w:p>
    <w:p w14:paraId="60BB47BC" w14:textId="39637798" w:rsidR="003B4E86" w:rsidRPr="005C69D9" w:rsidRDefault="003B4E86" w:rsidP="005C69D9">
      <w:pPr>
        <w:spacing w:line="360" w:lineRule="auto"/>
        <w:rPr>
          <w:rFonts w:ascii="Times New Roman" w:hAnsi="Times New Roman" w:cs="Times New Roman"/>
          <w:sz w:val="24"/>
          <w:szCs w:val="24"/>
        </w:rPr>
      </w:pPr>
      <w:r w:rsidRPr="005C69D9">
        <w:rPr>
          <w:rFonts w:ascii="Times New Roman" w:hAnsi="Times New Roman" w:cs="Times New Roman"/>
          <w:sz w:val="24"/>
          <w:szCs w:val="24"/>
        </w:rPr>
        <w:t>Učitelka podněcuje k pestřejšímu využití pomůcek, nářadí, prolézaček příkladem, otázkami, ukázkou aj. Ve věkově smíšených skupinách se volba činností zdá být nejobtížnější. Pro každou činnost děti přiměřeně motivujeme, ale nenutíme je. Tím je často naplněn přirozený výběr, kdy činnost, která je pro dítě nepřiměřená (obtížná nebo jednoduchá) a tedy i nepřitažlivá, si dítě nevybere, chce dělat něco jiného, nebo se jen dívat. Učitel</w:t>
      </w:r>
      <w:r w:rsidR="00145C6F">
        <w:rPr>
          <w:rFonts w:ascii="Times New Roman" w:hAnsi="Times New Roman" w:cs="Times New Roman"/>
          <w:sz w:val="24"/>
          <w:szCs w:val="24"/>
        </w:rPr>
        <w:t>ka</w:t>
      </w:r>
      <w:r w:rsidRPr="005C69D9">
        <w:rPr>
          <w:rFonts w:ascii="Times New Roman" w:hAnsi="Times New Roman" w:cs="Times New Roman"/>
          <w:sz w:val="24"/>
          <w:szCs w:val="24"/>
        </w:rPr>
        <w:t xml:space="preserve"> také může na základě svých informací o dětech vytvořit skupiny s podobnou úrovní. Takovým menším skupinám, nebo i jednotlivcům nabídne různé činnosti, podle jejího názoru přiměřené a rozvíjející</w:t>
      </w:r>
    </w:p>
    <w:p w14:paraId="5C97A68C" w14:textId="2B1512C5" w:rsidR="003B4E86" w:rsidRPr="005C69D9" w:rsidRDefault="003B4E86" w:rsidP="005C69D9">
      <w:pPr>
        <w:pStyle w:val="Nadpis2"/>
        <w:spacing w:line="360" w:lineRule="auto"/>
        <w:rPr>
          <w:rFonts w:cs="Times New Roman"/>
        </w:rPr>
      </w:pPr>
      <w:r w:rsidRPr="005C69D9">
        <w:rPr>
          <w:rFonts w:cs="Times New Roman"/>
        </w:rPr>
        <w:t>Způsoby řízení aktivity</w:t>
      </w:r>
    </w:p>
    <w:p w14:paraId="627DDD1E" w14:textId="2F40615C" w:rsidR="003B4E86" w:rsidRPr="008F7C92" w:rsidRDefault="00D013FE" w:rsidP="008F7C92">
      <w:pPr>
        <w:spacing w:line="360" w:lineRule="auto"/>
        <w:rPr>
          <w:rFonts w:ascii="Times New Roman" w:hAnsi="Times New Roman" w:cs="Times New Roman"/>
          <w:sz w:val="24"/>
          <w:szCs w:val="24"/>
        </w:rPr>
      </w:pPr>
      <w:r w:rsidRPr="008F7C92">
        <w:rPr>
          <w:rFonts w:ascii="Times New Roman" w:hAnsi="Times New Roman" w:cs="Times New Roman"/>
          <w:sz w:val="24"/>
          <w:szCs w:val="24"/>
        </w:rPr>
        <w:t>Řídit je možné:</w:t>
      </w:r>
    </w:p>
    <w:p w14:paraId="53E3E548" w14:textId="7C97386E" w:rsidR="00D013FE" w:rsidRPr="008F7C92" w:rsidRDefault="00D013FE" w:rsidP="008F7C92">
      <w:pPr>
        <w:pStyle w:val="Odstavecseseznamem"/>
        <w:numPr>
          <w:ilvl w:val="0"/>
          <w:numId w:val="5"/>
        </w:numPr>
        <w:spacing w:line="360" w:lineRule="auto"/>
        <w:rPr>
          <w:rFonts w:ascii="Times New Roman" w:hAnsi="Times New Roman" w:cs="Times New Roman"/>
          <w:sz w:val="24"/>
          <w:szCs w:val="24"/>
        </w:rPr>
      </w:pPr>
      <w:r w:rsidRPr="008F7C92">
        <w:rPr>
          <w:rFonts w:ascii="Times New Roman" w:hAnsi="Times New Roman" w:cs="Times New Roman"/>
          <w:sz w:val="24"/>
          <w:szCs w:val="24"/>
        </w:rPr>
        <w:t>HROMADNĚ aniž by děti byly nuceny či omezovány:</w:t>
      </w:r>
    </w:p>
    <w:p w14:paraId="505CC8EC" w14:textId="06F221FB" w:rsidR="00D013FE" w:rsidRPr="008F7C92" w:rsidRDefault="00D013FE" w:rsidP="008F7C92">
      <w:pPr>
        <w:pStyle w:val="Odstavecseseznamem"/>
        <w:numPr>
          <w:ilvl w:val="1"/>
          <w:numId w:val="5"/>
        </w:numPr>
        <w:spacing w:line="360" w:lineRule="auto"/>
        <w:rPr>
          <w:rFonts w:ascii="Times New Roman" w:hAnsi="Times New Roman" w:cs="Times New Roman"/>
          <w:sz w:val="24"/>
          <w:szCs w:val="24"/>
        </w:rPr>
      </w:pPr>
      <w:r w:rsidRPr="008F7C92">
        <w:rPr>
          <w:rFonts w:ascii="Times New Roman" w:hAnsi="Times New Roman" w:cs="Times New Roman"/>
          <w:sz w:val="24"/>
          <w:szCs w:val="24"/>
        </w:rPr>
        <w:t>Celá skupina dětí hraje společně jednoduché pohybové hry podle pokynů učitelky</w:t>
      </w:r>
    </w:p>
    <w:p w14:paraId="120E5D06" w14:textId="1C15874A" w:rsidR="00D013FE" w:rsidRPr="008F7C92" w:rsidRDefault="00D013FE" w:rsidP="008F7C92">
      <w:pPr>
        <w:pStyle w:val="Odstavecseseznamem"/>
        <w:numPr>
          <w:ilvl w:val="1"/>
          <w:numId w:val="5"/>
        </w:numPr>
        <w:spacing w:line="360" w:lineRule="auto"/>
        <w:rPr>
          <w:rFonts w:ascii="Times New Roman" w:hAnsi="Times New Roman" w:cs="Times New Roman"/>
          <w:sz w:val="24"/>
          <w:szCs w:val="24"/>
        </w:rPr>
      </w:pPr>
      <w:r w:rsidRPr="008F7C92">
        <w:rPr>
          <w:rFonts w:ascii="Times New Roman" w:hAnsi="Times New Roman" w:cs="Times New Roman"/>
          <w:sz w:val="24"/>
          <w:szCs w:val="24"/>
        </w:rPr>
        <w:lastRenderedPageBreak/>
        <w:t xml:space="preserve">Je možné vést společnou </w:t>
      </w:r>
      <w:proofErr w:type="gramStart"/>
      <w:r w:rsidRPr="008F7C92">
        <w:rPr>
          <w:rFonts w:ascii="Times New Roman" w:hAnsi="Times New Roman" w:cs="Times New Roman"/>
          <w:sz w:val="24"/>
          <w:szCs w:val="24"/>
        </w:rPr>
        <w:t>rozcvičku</w:t>
      </w:r>
      <w:r w:rsidR="00145C6F">
        <w:rPr>
          <w:rFonts w:ascii="Times New Roman" w:hAnsi="Times New Roman" w:cs="Times New Roman"/>
          <w:sz w:val="24"/>
          <w:szCs w:val="24"/>
        </w:rPr>
        <w:t xml:space="preserve"> - </w:t>
      </w:r>
      <w:r w:rsidR="00145C6F" w:rsidRPr="00145C6F">
        <w:rPr>
          <w:rFonts w:ascii="Times New Roman" w:hAnsi="Times New Roman" w:cs="Times New Roman"/>
          <w:sz w:val="24"/>
          <w:szCs w:val="24"/>
          <w:highlight w:val="yellow"/>
        </w:rPr>
        <w:t>FRONTÁLNĚ</w:t>
      </w:r>
      <w:proofErr w:type="gramEnd"/>
    </w:p>
    <w:p w14:paraId="5C0863DF" w14:textId="29AF208E" w:rsidR="00D013FE" w:rsidRPr="008F7C92" w:rsidRDefault="00D013FE" w:rsidP="008F7C92">
      <w:pPr>
        <w:pStyle w:val="Odstavecseseznamem"/>
        <w:numPr>
          <w:ilvl w:val="1"/>
          <w:numId w:val="5"/>
        </w:numPr>
        <w:spacing w:line="360" w:lineRule="auto"/>
        <w:rPr>
          <w:rFonts w:ascii="Times New Roman" w:hAnsi="Times New Roman" w:cs="Times New Roman"/>
          <w:sz w:val="24"/>
          <w:szCs w:val="24"/>
        </w:rPr>
      </w:pPr>
      <w:r w:rsidRPr="008F7C92">
        <w:rPr>
          <w:rFonts w:ascii="Times New Roman" w:hAnsi="Times New Roman" w:cs="Times New Roman"/>
          <w:sz w:val="24"/>
          <w:szCs w:val="24"/>
        </w:rPr>
        <w:t xml:space="preserve">Hromadně je také řízena překážková </w:t>
      </w:r>
      <w:proofErr w:type="gramStart"/>
      <w:r w:rsidRPr="008F7C92">
        <w:rPr>
          <w:rFonts w:ascii="Times New Roman" w:hAnsi="Times New Roman" w:cs="Times New Roman"/>
          <w:sz w:val="24"/>
          <w:szCs w:val="24"/>
        </w:rPr>
        <w:t>dráha</w:t>
      </w:r>
      <w:r w:rsidR="00145C6F">
        <w:rPr>
          <w:rFonts w:ascii="Times New Roman" w:hAnsi="Times New Roman" w:cs="Times New Roman"/>
          <w:sz w:val="24"/>
          <w:szCs w:val="24"/>
        </w:rPr>
        <w:t xml:space="preserve"> - </w:t>
      </w:r>
      <w:r w:rsidR="00145C6F" w:rsidRPr="00145C6F">
        <w:rPr>
          <w:rFonts w:ascii="Times New Roman" w:hAnsi="Times New Roman" w:cs="Times New Roman"/>
          <w:sz w:val="24"/>
          <w:szCs w:val="24"/>
          <w:highlight w:val="yellow"/>
        </w:rPr>
        <w:t>PROUDOVĚ</w:t>
      </w:r>
      <w:proofErr w:type="gramEnd"/>
    </w:p>
    <w:p w14:paraId="5A17392D" w14:textId="5C2B3A71" w:rsidR="00D013FE" w:rsidRPr="008F7C92" w:rsidRDefault="00D013FE" w:rsidP="008F7C92">
      <w:pPr>
        <w:pStyle w:val="Odstavecseseznamem"/>
        <w:numPr>
          <w:ilvl w:val="0"/>
          <w:numId w:val="5"/>
        </w:numPr>
        <w:spacing w:line="360" w:lineRule="auto"/>
        <w:rPr>
          <w:rFonts w:ascii="Times New Roman" w:hAnsi="Times New Roman" w:cs="Times New Roman"/>
          <w:sz w:val="24"/>
          <w:szCs w:val="24"/>
        </w:rPr>
      </w:pPr>
      <w:r w:rsidRPr="008F7C92">
        <w:rPr>
          <w:rFonts w:ascii="Times New Roman" w:hAnsi="Times New Roman" w:cs="Times New Roman"/>
          <w:sz w:val="24"/>
          <w:szCs w:val="24"/>
        </w:rPr>
        <w:t xml:space="preserve">SKUPINOVĚ – </w:t>
      </w:r>
      <w:proofErr w:type="spellStart"/>
      <w:r w:rsidRPr="008F7C92">
        <w:rPr>
          <w:rFonts w:ascii="Times New Roman" w:hAnsi="Times New Roman" w:cs="Times New Roman"/>
          <w:sz w:val="24"/>
          <w:szCs w:val="24"/>
        </w:rPr>
        <w:t>různámi</w:t>
      </w:r>
      <w:proofErr w:type="spellEnd"/>
      <w:r w:rsidRPr="008F7C92">
        <w:rPr>
          <w:rFonts w:ascii="Times New Roman" w:hAnsi="Times New Roman" w:cs="Times New Roman"/>
          <w:sz w:val="24"/>
          <w:szCs w:val="24"/>
        </w:rPr>
        <w:t xml:space="preserve"> způsoby:</w:t>
      </w:r>
    </w:p>
    <w:p w14:paraId="016DFB90" w14:textId="42643D79" w:rsidR="00D013FE" w:rsidRPr="008F7C92" w:rsidRDefault="00D013FE" w:rsidP="008F7C92">
      <w:pPr>
        <w:pStyle w:val="Odstavecseseznamem"/>
        <w:numPr>
          <w:ilvl w:val="1"/>
          <w:numId w:val="5"/>
        </w:numPr>
        <w:spacing w:line="360" w:lineRule="auto"/>
        <w:rPr>
          <w:rFonts w:ascii="Times New Roman" w:hAnsi="Times New Roman" w:cs="Times New Roman"/>
          <w:sz w:val="24"/>
          <w:szCs w:val="24"/>
        </w:rPr>
      </w:pPr>
      <w:r w:rsidRPr="008F7C92">
        <w:rPr>
          <w:rFonts w:ascii="Times New Roman" w:hAnsi="Times New Roman" w:cs="Times New Roman"/>
          <w:sz w:val="24"/>
          <w:szCs w:val="24"/>
        </w:rPr>
        <w:t xml:space="preserve">Skupiny tvoříme </w:t>
      </w:r>
      <w:r w:rsidRPr="008F7C92">
        <w:rPr>
          <w:rFonts w:ascii="Times New Roman" w:hAnsi="Times New Roman" w:cs="Times New Roman"/>
          <w:b/>
          <w:bCs/>
          <w:sz w:val="24"/>
          <w:szCs w:val="24"/>
        </w:rPr>
        <w:t>uvnitř pohybových činností</w:t>
      </w:r>
      <w:r w:rsidRPr="008F7C92">
        <w:rPr>
          <w:rFonts w:ascii="Times New Roman" w:hAnsi="Times New Roman" w:cs="Times New Roman"/>
          <w:sz w:val="24"/>
          <w:szCs w:val="24"/>
        </w:rPr>
        <w:t xml:space="preserve"> (uvnitř pohybového celku), důvodem je možnost rychlejšího střídání dětí a kratší prostoje, pokud je nedostatek pomůcek a nářadí</w:t>
      </w:r>
    </w:p>
    <w:p w14:paraId="1A973522" w14:textId="69D51D5C" w:rsidR="00D013FE" w:rsidRPr="008F7C92" w:rsidRDefault="00D013FE" w:rsidP="008F7C92">
      <w:pPr>
        <w:pStyle w:val="Odstavecseseznamem"/>
        <w:numPr>
          <w:ilvl w:val="2"/>
          <w:numId w:val="5"/>
        </w:numPr>
        <w:spacing w:line="360" w:lineRule="auto"/>
        <w:rPr>
          <w:rFonts w:ascii="Times New Roman" w:hAnsi="Times New Roman" w:cs="Times New Roman"/>
          <w:sz w:val="24"/>
          <w:szCs w:val="24"/>
        </w:rPr>
      </w:pPr>
      <w:r w:rsidRPr="008F7C92">
        <w:rPr>
          <w:rFonts w:ascii="Times New Roman" w:hAnsi="Times New Roman" w:cs="Times New Roman"/>
          <w:b/>
          <w:bCs/>
          <w:sz w:val="24"/>
          <w:szCs w:val="24"/>
        </w:rPr>
        <w:t>Každá skupina má určenou činnost</w:t>
      </w:r>
      <w:r w:rsidRPr="008F7C92">
        <w:rPr>
          <w:rFonts w:ascii="Times New Roman" w:hAnsi="Times New Roman" w:cs="Times New Roman"/>
          <w:sz w:val="24"/>
          <w:szCs w:val="24"/>
        </w:rPr>
        <w:t>, skupiny se pak vymění, např. jedna skupina si hraje s míčem, druhá se učí lézt po šikmé lavičce s dopomocí učitelky</w:t>
      </w:r>
    </w:p>
    <w:p w14:paraId="2FD43734" w14:textId="3740951C" w:rsidR="00D013FE" w:rsidRPr="008F7C92" w:rsidRDefault="00D013FE" w:rsidP="008F7C92">
      <w:pPr>
        <w:pStyle w:val="Odstavecseseznamem"/>
        <w:numPr>
          <w:ilvl w:val="2"/>
          <w:numId w:val="5"/>
        </w:numPr>
        <w:spacing w:line="360" w:lineRule="auto"/>
        <w:rPr>
          <w:rFonts w:ascii="Times New Roman" w:hAnsi="Times New Roman" w:cs="Times New Roman"/>
          <w:sz w:val="24"/>
          <w:szCs w:val="24"/>
        </w:rPr>
      </w:pPr>
      <w:r w:rsidRPr="008F7C92">
        <w:rPr>
          <w:rFonts w:ascii="Times New Roman" w:hAnsi="Times New Roman" w:cs="Times New Roman"/>
          <w:b/>
          <w:bCs/>
          <w:sz w:val="24"/>
          <w:szCs w:val="24"/>
        </w:rPr>
        <w:t xml:space="preserve">Nabídneme několik činností </w:t>
      </w:r>
      <w:r w:rsidRPr="008F7C92">
        <w:rPr>
          <w:rFonts w:ascii="Times New Roman" w:hAnsi="Times New Roman" w:cs="Times New Roman"/>
          <w:sz w:val="24"/>
          <w:szCs w:val="24"/>
        </w:rPr>
        <w:t>a děti se rozdělí podle vlastního zájmu, např. nabídneme švihadla, míče a kuželky, trampolínu (kde pomáhá učitelka), děti si zvolí, co chtějí zkoušet, po určité době děti svoláme a znovu jim dáme šanci si vybrat, tedy se vystřídat.</w:t>
      </w:r>
    </w:p>
    <w:p w14:paraId="43A51C60" w14:textId="2FC0A77A" w:rsidR="00D013FE" w:rsidRPr="008F7C92" w:rsidRDefault="00D013FE" w:rsidP="008F7C92">
      <w:pPr>
        <w:pStyle w:val="Odstavecseseznamem"/>
        <w:numPr>
          <w:ilvl w:val="1"/>
          <w:numId w:val="5"/>
        </w:numPr>
        <w:spacing w:line="360" w:lineRule="auto"/>
        <w:rPr>
          <w:rFonts w:ascii="Times New Roman" w:hAnsi="Times New Roman" w:cs="Times New Roman"/>
          <w:sz w:val="24"/>
          <w:szCs w:val="24"/>
        </w:rPr>
      </w:pPr>
      <w:r w:rsidRPr="008F7C92">
        <w:rPr>
          <w:rFonts w:ascii="Times New Roman" w:hAnsi="Times New Roman" w:cs="Times New Roman"/>
          <w:sz w:val="24"/>
          <w:szCs w:val="24"/>
        </w:rPr>
        <w:t>Skupiny tvoříme pro různé činnosti, důvodem je snížení počtu dětí ve skupině (např. vzhledem k </w:t>
      </w:r>
      <w:proofErr w:type="spellStart"/>
      <w:r w:rsidRPr="008F7C92">
        <w:rPr>
          <w:rFonts w:ascii="Times New Roman" w:hAnsi="Times New Roman" w:cs="Times New Roman"/>
          <w:sz w:val="24"/>
          <w:szCs w:val="24"/>
        </w:rPr>
        <w:t>nedostatečnénu</w:t>
      </w:r>
      <w:proofErr w:type="spellEnd"/>
      <w:r w:rsidRPr="008F7C92">
        <w:rPr>
          <w:rFonts w:ascii="Times New Roman" w:hAnsi="Times New Roman" w:cs="Times New Roman"/>
          <w:sz w:val="24"/>
          <w:szCs w:val="24"/>
        </w:rPr>
        <w:t xml:space="preserve"> prostoru, nebo nedostatku pomůcek): </w:t>
      </w:r>
    </w:p>
    <w:p w14:paraId="0CE5BFFA" w14:textId="1D5A4257" w:rsidR="00D013FE" w:rsidRPr="008F7C92" w:rsidRDefault="00D013FE" w:rsidP="008F7C92">
      <w:pPr>
        <w:pStyle w:val="Odstavecseseznamem"/>
        <w:numPr>
          <w:ilvl w:val="2"/>
          <w:numId w:val="5"/>
        </w:numPr>
        <w:spacing w:line="360" w:lineRule="auto"/>
        <w:rPr>
          <w:rFonts w:ascii="Times New Roman" w:hAnsi="Times New Roman" w:cs="Times New Roman"/>
          <w:sz w:val="24"/>
          <w:szCs w:val="24"/>
        </w:rPr>
      </w:pPr>
      <w:r w:rsidRPr="008F7C92">
        <w:rPr>
          <w:rFonts w:ascii="Times New Roman" w:hAnsi="Times New Roman" w:cs="Times New Roman"/>
          <w:sz w:val="24"/>
          <w:szCs w:val="24"/>
        </w:rPr>
        <w:t>Jedna skupina cvičí, druhá dokončuje výtvarnou práci, potom se mohou vystřídat, obsah pohybových činností může být stejný nebo různý (např. mladší a starší děti).</w:t>
      </w:r>
    </w:p>
    <w:p w14:paraId="2AAFBF1A" w14:textId="49F06365" w:rsidR="00D013FE" w:rsidRPr="008F7C92" w:rsidRDefault="00D013FE" w:rsidP="008F7C92">
      <w:pPr>
        <w:pStyle w:val="Odstavecseseznamem"/>
        <w:numPr>
          <w:ilvl w:val="1"/>
          <w:numId w:val="5"/>
        </w:numPr>
        <w:spacing w:line="360" w:lineRule="auto"/>
        <w:rPr>
          <w:rFonts w:ascii="Times New Roman" w:hAnsi="Times New Roman" w:cs="Times New Roman"/>
          <w:sz w:val="24"/>
          <w:szCs w:val="24"/>
        </w:rPr>
      </w:pPr>
      <w:r w:rsidRPr="008F7C92">
        <w:rPr>
          <w:rFonts w:ascii="Times New Roman" w:hAnsi="Times New Roman" w:cs="Times New Roman"/>
          <w:sz w:val="24"/>
          <w:szCs w:val="24"/>
        </w:rPr>
        <w:t>Skupiny tvoříme vzhledem k různým předpokladům dětí:</w:t>
      </w:r>
    </w:p>
    <w:p w14:paraId="2621FA93" w14:textId="5F55CFE6" w:rsidR="00D013FE" w:rsidRPr="008F7C92" w:rsidRDefault="00354F16" w:rsidP="008F7C92">
      <w:pPr>
        <w:pStyle w:val="Odstavecseseznamem"/>
        <w:numPr>
          <w:ilvl w:val="2"/>
          <w:numId w:val="5"/>
        </w:numPr>
        <w:spacing w:line="360" w:lineRule="auto"/>
        <w:rPr>
          <w:rFonts w:ascii="Times New Roman" w:hAnsi="Times New Roman" w:cs="Times New Roman"/>
          <w:sz w:val="24"/>
          <w:szCs w:val="24"/>
        </w:rPr>
      </w:pPr>
      <w:r w:rsidRPr="008F7C92">
        <w:rPr>
          <w:rFonts w:ascii="Times New Roman" w:hAnsi="Times New Roman" w:cs="Times New Roman"/>
          <w:sz w:val="24"/>
          <w:szCs w:val="24"/>
        </w:rPr>
        <w:t>Posunutá čára, od které se hází</w:t>
      </w:r>
    </w:p>
    <w:p w14:paraId="5584B663" w14:textId="5E702DB5" w:rsidR="00354F16" w:rsidRPr="008F7C92" w:rsidRDefault="00354F16" w:rsidP="008F7C92">
      <w:pPr>
        <w:pStyle w:val="Odstavecseseznamem"/>
        <w:numPr>
          <w:ilvl w:val="2"/>
          <w:numId w:val="5"/>
        </w:numPr>
        <w:spacing w:line="360" w:lineRule="auto"/>
        <w:rPr>
          <w:rFonts w:ascii="Times New Roman" w:hAnsi="Times New Roman" w:cs="Times New Roman"/>
          <w:sz w:val="24"/>
          <w:szCs w:val="24"/>
        </w:rPr>
      </w:pPr>
      <w:r w:rsidRPr="008F7C92">
        <w:rPr>
          <w:rFonts w:ascii="Times New Roman" w:hAnsi="Times New Roman" w:cs="Times New Roman"/>
          <w:sz w:val="24"/>
          <w:szCs w:val="24"/>
        </w:rPr>
        <w:t>Možnosti různě provést úkol, říkáte dětem, jak je která možnost obtížná a mohou si vybrat</w:t>
      </w:r>
    </w:p>
    <w:p w14:paraId="109672F7" w14:textId="120855CF" w:rsidR="00354F16" w:rsidRPr="008F7C92" w:rsidRDefault="00354F16" w:rsidP="008F7C92">
      <w:pPr>
        <w:pStyle w:val="Odstavecseseznamem"/>
        <w:numPr>
          <w:ilvl w:val="2"/>
          <w:numId w:val="5"/>
        </w:numPr>
        <w:spacing w:line="360" w:lineRule="auto"/>
        <w:rPr>
          <w:rFonts w:ascii="Times New Roman" w:hAnsi="Times New Roman" w:cs="Times New Roman"/>
          <w:sz w:val="24"/>
          <w:szCs w:val="24"/>
        </w:rPr>
      </w:pPr>
      <w:r w:rsidRPr="008F7C92">
        <w:rPr>
          <w:rFonts w:ascii="Times New Roman" w:hAnsi="Times New Roman" w:cs="Times New Roman"/>
          <w:sz w:val="24"/>
          <w:szCs w:val="24"/>
        </w:rPr>
        <w:t>Mladším dětem pomáháte (třeba s padákem) starším už ne</w:t>
      </w:r>
    </w:p>
    <w:p w14:paraId="64D09854" w14:textId="34770096" w:rsidR="00354F16" w:rsidRPr="008F7C92" w:rsidRDefault="00354F16" w:rsidP="008F7C92">
      <w:pPr>
        <w:spacing w:line="360" w:lineRule="auto"/>
        <w:rPr>
          <w:rFonts w:ascii="Times New Roman" w:hAnsi="Times New Roman" w:cs="Times New Roman"/>
          <w:sz w:val="24"/>
          <w:szCs w:val="24"/>
        </w:rPr>
      </w:pPr>
      <w:r w:rsidRPr="008F7C92">
        <w:rPr>
          <w:rFonts w:ascii="Times New Roman" w:hAnsi="Times New Roman" w:cs="Times New Roman"/>
          <w:sz w:val="24"/>
          <w:szCs w:val="24"/>
        </w:rPr>
        <w:t>RVP PV a některé alternativní programy vždy zdůrazňují individualitu dítěte a také individuální přístup a individuální učení dítěte. Důležitý a podstatný je výklad těchto pojmů a jejich převedení do praxe. Vyčleňování dětí pro individuální práci musí být prováděno velmi citlivě. Je to nejvhodnější např. ráno, než se děti sejdou, nebo po obědě. Individuální práce by měla být pravidelná, aby si na ní dítě zvyklo a počítalo s ní. Individuální péče spočívá v tom, že jsme ochotni každému dítěti věnovat svou pozornost a že i ve skupinových a společných činnostech každé dítě vnímáme jako individualitu s jeho individuálním prožíváním činností, situací, vzdělávání.</w:t>
      </w:r>
    </w:p>
    <w:p w14:paraId="545E3E60" w14:textId="4A857843" w:rsidR="00354F16" w:rsidRPr="008F7C92" w:rsidRDefault="00354F16" w:rsidP="008F7C92">
      <w:pPr>
        <w:pStyle w:val="Nadpis2"/>
        <w:spacing w:line="360" w:lineRule="auto"/>
        <w:rPr>
          <w:rFonts w:cs="Times New Roman"/>
          <w:sz w:val="24"/>
          <w:szCs w:val="24"/>
        </w:rPr>
      </w:pPr>
      <w:r w:rsidRPr="008F7C92">
        <w:rPr>
          <w:rFonts w:cs="Times New Roman"/>
          <w:sz w:val="24"/>
          <w:szCs w:val="24"/>
        </w:rPr>
        <w:t>Učitelka plánuje pohybové činnosti k cíli:</w:t>
      </w:r>
    </w:p>
    <w:p w14:paraId="7D638C36" w14:textId="0FDAF094" w:rsidR="00354F16" w:rsidRPr="008F7C92" w:rsidRDefault="00354F16" w:rsidP="008F7C92">
      <w:pPr>
        <w:pStyle w:val="Odstavecseseznamem"/>
        <w:numPr>
          <w:ilvl w:val="0"/>
          <w:numId w:val="6"/>
        </w:numPr>
        <w:spacing w:line="360" w:lineRule="auto"/>
        <w:rPr>
          <w:rFonts w:ascii="Times New Roman" w:hAnsi="Times New Roman" w:cs="Times New Roman"/>
          <w:sz w:val="24"/>
          <w:szCs w:val="24"/>
        </w:rPr>
      </w:pPr>
      <w:r w:rsidRPr="008F7C92">
        <w:rPr>
          <w:rFonts w:ascii="Times New Roman" w:hAnsi="Times New Roman" w:cs="Times New Roman"/>
          <w:sz w:val="24"/>
          <w:szCs w:val="24"/>
        </w:rPr>
        <w:t>INDIVIDUÁLNÍMU: zachraňuje při hře na honičku</w:t>
      </w:r>
      <w:r w:rsidR="00051BC3" w:rsidRPr="008F7C92">
        <w:rPr>
          <w:rFonts w:ascii="Times New Roman" w:hAnsi="Times New Roman" w:cs="Times New Roman"/>
          <w:sz w:val="24"/>
          <w:szCs w:val="24"/>
        </w:rPr>
        <w:t xml:space="preserve"> i nesmělá holčička</w:t>
      </w:r>
    </w:p>
    <w:p w14:paraId="1A4B1131" w14:textId="7071F009" w:rsidR="00354F16" w:rsidRPr="008F7C92" w:rsidRDefault="00354F16" w:rsidP="008F7C92">
      <w:pPr>
        <w:pStyle w:val="Odstavecseseznamem"/>
        <w:numPr>
          <w:ilvl w:val="0"/>
          <w:numId w:val="6"/>
        </w:numPr>
        <w:spacing w:line="360" w:lineRule="auto"/>
        <w:rPr>
          <w:rFonts w:ascii="Times New Roman" w:hAnsi="Times New Roman" w:cs="Times New Roman"/>
          <w:sz w:val="24"/>
          <w:szCs w:val="24"/>
        </w:rPr>
      </w:pPr>
      <w:r w:rsidRPr="008F7C92">
        <w:rPr>
          <w:rFonts w:ascii="Times New Roman" w:hAnsi="Times New Roman" w:cs="Times New Roman"/>
          <w:sz w:val="24"/>
          <w:szCs w:val="24"/>
        </w:rPr>
        <w:lastRenderedPageBreak/>
        <w:t xml:space="preserve">SKUPINOVÉMU: </w:t>
      </w:r>
      <w:r w:rsidR="00051BC3" w:rsidRPr="008F7C92">
        <w:rPr>
          <w:rFonts w:ascii="Times New Roman" w:hAnsi="Times New Roman" w:cs="Times New Roman"/>
          <w:sz w:val="24"/>
          <w:szCs w:val="24"/>
        </w:rPr>
        <w:t>Záchrana pomocí vrčení jako logopedické cvičení pro skupinu dětí s problémy s výslovností</w:t>
      </w:r>
    </w:p>
    <w:p w14:paraId="628F64AD" w14:textId="760FD124" w:rsidR="00051BC3" w:rsidRPr="008F7C92" w:rsidRDefault="00051BC3" w:rsidP="008F7C92">
      <w:pPr>
        <w:pStyle w:val="Odstavecseseznamem"/>
        <w:numPr>
          <w:ilvl w:val="0"/>
          <w:numId w:val="6"/>
        </w:numPr>
        <w:spacing w:line="360" w:lineRule="auto"/>
        <w:rPr>
          <w:rFonts w:ascii="Times New Roman" w:hAnsi="Times New Roman" w:cs="Times New Roman"/>
          <w:sz w:val="24"/>
          <w:szCs w:val="24"/>
        </w:rPr>
      </w:pPr>
      <w:r w:rsidRPr="008F7C92">
        <w:rPr>
          <w:rFonts w:ascii="Times New Roman" w:hAnsi="Times New Roman" w:cs="Times New Roman"/>
          <w:sz w:val="24"/>
          <w:szCs w:val="24"/>
        </w:rPr>
        <w:t>HROMADNÉMU: Všechny děti zlepšují svou fyzickou kondici</w:t>
      </w:r>
    </w:p>
    <w:p w14:paraId="784923A5" w14:textId="3745C0E5" w:rsidR="008F7C92" w:rsidRDefault="00051BC3" w:rsidP="008F7C92">
      <w:pPr>
        <w:spacing w:line="360" w:lineRule="auto"/>
        <w:rPr>
          <w:rFonts w:ascii="Times New Roman" w:hAnsi="Times New Roman" w:cs="Times New Roman"/>
          <w:sz w:val="24"/>
          <w:szCs w:val="24"/>
        </w:rPr>
      </w:pPr>
      <w:r w:rsidRPr="008F7C92">
        <w:rPr>
          <w:rFonts w:ascii="Times New Roman" w:hAnsi="Times New Roman" w:cs="Times New Roman"/>
          <w:sz w:val="24"/>
          <w:szCs w:val="24"/>
        </w:rPr>
        <w:t xml:space="preserve">Hra na honičku se zachraňováním: koho se dotkne čaroděj, ten se stane pejskem a ve vzporu klečmo čeká na vysvobození. Vysvobodí jej kamarád, který si také klekne do vzporu klečmo a pořádně zavrčí – </w:t>
      </w:r>
      <w:proofErr w:type="spellStart"/>
      <w:r w:rsidRPr="008F7C92">
        <w:rPr>
          <w:rFonts w:ascii="Times New Roman" w:hAnsi="Times New Roman" w:cs="Times New Roman"/>
          <w:sz w:val="24"/>
          <w:szCs w:val="24"/>
        </w:rPr>
        <w:t>vrrr</w:t>
      </w:r>
      <w:proofErr w:type="spellEnd"/>
      <w:r w:rsidRPr="008F7C92">
        <w:rPr>
          <w:rFonts w:ascii="Times New Roman" w:hAnsi="Times New Roman" w:cs="Times New Roman"/>
          <w:sz w:val="24"/>
          <w:szCs w:val="24"/>
        </w:rPr>
        <w:t>.</w:t>
      </w:r>
    </w:p>
    <w:p w14:paraId="36D22798" w14:textId="1E7E35F2" w:rsidR="00051BC3" w:rsidRPr="008F7C92" w:rsidRDefault="008F7C92" w:rsidP="008F7C92">
      <w:pPr>
        <w:rPr>
          <w:rFonts w:ascii="Times New Roman" w:hAnsi="Times New Roman" w:cs="Times New Roman"/>
          <w:sz w:val="24"/>
          <w:szCs w:val="24"/>
        </w:rPr>
      </w:pPr>
      <w:r>
        <w:rPr>
          <w:rFonts w:ascii="Times New Roman" w:hAnsi="Times New Roman" w:cs="Times New Roman"/>
          <w:sz w:val="24"/>
          <w:szCs w:val="24"/>
        </w:rPr>
        <w:br w:type="page"/>
      </w:r>
    </w:p>
    <w:p w14:paraId="2E5613A1" w14:textId="09A72AED" w:rsidR="00051BC3" w:rsidRPr="005C69D9" w:rsidRDefault="00051BC3" w:rsidP="008F7C92">
      <w:pPr>
        <w:pStyle w:val="Nadpis1"/>
        <w:numPr>
          <w:ilvl w:val="0"/>
          <w:numId w:val="25"/>
        </w:numPr>
      </w:pPr>
      <w:r w:rsidRPr="005C69D9">
        <w:lastRenderedPageBreak/>
        <w:t xml:space="preserve">Pedagogické </w:t>
      </w:r>
      <w:r w:rsidRPr="008F7C92">
        <w:t>zásady</w:t>
      </w:r>
      <w:r w:rsidRPr="005C69D9">
        <w:t xml:space="preserve"> v TV</w:t>
      </w:r>
    </w:p>
    <w:p w14:paraId="373BC4EE" w14:textId="77777777" w:rsidR="00051BC3" w:rsidRPr="005C69D9" w:rsidRDefault="00051BC3" w:rsidP="005C69D9">
      <w:pPr>
        <w:spacing w:line="360" w:lineRule="auto"/>
        <w:rPr>
          <w:rFonts w:ascii="Times New Roman" w:hAnsi="Times New Roman" w:cs="Times New Roman"/>
          <w:sz w:val="24"/>
        </w:rPr>
      </w:pPr>
      <w:r w:rsidRPr="005C69D9">
        <w:rPr>
          <w:rFonts w:ascii="Times New Roman" w:hAnsi="Times New Roman" w:cs="Times New Roman"/>
          <w:sz w:val="24"/>
        </w:rPr>
        <w:t>Didaktické zásady podle J. A. Komenského – doporučuje je, aby se vyučování stalo efektivním. Některé z nich se používají dodnes.</w:t>
      </w:r>
    </w:p>
    <w:p w14:paraId="0AFEB635" w14:textId="77777777" w:rsidR="00051BC3" w:rsidRPr="005C69D9" w:rsidRDefault="00051BC3" w:rsidP="005C69D9">
      <w:pPr>
        <w:pStyle w:val="Odstavecseseznamem"/>
        <w:numPr>
          <w:ilvl w:val="0"/>
          <w:numId w:val="7"/>
        </w:numPr>
        <w:spacing w:line="360" w:lineRule="auto"/>
        <w:rPr>
          <w:rFonts w:ascii="Times New Roman" w:hAnsi="Times New Roman" w:cs="Times New Roman"/>
          <w:sz w:val="24"/>
        </w:rPr>
      </w:pPr>
      <w:r w:rsidRPr="005C69D9">
        <w:rPr>
          <w:rFonts w:ascii="Times New Roman" w:hAnsi="Times New Roman" w:cs="Times New Roman"/>
          <w:sz w:val="24"/>
        </w:rPr>
        <w:t>Názornost – čím více smyslů zapojíme, tím více ji podržíme v paměti</w:t>
      </w:r>
    </w:p>
    <w:p w14:paraId="68A0B743" w14:textId="77777777" w:rsidR="00051BC3" w:rsidRPr="005C69D9" w:rsidRDefault="00051BC3" w:rsidP="005C69D9">
      <w:pPr>
        <w:pStyle w:val="Odstavecseseznamem"/>
        <w:numPr>
          <w:ilvl w:val="0"/>
          <w:numId w:val="7"/>
        </w:numPr>
        <w:spacing w:line="360" w:lineRule="auto"/>
        <w:rPr>
          <w:rFonts w:ascii="Times New Roman" w:hAnsi="Times New Roman" w:cs="Times New Roman"/>
          <w:sz w:val="24"/>
        </w:rPr>
      </w:pPr>
      <w:r w:rsidRPr="005C69D9">
        <w:rPr>
          <w:rFonts w:ascii="Times New Roman" w:hAnsi="Times New Roman" w:cs="Times New Roman"/>
          <w:sz w:val="24"/>
        </w:rPr>
        <w:t>Trojrozměrný model – (jestliže není možné zajistit reálii)</w:t>
      </w:r>
    </w:p>
    <w:p w14:paraId="78A38564" w14:textId="77777777" w:rsidR="00051BC3" w:rsidRPr="005C69D9" w:rsidRDefault="00051BC3" w:rsidP="005C69D9">
      <w:pPr>
        <w:pStyle w:val="Odstavecseseznamem"/>
        <w:numPr>
          <w:ilvl w:val="0"/>
          <w:numId w:val="7"/>
        </w:numPr>
        <w:spacing w:line="360" w:lineRule="auto"/>
        <w:rPr>
          <w:rFonts w:ascii="Times New Roman" w:hAnsi="Times New Roman" w:cs="Times New Roman"/>
          <w:sz w:val="24"/>
        </w:rPr>
      </w:pPr>
      <w:r w:rsidRPr="005C69D9">
        <w:rPr>
          <w:rFonts w:ascii="Times New Roman" w:hAnsi="Times New Roman" w:cs="Times New Roman"/>
          <w:sz w:val="24"/>
        </w:rPr>
        <w:t>Obraz</w:t>
      </w:r>
    </w:p>
    <w:p w14:paraId="3441376D" w14:textId="77777777" w:rsidR="00051BC3" w:rsidRPr="005C69D9" w:rsidRDefault="00051BC3" w:rsidP="005C69D9">
      <w:pPr>
        <w:pStyle w:val="Odstavecseseznamem"/>
        <w:numPr>
          <w:ilvl w:val="0"/>
          <w:numId w:val="7"/>
        </w:numPr>
        <w:spacing w:line="360" w:lineRule="auto"/>
        <w:rPr>
          <w:rFonts w:ascii="Times New Roman" w:hAnsi="Times New Roman" w:cs="Times New Roman"/>
          <w:sz w:val="24"/>
        </w:rPr>
      </w:pPr>
      <w:r w:rsidRPr="005C69D9">
        <w:rPr>
          <w:rFonts w:ascii="Times New Roman" w:hAnsi="Times New Roman" w:cs="Times New Roman"/>
          <w:sz w:val="24"/>
        </w:rPr>
        <w:t>Soustavnost</w:t>
      </w:r>
    </w:p>
    <w:p w14:paraId="44F8323B" w14:textId="77777777" w:rsidR="00051BC3" w:rsidRPr="005C69D9" w:rsidRDefault="00051BC3" w:rsidP="005C69D9">
      <w:pPr>
        <w:pStyle w:val="Odstavecseseznamem"/>
        <w:numPr>
          <w:ilvl w:val="0"/>
          <w:numId w:val="7"/>
        </w:numPr>
        <w:spacing w:line="360" w:lineRule="auto"/>
        <w:rPr>
          <w:rFonts w:ascii="Times New Roman" w:hAnsi="Times New Roman" w:cs="Times New Roman"/>
          <w:sz w:val="24"/>
        </w:rPr>
      </w:pPr>
      <w:r w:rsidRPr="005C69D9">
        <w:rPr>
          <w:rFonts w:ascii="Times New Roman" w:hAnsi="Times New Roman" w:cs="Times New Roman"/>
          <w:sz w:val="24"/>
        </w:rPr>
        <w:t>Posloupnost</w:t>
      </w:r>
    </w:p>
    <w:p w14:paraId="00ABCEEA" w14:textId="77777777" w:rsidR="00051BC3" w:rsidRPr="005C69D9" w:rsidRDefault="00051BC3" w:rsidP="005C69D9">
      <w:pPr>
        <w:pStyle w:val="Odstavecseseznamem"/>
        <w:numPr>
          <w:ilvl w:val="0"/>
          <w:numId w:val="7"/>
        </w:numPr>
        <w:spacing w:line="360" w:lineRule="auto"/>
        <w:rPr>
          <w:rFonts w:ascii="Times New Roman" w:hAnsi="Times New Roman" w:cs="Times New Roman"/>
          <w:sz w:val="24"/>
        </w:rPr>
      </w:pPr>
      <w:r w:rsidRPr="005C69D9">
        <w:rPr>
          <w:rFonts w:ascii="Times New Roman" w:hAnsi="Times New Roman" w:cs="Times New Roman"/>
          <w:sz w:val="24"/>
        </w:rPr>
        <w:t>Aktivita žáka</w:t>
      </w:r>
    </w:p>
    <w:p w14:paraId="5A2D9370" w14:textId="77777777" w:rsidR="00051BC3" w:rsidRPr="005C69D9" w:rsidRDefault="00051BC3" w:rsidP="005C69D9">
      <w:pPr>
        <w:pStyle w:val="Odstavecseseznamem"/>
        <w:numPr>
          <w:ilvl w:val="0"/>
          <w:numId w:val="7"/>
        </w:numPr>
        <w:spacing w:line="360" w:lineRule="auto"/>
        <w:rPr>
          <w:rFonts w:ascii="Times New Roman" w:hAnsi="Times New Roman" w:cs="Times New Roman"/>
          <w:sz w:val="24"/>
        </w:rPr>
      </w:pPr>
      <w:r w:rsidRPr="005C69D9">
        <w:rPr>
          <w:rFonts w:ascii="Times New Roman" w:hAnsi="Times New Roman" w:cs="Times New Roman"/>
          <w:sz w:val="24"/>
        </w:rPr>
        <w:t>Vliv dětské skupiny – jedinec se učí od ostatních</w:t>
      </w:r>
    </w:p>
    <w:p w14:paraId="217E24E1" w14:textId="77777777" w:rsidR="00051BC3" w:rsidRPr="005C69D9" w:rsidRDefault="00051BC3" w:rsidP="005C69D9">
      <w:pPr>
        <w:pStyle w:val="Odstavecseseznamem"/>
        <w:numPr>
          <w:ilvl w:val="0"/>
          <w:numId w:val="7"/>
        </w:numPr>
        <w:spacing w:line="360" w:lineRule="auto"/>
        <w:rPr>
          <w:rFonts w:ascii="Times New Roman" w:hAnsi="Times New Roman" w:cs="Times New Roman"/>
          <w:sz w:val="24"/>
        </w:rPr>
      </w:pPr>
      <w:r w:rsidRPr="005C69D9">
        <w:rPr>
          <w:rFonts w:ascii="Times New Roman" w:hAnsi="Times New Roman" w:cs="Times New Roman"/>
          <w:sz w:val="24"/>
        </w:rPr>
        <w:t>Zásada individuálního přístupu</w:t>
      </w:r>
    </w:p>
    <w:p w14:paraId="7F598DF9" w14:textId="77777777" w:rsidR="00051BC3" w:rsidRPr="005C69D9" w:rsidRDefault="00051BC3" w:rsidP="005C69D9">
      <w:pPr>
        <w:pStyle w:val="Odstavecseseznamem"/>
        <w:numPr>
          <w:ilvl w:val="0"/>
          <w:numId w:val="7"/>
        </w:numPr>
        <w:spacing w:line="360" w:lineRule="auto"/>
        <w:rPr>
          <w:rFonts w:ascii="Times New Roman" w:hAnsi="Times New Roman" w:cs="Times New Roman"/>
          <w:sz w:val="24"/>
        </w:rPr>
      </w:pPr>
      <w:r w:rsidRPr="005C69D9">
        <w:rPr>
          <w:rFonts w:ascii="Times New Roman" w:hAnsi="Times New Roman" w:cs="Times New Roman"/>
          <w:sz w:val="24"/>
        </w:rPr>
        <w:t>Zásada demokratičnosti – právo vzdělávat se mají všichni</w:t>
      </w:r>
    </w:p>
    <w:p w14:paraId="29A8792D" w14:textId="77777777" w:rsidR="00051BC3" w:rsidRPr="005C69D9" w:rsidRDefault="00051BC3" w:rsidP="005C69D9">
      <w:pPr>
        <w:spacing w:line="360" w:lineRule="auto"/>
        <w:rPr>
          <w:rFonts w:ascii="Times New Roman" w:hAnsi="Times New Roman" w:cs="Times New Roman"/>
          <w:sz w:val="24"/>
        </w:rPr>
      </w:pPr>
      <w:r w:rsidRPr="005C69D9">
        <w:rPr>
          <w:rFonts w:ascii="Times New Roman" w:hAnsi="Times New Roman" w:cs="Times New Roman"/>
          <w:sz w:val="24"/>
        </w:rPr>
        <w:t>V současnosti didaktickými zásadami rozumíme nejobecnější pravidla didaktického procesu, která musí být respektována, jestliže má být vzdělávací proces účinný. Mezi nejčastěji uváděné didaktické zásady patří:</w:t>
      </w:r>
    </w:p>
    <w:p w14:paraId="3F3D8698" w14:textId="77777777" w:rsidR="00051BC3" w:rsidRPr="005C69D9" w:rsidRDefault="00051BC3" w:rsidP="005C69D9">
      <w:pPr>
        <w:pStyle w:val="Odstavecseseznamem"/>
        <w:numPr>
          <w:ilvl w:val="0"/>
          <w:numId w:val="8"/>
        </w:numPr>
        <w:spacing w:line="360" w:lineRule="auto"/>
        <w:rPr>
          <w:rFonts w:ascii="Times New Roman" w:hAnsi="Times New Roman" w:cs="Times New Roman"/>
          <w:b/>
          <w:sz w:val="24"/>
        </w:rPr>
      </w:pPr>
      <w:r w:rsidRPr="005C69D9">
        <w:rPr>
          <w:rFonts w:ascii="Times New Roman" w:hAnsi="Times New Roman" w:cs="Times New Roman"/>
          <w:b/>
          <w:sz w:val="24"/>
        </w:rPr>
        <w:t>Zásada přiměřenosti a individuálního přístupu</w:t>
      </w:r>
    </w:p>
    <w:p w14:paraId="3661477E" w14:textId="77777777" w:rsidR="00051BC3" w:rsidRPr="005C69D9" w:rsidRDefault="00051BC3" w:rsidP="005C69D9">
      <w:pPr>
        <w:pStyle w:val="Odstavecseseznamem"/>
        <w:spacing w:line="360" w:lineRule="auto"/>
        <w:rPr>
          <w:rFonts w:ascii="Times New Roman" w:hAnsi="Times New Roman" w:cs="Times New Roman"/>
          <w:sz w:val="24"/>
        </w:rPr>
      </w:pPr>
      <w:r w:rsidRPr="005C69D9">
        <w:rPr>
          <w:rFonts w:ascii="Times New Roman" w:hAnsi="Times New Roman" w:cs="Times New Roman"/>
          <w:sz w:val="24"/>
        </w:rPr>
        <w:t>Nutno zohlednit věk, zdravotní stav, pohybovou zkušenost, vstupní úroveň pohybových schopností a dovedností. (Čím mladší žáci, tím pestřejší formy výuky, kratší vyučování, konkrétnější učivo)</w:t>
      </w:r>
    </w:p>
    <w:p w14:paraId="4D00712F" w14:textId="77777777" w:rsidR="00051BC3" w:rsidRPr="005C69D9" w:rsidRDefault="00051BC3" w:rsidP="005C69D9">
      <w:pPr>
        <w:pStyle w:val="Odstavecseseznamem"/>
        <w:numPr>
          <w:ilvl w:val="0"/>
          <w:numId w:val="8"/>
        </w:numPr>
        <w:spacing w:line="360" w:lineRule="auto"/>
        <w:rPr>
          <w:rFonts w:ascii="Times New Roman" w:hAnsi="Times New Roman" w:cs="Times New Roman"/>
          <w:b/>
          <w:sz w:val="24"/>
        </w:rPr>
      </w:pPr>
      <w:r w:rsidRPr="005C69D9">
        <w:rPr>
          <w:rFonts w:ascii="Times New Roman" w:hAnsi="Times New Roman" w:cs="Times New Roman"/>
          <w:b/>
          <w:sz w:val="24"/>
        </w:rPr>
        <w:t>Zásada uvědomělosti a aktivity</w:t>
      </w:r>
    </w:p>
    <w:p w14:paraId="2502EBB2" w14:textId="77777777" w:rsidR="00051BC3" w:rsidRPr="005C69D9" w:rsidRDefault="00051BC3" w:rsidP="005C69D9">
      <w:pPr>
        <w:pStyle w:val="Odstavecseseznamem"/>
        <w:spacing w:line="360" w:lineRule="auto"/>
        <w:rPr>
          <w:rFonts w:ascii="Times New Roman" w:hAnsi="Times New Roman" w:cs="Times New Roman"/>
          <w:sz w:val="24"/>
        </w:rPr>
      </w:pPr>
      <w:r w:rsidRPr="005C69D9">
        <w:rPr>
          <w:rFonts w:ascii="Times New Roman" w:hAnsi="Times New Roman" w:cs="Times New Roman"/>
          <w:sz w:val="24"/>
        </w:rPr>
        <w:t>Vnitřní zájem cvičence, uvědomění si podstaty a záměru prováděných činností. (Žák rozumí tomu, čemu se učí, zná cíl a smysl učební činnosti)</w:t>
      </w:r>
    </w:p>
    <w:p w14:paraId="7C18DA69" w14:textId="77777777" w:rsidR="00051BC3" w:rsidRPr="005C69D9" w:rsidRDefault="00051BC3" w:rsidP="005C69D9">
      <w:pPr>
        <w:pStyle w:val="Odstavecseseznamem"/>
        <w:numPr>
          <w:ilvl w:val="0"/>
          <w:numId w:val="8"/>
        </w:numPr>
        <w:spacing w:line="360" w:lineRule="auto"/>
        <w:rPr>
          <w:rFonts w:ascii="Times New Roman" w:hAnsi="Times New Roman" w:cs="Times New Roman"/>
          <w:b/>
          <w:sz w:val="24"/>
        </w:rPr>
      </w:pPr>
      <w:r w:rsidRPr="005C69D9">
        <w:rPr>
          <w:rFonts w:ascii="Times New Roman" w:hAnsi="Times New Roman" w:cs="Times New Roman"/>
          <w:b/>
          <w:sz w:val="24"/>
        </w:rPr>
        <w:t>Zásada postupnosti</w:t>
      </w:r>
    </w:p>
    <w:p w14:paraId="607FEAAC" w14:textId="77777777" w:rsidR="00051BC3" w:rsidRPr="005C69D9" w:rsidRDefault="00051BC3" w:rsidP="005C69D9">
      <w:pPr>
        <w:pStyle w:val="Odstavecseseznamem"/>
        <w:spacing w:line="360" w:lineRule="auto"/>
        <w:rPr>
          <w:rFonts w:ascii="Times New Roman" w:hAnsi="Times New Roman" w:cs="Times New Roman"/>
          <w:sz w:val="24"/>
        </w:rPr>
      </w:pPr>
      <w:r w:rsidRPr="005C69D9">
        <w:rPr>
          <w:rFonts w:ascii="Times New Roman" w:hAnsi="Times New Roman" w:cs="Times New Roman"/>
          <w:sz w:val="24"/>
        </w:rPr>
        <w:t>Požadavek postupu: Jednoduché → složité, blízké → vzdálené, konkrétní → abstraktní, obecné → zvláštní.</w:t>
      </w:r>
    </w:p>
    <w:p w14:paraId="265AC47E" w14:textId="77777777" w:rsidR="00051BC3" w:rsidRPr="005C69D9" w:rsidRDefault="00051BC3" w:rsidP="005C69D9">
      <w:pPr>
        <w:pStyle w:val="Odstavecseseznamem"/>
        <w:numPr>
          <w:ilvl w:val="0"/>
          <w:numId w:val="8"/>
        </w:numPr>
        <w:spacing w:line="360" w:lineRule="auto"/>
        <w:rPr>
          <w:rFonts w:ascii="Times New Roman" w:hAnsi="Times New Roman" w:cs="Times New Roman"/>
          <w:b/>
          <w:sz w:val="24"/>
        </w:rPr>
      </w:pPr>
      <w:r w:rsidRPr="005C69D9">
        <w:rPr>
          <w:rFonts w:ascii="Times New Roman" w:hAnsi="Times New Roman" w:cs="Times New Roman"/>
          <w:b/>
          <w:sz w:val="24"/>
        </w:rPr>
        <w:t>Zásada soustavnosti (systematičnosti) a cílevědomosti</w:t>
      </w:r>
    </w:p>
    <w:p w14:paraId="0330E0DB" w14:textId="77777777" w:rsidR="00051BC3" w:rsidRPr="005C69D9" w:rsidRDefault="00051BC3" w:rsidP="005C69D9">
      <w:pPr>
        <w:pStyle w:val="Odstavecseseznamem"/>
        <w:spacing w:line="360" w:lineRule="auto"/>
        <w:rPr>
          <w:rFonts w:ascii="Times New Roman" w:hAnsi="Times New Roman" w:cs="Times New Roman"/>
          <w:sz w:val="24"/>
        </w:rPr>
      </w:pPr>
      <w:r w:rsidRPr="005C69D9">
        <w:rPr>
          <w:rFonts w:ascii="Times New Roman" w:hAnsi="Times New Roman" w:cs="Times New Roman"/>
          <w:sz w:val="24"/>
        </w:rPr>
        <w:t>Promyšlené a cílevědomí řazení učiva.</w:t>
      </w:r>
    </w:p>
    <w:p w14:paraId="052EE530" w14:textId="77777777" w:rsidR="00051BC3" w:rsidRPr="005C69D9" w:rsidRDefault="00051BC3" w:rsidP="005C69D9">
      <w:pPr>
        <w:pStyle w:val="Odstavecseseznamem"/>
        <w:numPr>
          <w:ilvl w:val="0"/>
          <w:numId w:val="8"/>
        </w:numPr>
        <w:spacing w:line="360" w:lineRule="auto"/>
        <w:rPr>
          <w:rFonts w:ascii="Times New Roman" w:hAnsi="Times New Roman" w:cs="Times New Roman"/>
          <w:b/>
          <w:sz w:val="24"/>
        </w:rPr>
      </w:pPr>
      <w:r w:rsidRPr="005C69D9">
        <w:rPr>
          <w:rFonts w:ascii="Times New Roman" w:hAnsi="Times New Roman" w:cs="Times New Roman"/>
          <w:b/>
          <w:sz w:val="24"/>
        </w:rPr>
        <w:t>Zásada trvalosti</w:t>
      </w:r>
    </w:p>
    <w:p w14:paraId="731B1BAF" w14:textId="77777777" w:rsidR="00051BC3" w:rsidRPr="005C69D9" w:rsidRDefault="00051BC3" w:rsidP="005C69D9">
      <w:pPr>
        <w:pStyle w:val="Odstavecseseznamem"/>
        <w:spacing w:line="360" w:lineRule="auto"/>
        <w:rPr>
          <w:rFonts w:ascii="Times New Roman" w:hAnsi="Times New Roman" w:cs="Times New Roman"/>
          <w:sz w:val="24"/>
        </w:rPr>
      </w:pPr>
      <w:r w:rsidRPr="005C69D9">
        <w:rPr>
          <w:rFonts w:ascii="Times New Roman" w:hAnsi="Times New Roman" w:cs="Times New Roman"/>
          <w:sz w:val="24"/>
        </w:rPr>
        <w:t>Upevnění, pochopení učiva, budování předpokladů k aplikaci učiva v aktuálních podmínkách. (Pohybová paměť.)</w:t>
      </w:r>
    </w:p>
    <w:p w14:paraId="7201F0B6" w14:textId="77777777" w:rsidR="00051BC3" w:rsidRPr="005C69D9" w:rsidRDefault="00051BC3" w:rsidP="005C69D9">
      <w:pPr>
        <w:pStyle w:val="Odstavecseseznamem"/>
        <w:numPr>
          <w:ilvl w:val="0"/>
          <w:numId w:val="8"/>
        </w:numPr>
        <w:spacing w:line="360" w:lineRule="auto"/>
        <w:rPr>
          <w:rFonts w:ascii="Times New Roman" w:hAnsi="Times New Roman" w:cs="Times New Roman"/>
          <w:b/>
          <w:sz w:val="24"/>
        </w:rPr>
      </w:pPr>
      <w:r w:rsidRPr="005C69D9">
        <w:rPr>
          <w:rFonts w:ascii="Times New Roman" w:hAnsi="Times New Roman" w:cs="Times New Roman"/>
          <w:b/>
          <w:sz w:val="24"/>
        </w:rPr>
        <w:t>Zásada názornosti</w:t>
      </w:r>
    </w:p>
    <w:p w14:paraId="4F7C799E" w14:textId="77777777" w:rsidR="00051BC3" w:rsidRPr="005C69D9" w:rsidRDefault="00051BC3" w:rsidP="005C69D9">
      <w:pPr>
        <w:pStyle w:val="Odstavecseseznamem"/>
        <w:spacing w:line="360" w:lineRule="auto"/>
        <w:rPr>
          <w:rFonts w:ascii="Times New Roman" w:hAnsi="Times New Roman" w:cs="Times New Roman"/>
          <w:sz w:val="24"/>
        </w:rPr>
      </w:pPr>
      <w:r w:rsidRPr="005C69D9">
        <w:rPr>
          <w:rFonts w:ascii="Times New Roman" w:hAnsi="Times New Roman" w:cs="Times New Roman"/>
          <w:sz w:val="24"/>
        </w:rPr>
        <w:lastRenderedPageBreak/>
        <w:t>Vzájemné propojení informačních zdrojů k vytvoření pohybové představy. Názornost je prostředkem, nikoliv cílem.</w:t>
      </w:r>
    </w:p>
    <w:p w14:paraId="755273D8" w14:textId="77777777" w:rsidR="00051BC3" w:rsidRPr="005C69D9" w:rsidRDefault="00051BC3" w:rsidP="005C69D9">
      <w:pPr>
        <w:pStyle w:val="Odstavecseseznamem"/>
        <w:numPr>
          <w:ilvl w:val="0"/>
          <w:numId w:val="8"/>
        </w:numPr>
        <w:spacing w:line="360" w:lineRule="auto"/>
        <w:rPr>
          <w:rFonts w:ascii="Times New Roman" w:hAnsi="Times New Roman" w:cs="Times New Roman"/>
          <w:b/>
          <w:sz w:val="24"/>
        </w:rPr>
      </w:pPr>
      <w:r w:rsidRPr="005C69D9">
        <w:rPr>
          <w:rFonts w:ascii="Times New Roman" w:hAnsi="Times New Roman" w:cs="Times New Roman"/>
          <w:b/>
          <w:sz w:val="24"/>
        </w:rPr>
        <w:t>Zásada spojení teorie s praxí</w:t>
      </w:r>
    </w:p>
    <w:p w14:paraId="77331050" w14:textId="77777777" w:rsidR="00051BC3" w:rsidRPr="005C69D9" w:rsidRDefault="00051BC3" w:rsidP="005C69D9">
      <w:pPr>
        <w:pStyle w:val="Odstavecseseznamem"/>
        <w:spacing w:line="360" w:lineRule="auto"/>
        <w:rPr>
          <w:rFonts w:ascii="Times New Roman" w:hAnsi="Times New Roman" w:cs="Times New Roman"/>
          <w:sz w:val="24"/>
        </w:rPr>
      </w:pPr>
      <w:r w:rsidRPr="005C69D9">
        <w:rPr>
          <w:rFonts w:ascii="Times New Roman" w:hAnsi="Times New Roman" w:cs="Times New Roman"/>
          <w:sz w:val="24"/>
        </w:rPr>
        <w:t>Spojení teoretické (informační) roviny s praktickou (činnostní).</w:t>
      </w:r>
    </w:p>
    <w:p w14:paraId="6B2C95F6" w14:textId="2881F1FC" w:rsidR="00051BC3" w:rsidRPr="005C69D9" w:rsidRDefault="008F7C92" w:rsidP="008F7C92">
      <w:pPr>
        <w:rPr>
          <w:rFonts w:ascii="Times New Roman" w:hAnsi="Times New Roman" w:cs="Times New Roman"/>
          <w:sz w:val="24"/>
        </w:rPr>
      </w:pPr>
      <w:r>
        <w:rPr>
          <w:rFonts w:ascii="Times New Roman" w:hAnsi="Times New Roman" w:cs="Times New Roman"/>
          <w:sz w:val="24"/>
        </w:rPr>
        <w:br w:type="page"/>
      </w:r>
    </w:p>
    <w:p w14:paraId="734411E2" w14:textId="0DC871F7" w:rsidR="00051BC3" w:rsidRPr="005C69D9" w:rsidRDefault="00051BC3" w:rsidP="008F7C92">
      <w:pPr>
        <w:pStyle w:val="Nadpis1"/>
        <w:numPr>
          <w:ilvl w:val="0"/>
          <w:numId w:val="25"/>
        </w:numPr>
      </w:pPr>
      <w:r w:rsidRPr="005C69D9">
        <w:lastRenderedPageBreak/>
        <w:t xml:space="preserve">Základní </w:t>
      </w:r>
      <w:r w:rsidRPr="008F7C92">
        <w:t>postupy</w:t>
      </w:r>
      <w:r w:rsidRPr="005C69D9">
        <w:t xml:space="preserve"> (metody nácviku)</w:t>
      </w:r>
    </w:p>
    <w:p w14:paraId="156EF727" w14:textId="77777777" w:rsidR="00051BC3" w:rsidRPr="005C69D9" w:rsidRDefault="00051BC3" w:rsidP="005C69D9">
      <w:pPr>
        <w:spacing w:line="360" w:lineRule="auto"/>
        <w:rPr>
          <w:rFonts w:ascii="Times New Roman" w:hAnsi="Times New Roman" w:cs="Times New Roman"/>
          <w:sz w:val="24"/>
        </w:rPr>
      </w:pPr>
      <w:r w:rsidRPr="005C69D9">
        <w:rPr>
          <w:rFonts w:ascii="Times New Roman" w:hAnsi="Times New Roman" w:cs="Times New Roman"/>
          <w:sz w:val="24"/>
        </w:rPr>
        <w:t>Vyučovací metoda je záměrné, plánovité uspořádání učiva, vyučovacích činností učitele a učebních činností dítěte, aby za daných podmínek bylo co nejefektivněji dosaženo cíle vyučování.</w:t>
      </w:r>
    </w:p>
    <w:p w14:paraId="5D0C43F2" w14:textId="77777777" w:rsidR="00051BC3" w:rsidRPr="005C69D9" w:rsidRDefault="00051BC3" w:rsidP="005C69D9">
      <w:pPr>
        <w:pStyle w:val="Odstavecseseznamem"/>
        <w:spacing w:line="360" w:lineRule="auto"/>
        <w:rPr>
          <w:rFonts w:ascii="Times New Roman" w:hAnsi="Times New Roman" w:cs="Times New Roman"/>
          <w:b/>
          <w:sz w:val="24"/>
        </w:rPr>
      </w:pPr>
      <w:r w:rsidRPr="005C69D9">
        <w:rPr>
          <w:rFonts w:ascii="Times New Roman" w:hAnsi="Times New Roman" w:cs="Times New Roman"/>
          <w:b/>
          <w:sz w:val="24"/>
        </w:rPr>
        <w:t>Mojžíšek je podle způsobu předávání dělí na:</w:t>
      </w:r>
    </w:p>
    <w:p w14:paraId="3A977E45" w14:textId="77777777" w:rsidR="00051BC3" w:rsidRPr="005C69D9" w:rsidRDefault="00051BC3" w:rsidP="005C69D9">
      <w:pPr>
        <w:pStyle w:val="Odstavecseseznamem"/>
        <w:numPr>
          <w:ilvl w:val="0"/>
          <w:numId w:val="9"/>
        </w:numPr>
        <w:spacing w:line="360" w:lineRule="auto"/>
        <w:rPr>
          <w:rFonts w:ascii="Times New Roman" w:hAnsi="Times New Roman" w:cs="Times New Roman"/>
          <w:b/>
          <w:sz w:val="24"/>
        </w:rPr>
      </w:pPr>
      <w:r w:rsidRPr="005C69D9">
        <w:rPr>
          <w:rFonts w:ascii="Times New Roman" w:hAnsi="Times New Roman" w:cs="Times New Roman"/>
          <w:b/>
          <w:sz w:val="24"/>
        </w:rPr>
        <w:t>Verbální</w:t>
      </w:r>
    </w:p>
    <w:p w14:paraId="60D3F15C" w14:textId="77777777" w:rsidR="00051BC3" w:rsidRPr="005C69D9" w:rsidRDefault="00051BC3" w:rsidP="005C69D9">
      <w:pPr>
        <w:pStyle w:val="Odstavecseseznamem"/>
        <w:numPr>
          <w:ilvl w:val="0"/>
          <w:numId w:val="9"/>
        </w:numPr>
        <w:spacing w:line="360" w:lineRule="auto"/>
        <w:rPr>
          <w:rFonts w:ascii="Times New Roman" w:hAnsi="Times New Roman" w:cs="Times New Roman"/>
          <w:b/>
          <w:sz w:val="24"/>
        </w:rPr>
      </w:pPr>
      <w:r w:rsidRPr="005C69D9">
        <w:rPr>
          <w:rFonts w:ascii="Times New Roman" w:hAnsi="Times New Roman" w:cs="Times New Roman"/>
          <w:b/>
          <w:sz w:val="24"/>
        </w:rPr>
        <w:t>Názorné (demonstrační) – ukázka, obrázek</w:t>
      </w:r>
    </w:p>
    <w:p w14:paraId="3DDF3D86" w14:textId="77777777" w:rsidR="00051BC3" w:rsidRPr="005C69D9" w:rsidRDefault="00051BC3" w:rsidP="005C69D9">
      <w:pPr>
        <w:pStyle w:val="Odstavecseseznamem"/>
        <w:numPr>
          <w:ilvl w:val="0"/>
          <w:numId w:val="9"/>
        </w:numPr>
        <w:spacing w:line="360" w:lineRule="auto"/>
        <w:rPr>
          <w:rFonts w:ascii="Times New Roman" w:hAnsi="Times New Roman" w:cs="Times New Roman"/>
          <w:b/>
          <w:sz w:val="24"/>
        </w:rPr>
      </w:pPr>
      <w:r w:rsidRPr="005C69D9">
        <w:rPr>
          <w:rFonts w:ascii="Times New Roman" w:hAnsi="Times New Roman" w:cs="Times New Roman"/>
          <w:b/>
          <w:sz w:val="24"/>
        </w:rPr>
        <w:t>Praktické – vlastní praxe, cvičení</w:t>
      </w:r>
    </w:p>
    <w:p w14:paraId="3848151F" w14:textId="77777777" w:rsidR="00051BC3" w:rsidRPr="005C69D9" w:rsidRDefault="00051BC3" w:rsidP="005C69D9">
      <w:pPr>
        <w:spacing w:line="360" w:lineRule="auto"/>
        <w:rPr>
          <w:rFonts w:ascii="Times New Roman" w:hAnsi="Times New Roman" w:cs="Times New Roman"/>
          <w:sz w:val="24"/>
        </w:rPr>
      </w:pPr>
      <w:r w:rsidRPr="005C69D9">
        <w:rPr>
          <w:rFonts w:ascii="Times New Roman" w:hAnsi="Times New Roman" w:cs="Times New Roman"/>
          <w:sz w:val="24"/>
        </w:rPr>
        <w:t>Tyto metody se vzájemně prolínají ve vyučovacím procesu, přičemž každá z nich nebývá v některé fázi na větším významu. Samozřejmě nejdůležitější pro učení je vlastní praktické cvičení dítěte, kterému by mělo být věnováno nejvíce času.</w:t>
      </w:r>
    </w:p>
    <w:p w14:paraId="405F1F21" w14:textId="77777777" w:rsidR="00051BC3" w:rsidRPr="005C69D9" w:rsidRDefault="00051BC3" w:rsidP="005C69D9">
      <w:pPr>
        <w:spacing w:line="360" w:lineRule="auto"/>
        <w:rPr>
          <w:rFonts w:ascii="Times New Roman" w:hAnsi="Times New Roman" w:cs="Times New Roman"/>
          <w:sz w:val="24"/>
        </w:rPr>
      </w:pPr>
      <w:r w:rsidRPr="005C69D9">
        <w:rPr>
          <w:rFonts w:ascii="Times New Roman" w:hAnsi="Times New Roman" w:cs="Times New Roman"/>
          <w:sz w:val="24"/>
        </w:rPr>
        <w:t>Z hlediska průběhu vyučovacího procesu se pak jedná o metody:</w:t>
      </w:r>
    </w:p>
    <w:p w14:paraId="1C39F8CD" w14:textId="77777777" w:rsidR="00051BC3" w:rsidRPr="005C69D9" w:rsidRDefault="00051BC3" w:rsidP="005C69D9">
      <w:pPr>
        <w:pStyle w:val="Odstavecseseznamem"/>
        <w:numPr>
          <w:ilvl w:val="0"/>
          <w:numId w:val="10"/>
        </w:numPr>
        <w:spacing w:line="360" w:lineRule="auto"/>
        <w:rPr>
          <w:rFonts w:ascii="Times New Roman" w:hAnsi="Times New Roman" w:cs="Times New Roman"/>
          <w:sz w:val="24"/>
        </w:rPr>
      </w:pPr>
      <w:r w:rsidRPr="005C69D9">
        <w:rPr>
          <w:rFonts w:ascii="Times New Roman" w:hAnsi="Times New Roman" w:cs="Times New Roman"/>
          <w:b/>
          <w:sz w:val="24"/>
        </w:rPr>
        <w:t>Seznamující</w:t>
      </w:r>
      <w:r w:rsidRPr="005C69D9">
        <w:rPr>
          <w:rFonts w:ascii="Times New Roman" w:hAnsi="Times New Roman" w:cs="Times New Roman"/>
          <w:sz w:val="24"/>
        </w:rPr>
        <w:t xml:space="preserve"> s úkolem (motivační a instrukční činnosti učitele)</w:t>
      </w:r>
    </w:p>
    <w:p w14:paraId="770A92B5" w14:textId="77777777" w:rsidR="00051BC3" w:rsidRPr="005C69D9" w:rsidRDefault="00051BC3" w:rsidP="005C69D9">
      <w:pPr>
        <w:pStyle w:val="Odstavecseseznamem"/>
        <w:numPr>
          <w:ilvl w:val="0"/>
          <w:numId w:val="10"/>
        </w:numPr>
        <w:spacing w:line="360" w:lineRule="auto"/>
        <w:rPr>
          <w:rFonts w:ascii="Times New Roman" w:hAnsi="Times New Roman" w:cs="Times New Roman"/>
          <w:sz w:val="24"/>
        </w:rPr>
      </w:pPr>
      <w:r w:rsidRPr="005C69D9">
        <w:rPr>
          <w:rFonts w:ascii="Times New Roman" w:hAnsi="Times New Roman" w:cs="Times New Roman"/>
          <w:b/>
          <w:sz w:val="24"/>
        </w:rPr>
        <w:t>Nacvičené, zdokonalovací a zpevňovací</w:t>
      </w:r>
      <w:r w:rsidRPr="005C69D9">
        <w:rPr>
          <w:rFonts w:ascii="Times New Roman" w:hAnsi="Times New Roman" w:cs="Times New Roman"/>
          <w:sz w:val="24"/>
        </w:rPr>
        <w:t xml:space="preserve"> (fixační) metody</w:t>
      </w:r>
    </w:p>
    <w:p w14:paraId="6BAB1978" w14:textId="77777777" w:rsidR="00051BC3" w:rsidRPr="005C69D9" w:rsidRDefault="00051BC3" w:rsidP="005C69D9">
      <w:pPr>
        <w:pStyle w:val="Odstavecseseznamem"/>
        <w:numPr>
          <w:ilvl w:val="0"/>
          <w:numId w:val="10"/>
        </w:numPr>
        <w:spacing w:line="360" w:lineRule="auto"/>
        <w:rPr>
          <w:rFonts w:ascii="Times New Roman" w:hAnsi="Times New Roman" w:cs="Times New Roman"/>
          <w:sz w:val="24"/>
        </w:rPr>
      </w:pPr>
      <w:r w:rsidRPr="005C69D9">
        <w:rPr>
          <w:rFonts w:ascii="Times New Roman" w:hAnsi="Times New Roman" w:cs="Times New Roman"/>
          <w:sz w:val="24"/>
        </w:rPr>
        <w:t xml:space="preserve">Metody zajištující a oceňující pokroky v učení – </w:t>
      </w:r>
      <w:r w:rsidRPr="005C69D9">
        <w:rPr>
          <w:rFonts w:ascii="Times New Roman" w:hAnsi="Times New Roman" w:cs="Times New Roman"/>
          <w:b/>
          <w:sz w:val="24"/>
        </w:rPr>
        <w:t>diagnostické a hodnotící</w:t>
      </w:r>
      <w:r w:rsidRPr="005C69D9">
        <w:rPr>
          <w:rFonts w:ascii="Times New Roman" w:hAnsi="Times New Roman" w:cs="Times New Roman"/>
          <w:sz w:val="24"/>
        </w:rPr>
        <w:t xml:space="preserve"> </w:t>
      </w:r>
    </w:p>
    <w:p w14:paraId="1DFD0A34" w14:textId="77777777" w:rsidR="00051BC3" w:rsidRPr="005C69D9" w:rsidRDefault="00051BC3" w:rsidP="005C69D9">
      <w:pPr>
        <w:spacing w:line="360" w:lineRule="auto"/>
        <w:rPr>
          <w:rFonts w:ascii="Times New Roman" w:hAnsi="Times New Roman" w:cs="Times New Roman"/>
          <w:sz w:val="24"/>
        </w:rPr>
      </w:pPr>
      <w:r w:rsidRPr="005C69D9">
        <w:rPr>
          <w:rFonts w:ascii="Times New Roman" w:hAnsi="Times New Roman" w:cs="Times New Roman"/>
          <w:sz w:val="24"/>
        </w:rPr>
        <w:t xml:space="preserve">V mladším věku dětí se klade důraz na demonstrační metody oproti verbálním, ty jsou spíše motivačního charakteru. </w:t>
      </w:r>
    </w:p>
    <w:p w14:paraId="0F7D3F3D" w14:textId="77777777" w:rsidR="00051BC3" w:rsidRPr="005C69D9" w:rsidRDefault="00051BC3" w:rsidP="005C69D9">
      <w:pPr>
        <w:spacing w:line="360" w:lineRule="auto"/>
        <w:rPr>
          <w:rFonts w:ascii="Times New Roman" w:hAnsi="Times New Roman" w:cs="Times New Roman"/>
          <w:sz w:val="24"/>
        </w:rPr>
      </w:pPr>
      <w:r w:rsidRPr="005C69D9">
        <w:rPr>
          <w:rFonts w:ascii="Times New Roman" w:hAnsi="Times New Roman" w:cs="Times New Roman"/>
          <w:sz w:val="24"/>
        </w:rPr>
        <w:t xml:space="preserve">Ukázka by měla být co nejpřesnější a nejnázornější, bez chyb, přímá (provedená učitelem), nepřímá (provedena dítětem, </w:t>
      </w:r>
      <w:proofErr w:type="gramStart"/>
      <w:r w:rsidRPr="005C69D9">
        <w:rPr>
          <w:rFonts w:ascii="Times New Roman" w:hAnsi="Times New Roman" w:cs="Times New Roman"/>
          <w:sz w:val="24"/>
        </w:rPr>
        <w:t>obrázkem,…</w:t>
      </w:r>
      <w:proofErr w:type="gramEnd"/>
      <w:r w:rsidRPr="005C69D9">
        <w:rPr>
          <w:rFonts w:ascii="Times New Roman" w:hAnsi="Times New Roman" w:cs="Times New Roman"/>
          <w:sz w:val="24"/>
        </w:rPr>
        <w:t xml:space="preserve">). Děti vnímají i zvuk, a proto rytmus kroků, odrazů, úderů míče jsou důležitou informací pro učení, kterou dítě vnímá, aniž ji zdůrazňujeme. Pohyb je možné zpomalit (manipulace s dítětem), zdůraznit určitý bod </w:t>
      </w:r>
      <w:proofErr w:type="gramStart"/>
      <w:r w:rsidRPr="005C69D9">
        <w:rPr>
          <w:rFonts w:ascii="Times New Roman" w:hAnsi="Times New Roman" w:cs="Times New Roman"/>
          <w:sz w:val="24"/>
        </w:rPr>
        <w:t>pohybu- je</w:t>
      </w:r>
      <w:proofErr w:type="gramEnd"/>
      <w:r w:rsidRPr="005C69D9">
        <w:rPr>
          <w:rFonts w:ascii="Times New Roman" w:hAnsi="Times New Roman" w:cs="Times New Roman"/>
          <w:sz w:val="24"/>
        </w:rPr>
        <w:t xml:space="preserve"> ale nutné si dát pozor aby se dítě nesoustředilo pouze na jeden bod a nepominulo celek.</w:t>
      </w:r>
    </w:p>
    <w:p w14:paraId="52EFD28A" w14:textId="77777777" w:rsidR="00051BC3" w:rsidRPr="005C69D9" w:rsidRDefault="00051BC3" w:rsidP="005C69D9">
      <w:pPr>
        <w:spacing w:line="360" w:lineRule="auto"/>
        <w:rPr>
          <w:rFonts w:ascii="Times New Roman" w:hAnsi="Times New Roman" w:cs="Times New Roman"/>
          <w:sz w:val="24"/>
        </w:rPr>
      </w:pPr>
      <w:r w:rsidRPr="005C69D9">
        <w:rPr>
          <w:rFonts w:ascii="Times New Roman" w:hAnsi="Times New Roman" w:cs="Times New Roman"/>
          <w:sz w:val="24"/>
        </w:rPr>
        <w:t xml:space="preserve">Po seznámení s úkolem je důležitá volba postupu nácviku, která vyplývá z náročnosti a charakteru pohybové dovednosti (diskrétní, </w:t>
      </w:r>
      <w:proofErr w:type="gramStart"/>
      <w:r w:rsidRPr="005C69D9">
        <w:rPr>
          <w:rFonts w:ascii="Times New Roman" w:hAnsi="Times New Roman" w:cs="Times New Roman"/>
          <w:sz w:val="24"/>
        </w:rPr>
        <w:t>kontinuální,…</w:t>
      </w:r>
      <w:proofErr w:type="gramEnd"/>
      <w:r w:rsidRPr="005C69D9">
        <w:rPr>
          <w:rFonts w:ascii="Times New Roman" w:hAnsi="Times New Roman" w:cs="Times New Roman"/>
          <w:sz w:val="24"/>
        </w:rPr>
        <w:t>) a podle věku a úrovně dětí.</w:t>
      </w:r>
    </w:p>
    <w:p w14:paraId="556CC7A1" w14:textId="77777777" w:rsidR="00051BC3" w:rsidRPr="005C69D9" w:rsidRDefault="00051BC3" w:rsidP="005C69D9">
      <w:pPr>
        <w:pStyle w:val="Odstavecseseznamem"/>
        <w:numPr>
          <w:ilvl w:val="0"/>
          <w:numId w:val="11"/>
        </w:numPr>
        <w:spacing w:line="360" w:lineRule="auto"/>
        <w:rPr>
          <w:rFonts w:ascii="Times New Roman" w:hAnsi="Times New Roman" w:cs="Times New Roman"/>
          <w:sz w:val="24"/>
        </w:rPr>
      </w:pPr>
      <w:r w:rsidRPr="005C69D9">
        <w:rPr>
          <w:rFonts w:ascii="Times New Roman" w:hAnsi="Times New Roman" w:cs="Times New Roman"/>
          <w:b/>
          <w:sz w:val="24"/>
        </w:rPr>
        <w:t>Komplexní postup</w:t>
      </w:r>
      <w:r w:rsidRPr="005C69D9">
        <w:rPr>
          <w:rFonts w:ascii="Times New Roman" w:hAnsi="Times New Roman" w:cs="Times New Roman"/>
          <w:sz w:val="24"/>
        </w:rPr>
        <w:t xml:space="preserve"> je nácvikem vcelku. Je nejčastějším postupem u nejmenších dětí vzhledem k jednoduchosti úkolu, ke komplexnímu vnímání a schopnosti nápodoby. Pozitivem je jasná představa o výsledku, negativem možnost přehlédnout chybu při nácviku. </w:t>
      </w:r>
    </w:p>
    <w:p w14:paraId="493360FA" w14:textId="77777777" w:rsidR="00051BC3" w:rsidRPr="005C69D9" w:rsidRDefault="00051BC3" w:rsidP="005C69D9">
      <w:pPr>
        <w:pStyle w:val="Odstavecseseznamem"/>
        <w:numPr>
          <w:ilvl w:val="0"/>
          <w:numId w:val="11"/>
        </w:numPr>
        <w:spacing w:line="360" w:lineRule="auto"/>
        <w:rPr>
          <w:rFonts w:ascii="Times New Roman" w:hAnsi="Times New Roman" w:cs="Times New Roman"/>
          <w:b/>
          <w:sz w:val="24"/>
        </w:rPr>
      </w:pPr>
      <w:r w:rsidRPr="005C69D9">
        <w:rPr>
          <w:rFonts w:ascii="Times New Roman" w:hAnsi="Times New Roman" w:cs="Times New Roman"/>
          <w:sz w:val="24"/>
        </w:rPr>
        <w:lastRenderedPageBreak/>
        <w:t xml:space="preserve"> </w:t>
      </w:r>
      <w:proofErr w:type="gramStart"/>
      <w:r w:rsidRPr="005C69D9">
        <w:rPr>
          <w:rFonts w:ascii="Times New Roman" w:hAnsi="Times New Roman" w:cs="Times New Roman"/>
          <w:b/>
          <w:sz w:val="24"/>
        </w:rPr>
        <w:t>Analyticko- syntetický</w:t>
      </w:r>
      <w:proofErr w:type="gramEnd"/>
      <w:r w:rsidRPr="005C69D9">
        <w:rPr>
          <w:rFonts w:ascii="Times New Roman" w:hAnsi="Times New Roman" w:cs="Times New Roman"/>
          <w:b/>
          <w:sz w:val="24"/>
        </w:rPr>
        <w:t xml:space="preserve"> postup </w:t>
      </w:r>
      <w:r w:rsidRPr="005C69D9">
        <w:rPr>
          <w:rFonts w:ascii="Times New Roman" w:hAnsi="Times New Roman" w:cs="Times New Roman"/>
          <w:sz w:val="24"/>
        </w:rPr>
        <w:t xml:space="preserve">člení dovednost na části, které jsou samostatně nacvičovány. Je možný pouze u dovedností, které nejsou kompaktní (sériové, kontinuální), a proto je lze rozčlenit na jednotlivé úkony: </w:t>
      </w:r>
      <w:proofErr w:type="gramStart"/>
      <w:r w:rsidRPr="005C69D9">
        <w:rPr>
          <w:rFonts w:ascii="Times New Roman" w:hAnsi="Times New Roman" w:cs="Times New Roman"/>
          <w:sz w:val="24"/>
        </w:rPr>
        <w:t>rozběh- odraz</w:t>
      </w:r>
      <w:proofErr w:type="gramEnd"/>
      <w:r w:rsidRPr="005C69D9">
        <w:rPr>
          <w:rFonts w:ascii="Times New Roman" w:hAnsi="Times New Roman" w:cs="Times New Roman"/>
          <w:sz w:val="24"/>
        </w:rPr>
        <w:t xml:space="preserve">-výskok, kolébka a položení dlaní pro kotoul vzad, pohyb nohou a pohyb paží u plavání. I přes nácvik po částech je potřeba, aby děti znaly cíl učení, proto je nutné předvést pohybovou dovednost vcelku, pak až lze nacvičovat jednotlivé části. Pozitivem je možnost správného nácviku jednotlivých částí, je nutné si však uvědomit, že část pohybu, která je nacvičována, nemá stejné podmínky při nácviku jako ve svém komplexu. Často pak dochází k problémům při pokusu o spojení naučených částí </w:t>
      </w:r>
      <w:proofErr w:type="gramStart"/>
      <w:r w:rsidRPr="005C69D9">
        <w:rPr>
          <w:rFonts w:ascii="Times New Roman" w:hAnsi="Times New Roman" w:cs="Times New Roman"/>
          <w:sz w:val="24"/>
        </w:rPr>
        <w:t>pohybu- k</w:t>
      </w:r>
      <w:proofErr w:type="gramEnd"/>
      <w:r w:rsidRPr="005C69D9">
        <w:rPr>
          <w:rFonts w:ascii="Times New Roman" w:hAnsi="Times New Roman" w:cs="Times New Roman"/>
          <w:sz w:val="24"/>
        </w:rPr>
        <w:t xml:space="preserve"> plató efektu až propadu v učení, na které musí učitel reagovat další motivací. Důležité je, aby nácvik jednotlivých částí nevyl fixován příliš dlouho jako samostatná dovednost, spojování je pak složitější. </w:t>
      </w:r>
    </w:p>
    <w:p w14:paraId="531C2977" w14:textId="77777777" w:rsidR="00051BC3" w:rsidRPr="005C69D9" w:rsidRDefault="00051BC3" w:rsidP="005C69D9">
      <w:pPr>
        <w:pStyle w:val="Odstavecseseznamem"/>
        <w:numPr>
          <w:ilvl w:val="0"/>
          <w:numId w:val="11"/>
        </w:numPr>
        <w:spacing w:line="360" w:lineRule="auto"/>
        <w:rPr>
          <w:rFonts w:ascii="Times New Roman" w:hAnsi="Times New Roman" w:cs="Times New Roman"/>
          <w:b/>
          <w:sz w:val="24"/>
        </w:rPr>
      </w:pPr>
      <w:proofErr w:type="gramStart"/>
      <w:r w:rsidRPr="005C69D9">
        <w:rPr>
          <w:rFonts w:ascii="Times New Roman" w:hAnsi="Times New Roman" w:cs="Times New Roman"/>
          <w:b/>
          <w:sz w:val="24"/>
        </w:rPr>
        <w:t>Synteticko- analytický</w:t>
      </w:r>
      <w:proofErr w:type="gramEnd"/>
      <w:r w:rsidRPr="005C69D9">
        <w:rPr>
          <w:rFonts w:ascii="Times New Roman" w:hAnsi="Times New Roman" w:cs="Times New Roman"/>
          <w:b/>
          <w:sz w:val="24"/>
        </w:rPr>
        <w:t xml:space="preserve"> postup </w:t>
      </w:r>
      <w:r w:rsidRPr="005C69D9">
        <w:rPr>
          <w:rFonts w:ascii="Times New Roman" w:hAnsi="Times New Roman" w:cs="Times New Roman"/>
          <w:sz w:val="24"/>
        </w:rPr>
        <w:t xml:space="preserve">je kombinace obou předcházejících. Při celkovém nácviku může vzniknout </w:t>
      </w:r>
      <w:proofErr w:type="gramStart"/>
      <w:r w:rsidRPr="005C69D9">
        <w:rPr>
          <w:rFonts w:ascii="Times New Roman" w:hAnsi="Times New Roman" w:cs="Times New Roman"/>
          <w:sz w:val="24"/>
        </w:rPr>
        <w:t>problém- ten</w:t>
      </w:r>
      <w:proofErr w:type="gramEnd"/>
      <w:r w:rsidRPr="005C69D9">
        <w:rPr>
          <w:rFonts w:ascii="Times New Roman" w:hAnsi="Times New Roman" w:cs="Times New Roman"/>
          <w:sz w:val="24"/>
        </w:rPr>
        <w:t xml:space="preserve"> je pak možné zvlášť nacvičovat a věnovat se mu a pak ji znovu vložit do celku. Abychom vytvořili správné podmínky, používáme podpůrné prostředky, jako je šikmá plocha pro kotouly, nebo odraz na výmyk, čára na zemi vymezující směr kutálení míče, nadlehčovací pomůcky ve vodě. Za takovýto prostředek lze považovat i dopomoc učitele, je ale důležité tyto prostředky včas odstranit, než se stanou součástí dovednosti, se kterou již dítě počítá a nemůže se bez ní obejít.</w:t>
      </w:r>
    </w:p>
    <w:p w14:paraId="7A6FA17A" w14:textId="77777777" w:rsidR="00051BC3" w:rsidRPr="005C69D9" w:rsidRDefault="00051BC3" w:rsidP="005C69D9">
      <w:pPr>
        <w:pStyle w:val="Odstavecseseznamem"/>
        <w:spacing w:line="360" w:lineRule="auto"/>
        <w:rPr>
          <w:rFonts w:ascii="Times New Roman" w:hAnsi="Times New Roman" w:cs="Times New Roman"/>
          <w:b/>
          <w:sz w:val="24"/>
        </w:rPr>
      </w:pPr>
    </w:p>
    <w:p w14:paraId="2792D110" w14:textId="77777777" w:rsidR="00051BC3" w:rsidRPr="005C69D9" w:rsidRDefault="00051BC3" w:rsidP="005C69D9">
      <w:pPr>
        <w:pStyle w:val="Odstavecseseznamem"/>
        <w:numPr>
          <w:ilvl w:val="0"/>
          <w:numId w:val="11"/>
        </w:numPr>
        <w:spacing w:line="360" w:lineRule="auto"/>
        <w:rPr>
          <w:rFonts w:ascii="Times New Roman" w:hAnsi="Times New Roman" w:cs="Times New Roman"/>
          <w:b/>
          <w:sz w:val="24"/>
        </w:rPr>
      </w:pPr>
      <w:r w:rsidRPr="005C69D9">
        <w:rPr>
          <w:rFonts w:ascii="Times New Roman" w:hAnsi="Times New Roman" w:cs="Times New Roman"/>
          <w:sz w:val="24"/>
        </w:rPr>
        <w:t>Ke zdokonalení a upevnění dovednosti slouží metoda opakování pohybového úkolu, a to koncentrovaně, nebo disperzně (metody časové a prostorové strukturace):</w:t>
      </w:r>
    </w:p>
    <w:p w14:paraId="466B2383" w14:textId="77777777" w:rsidR="00051BC3" w:rsidRPr="005C69D9" w:rsidRDefault="00051BC3" w:rsidP="005C69D9">
      <w:pPr>
        <w:pStyle w:val="Odstavecseseznamem"/>
        <w:numPr>
          <w:ilvl w:val="0"/>
          <w:numId w:val="12"/>
        </w:numPr>
        <w:spacing w:line="360" w:lineRule="auto"/>
        <w:rPr>
          <w:rFonts w:ascii="Times New Roman" w:hAnsi="Times New Roman" w:cs="Times New Roman"/>
          <w:b/>
          <w:sz w:val="24"/>
        </w:rPr>
      </w:pPr>
      <w:r w:rsidRPr="005C69D9">
        <w:rPr>
          <w:rFonts w:ascii="Times New Roman" w:hAnsi="Times New Roman" w:cs="Times New Roman"/>
          <w:b/>
          <w:sz w:val="24"/>
        </w:rPr>
        <w:t xml:space="preserve">Koncentrované cvičení v bloku </w:t>
      </w:r>
      <w:r w:rsidRPr="005C69D9">
        <w:rPr>
          <w:rFonts w:ascii="Times New Roman" w:hAnsi="Times New Roman" w:cs="Times New Roman"/>
          <w:sz w:val="24"/>
        </w:rPr>
        <w:t xml:space="preserve">znamená, že pohybová dovednost je opakována koncentrovaně za sebou (např. přeskok přes nářadí v družstvu, kdy děti stále opakují tento cvik). Byl prokázán rychlejší pokrok v krátkodobém učení. Je obvykle využívána pro první seznámení s úkolem. Poskytuje dítěti opakování v krátkém časovém sledu a vytvoření základní představy o pohybu a učiteli poskytuje práce v málopočetném družstvu možnost individuálního přístupu k dětem v korigování chyb. </w:t>
      </w:r>
    </w:p>
    <w:p w14:paraId="173E241F" w14:textId="77777777" w:rsidR="00051BC3" w:rsidRPr="005C69D9" w:rsidRDefault="00051BC3" w:rsidP="005C69D9">
      <w:pPr>
        <w:pStyle w:val="Odstavecseseznamem"/>
        <w:numPr>
          <w:ilvl w:val="0"/>
          <w:numId w:val="12"/>
        </w:numPr>
        <w:spacing w:line="360" w:lineRule="auto"/>
        <w:rPr>
          <w:rFonts w:ascii="Times New Roman" w:hAnsi="Times New Roman" w:cs="Times New Roman"/>
          <w:b/>
          <w:sz w:val="24"/>
        </w:rPr>
      </w:pPr>
      <w:r w:rsidRPr="005C69D9">
        <w:rPr>
          <w:rFonts w:ascii="Times New Roman" w:hAnsi="Times New Roman" w:cs="Times New Roman"/>
          <w:b/>
          <w:sz w:val="24"/>
        </w:rPr>
        <w:t xml:space="preserve">Disperzní – rozptýlené cvičení </w:t>
      </w:r>
      <w:r w:rsidRPr="005C69D9">
        <w:rPr>
          <w:rFonts w:ascii="Times New Roman" w:hAnsi="Times New Roman" w:cs="Times New Roman"/>
          <w:sz w:val="24"/>
        </w:rPr>
        <w:t xml:space="preserve">znamená, že vyučovaná pohybová dovednost je vřazena mezi další pohybové dovednosti. Zařazení nacvičované dovednosti do překážkové dráhy mezi ostatní činnosti nutí děti vybavovat si „pohybový </w:t>
      </w:r>
      <w:r w:rsidRPr="005C69D9">
        <w:rPr>
          <w:rFonts w:ascii="Times New Roman" w:hAnsi="Times New Roman" w:cs="Times New Roman"/>
          <w:sz w:val="24"/>
        </w:rPr>
        <w:lastRenderedPageBreak/>
        <w:t xml:space="preserve">program“ dané dovednosti vždy znovu. Byl prokázán pozitivní vliv v dlouhodobém učení na retenci (zapamatování) dovednosti. </w:t>
      </w:r>
    </w:p>
    <w:p w14:paraId="45FC7055" w14:textId="77777777" w:rsidR="00051BC3" w:rsidRPr="005C69D9" w:rsidRDefault="00051BC3" w:rsidP="005C69D9">
      <w:pPr>
        <w:pStyle w:val="Odstavecseseznamem"/>
        <w:numPr>
          <w:ilvl w:val="0"/>
          <w:numId w:val="13"/>
        </w:numPr>
        <w:spacing w:line="360" w:lineRule="auto"/>
        <w:rPr>
          <w:rFonts w:ascii="Times New Roman" w:hAnsi="Times New Roman" w:cs="Times New Roman"/>
          <w:b/>
          <w:sz w:val="24"/>
        </w:rPr>
      </w:pPr>
      <w:r w:rsidRPr="005C69D9">
        <w:rPr>
          <w:rFonts w:ascii="Times New Roman" w:hAnsi="Times New Roman" w:cs="Times New Roman"/>
          <w:sz w:val="24"/>
        </w:rPr>
        <w:t>Často opakovanou chybu u většiny dětí lze předvést metodou kontrastu špatného a správného provedení. Pozor u malých dětí není dobře vyvinuta diferenciace ve vnímání podobných tvarů, mohou proto naopak fixovat špatné provedení. Kontrast lze použít u starších dětí, nebo při výrazném rozdílu.</w:t>
      </w:r>
    </w:p>
    <w:p w14:paraId="006E5A21" w14:textId="77777777" w:rsidR="00051BC3" w:rsidRPr="005C69D9" w:rsidRDefault="00051BC3" w:rsidP="005C69D9">
      <w:pPr>
        <w:pStyle w:val="Odstavecseseznamem"/>
        <w:numPr>
          <w:ilvl w:val="0"/>
          <w:numId w:val="13"/>
        </w:numPr>
        <w:spacing w:line="360" w:lineRule="auto"/>
        <w:rPr>
          <w:rFonts w:ascii="Times New Roman" w:hAnsi="Times New Roman" w:cs="Times New Roman"/>
          <w:b/>
          <w:sz w:val="24"/>
        </w:rPr>
      </w:pPr>
      <w:r w:rsidRPr="005C69D9">
        <w:rPr>
          <w:rFonts w:ascii="Times New Roman" w:hAnsi="Times New Roman" w:cs="Times New Roman"/>
          <w:sz w:val="24"/>
        </w:rPr>
        <w:t>Metody manipulace se zatížením jsou metody užívané především v oblasti ovlivňování kondice. Jedná se o metody:</w:t>
      </w:r>
    </w:p>
    <w:p w14:paraId="24845106" w14:textId="77777777" w:rsidR="00051BC3" w:rsidRPr="005C69D9" w:rsidRDefault="00051BC3" w:rsidP="005C69D9">
      <w:pPr>
        <w:pStyle w:val="Odstavecseseznamem"/>
        <w:numPr>
          <w:ilvl w:val="0"/>
          <w:numId w:val="14"/>
        </w:numPr>
        <w:spacing w:line="360" w:lineRule="auto"/>
        <w:rPr>
          <w:rFonts w:ascii="Times New Roman" w:hAnsi="Times New Roman" w:cs="Times New Roman"/>
          <w:b/>
          <w:sz w:val="24"/>
        </w:rPr>
      </w:pPr>
      <w:r w:rsidRPr="005C69D9">
        <w:rPr>
          <w:rFonts w:ascii="Times New Roman" w:hAnsi="Times New Roman" w:cs="Times New Roman"/>
          <w:b/>
          <w:sz w:val="24"/>
        </w:rPr>
        <w:t xml:space="preserve">Trvalého zatížení – </w:t>
      </w:r>
      <w:r w:rsidRPr="005C69D9">
        <w:rPr>
          <w:rFonts w:ascii="Times New Roman" w:hAnsi="Times New Roman" w:cs="Times New Roman"/>
          <w:sz w:val="24"/>
        </w:rPr>
        <w:t>delší činnost při stejné intenzitě – běh, překážková dráha</w:t>
      </w:r>
    </w:p>
    <w:p w14:paraId="03250D08" w14:textId="77777777" w:rsidR="00051BC3" w:rsidRPr="005C69D9" w:rsidRDefault="00051BC3" w:rsidP="005C69D9">
      <w:pPr>
        <w:pStyle w:val="Odstavecseseznamem"/>
        <w:numPr>
          <w:ilvl w:val="0"/>
          <w:numId w:val="14"/>
        </w:numPr>
        <w:spacing w:line="360" w:lineRule="auto"/>
        <w:rPr>
          <w:rFonts w:ascii="Times New Roman" w:hAnsi="Times New Roman" w:cs="Times New Roman"/>
          <w:b/>
          <w:sz w:val="24"/>
        </w:rPr>
      </w:pPr>
      <w:r w:rsidRPr="005C69D9">
        <w:rPr>
          <w:rFonts w:ascii="Times New Roman" w:hAnsi="Times New Roman" w:cs="Times New Roman"/>
          <w:b/>
          <w:sz w:val="24"/>
        </w:rPr>
        <w:t>Střídavého zatěžování a odpočinku –</w:t>
      </w:r>
      <w:r w:rsidRPr="005C69D9">
        <w:rPr>
          <w:rFonts w:ascii="Times New Roman" w:hAnsi="Times New Roman" w:cs="Times New Roman"/>
          <w:sz w:val="24"/>
        </w:rPr>
        <w:t xml:space="preserve"> vhodná pro silová a rychlostní cvičení, kdy je vyžadována maximální intenzita</w:t>
      </w:r>
    </w:p>
    <w:p w14:paraId="3F718D36" w14:textId="77777777" w:rsidR="00051BC3" w:rsidRPr="005C69D9" w:rsidRDefault="00051BC3" w:rsidP="005C69D9">
      <w:pPr>
        <w:pStyle w:val="Odstavecseseznamem"/>
        <w:numPr>
          <w:ilvl w:val="0"/>
          <w:numId w:val="14"/>
        </w:numPr>
        <w:spacing w:line="360" w:lineRule="auto"/>
        <w:rPr>
          <w:rFonts w:ascii="Times New Roman" w:hAnsi="Times New Roman" w:cs="Times New Roman"/>
          <w:sz w:val="24"/>
        </w:rPr>
      </w:pPr>
      <w:r w:rsidRPr="005C69D9">
        <w:rPr>
          <w:rFonts w:ascii="Times New Roman" w:hAnsi="Times New Roman" w:cs="Times New Roman"/>
          <w:b/>
          <w:sz w:val="24"/>
        </w:rPr>
        <w:t xml:space="preserve">Intervalového zatěžování, </w:t>
      </w:r>
      <w:r w:rsidRPr="005C69D9">
        <w:rPr>
          <w:rFonts w:ascii="Times New Roman" w:hAnsi="Times New Roman" w:cs="Times New Roman"/>
          <w:sz w:val="24"/>
        </w:rPr>
        <w:t>kde je promyšlena a stanovena délka zátěže a odpočinku v závislosti na cíli tréninku</w:t>
      </w:r>
    </w:p>
    <w:p w14:paraId="024333A4" w14:textId="77777777" w:rsidR="00051BC3" w:rsidRPr="005C69D9" w:rsidRDefault="00051BC3" w:rsidP="005C69D9">
      <w:pPr>
        <w:pStyle w:val="Odstavecseseznamem"/>
        <w:numPr>
          <w:ilvl w:val="0"/>
          <w:numId w:val="15"/>
        </w:numPr>
        <w:spacing w:line="360" w:lineRule="auto"/>
        <w:rPr>
          <w:rFonts w:ascii="Times New Roman" w:hAnsi="Times New Roman" w:cs="Times New Roman"/>
          <w:sz w:val="24"/>
        </w:rPr>
      </w:pPr>
      <w:r w:rsidRPr="008F7C92">
        <w:rPr>
          <w:rStyle w:val="Nadpis2Char"/>
        </w:rPr>
        <w:t>Diagnostické metody</w:t>
      </w:r>
      <w:r w:rsidRPr="005C69D9">
        <w:rPr>
          <w:rFonts w:ascii="Times New Roman" w:hAnsi="Times New Roman" w:cs="Times New Roman"/>
          <w:sz w:val="24"/>
        </w:rPr>
        <w:t xml:space="preserve"> jsou důležitým zdrojem informací pro učitele o pokrocích dítěte v učení, jsou podkladem pro plánování, pro korekce vlastní práce, pro volbu dalších metod. Na druhé straně jsou informací i pro děti a většinu starších dětí výsledky a vzájemné srovnávání motivují k výkonu. Význam výsledků však nelze přeceňovat ani mezi dětmi a již vůbec ne rodiči v mladším věku dětí. Diagnostické metody dělíme, na:</w:t>
      </w:r>
    </w:p>
    <w:p w14:paraId="6720D34C" w14:textId="77777777" w:rsidR="00051BC3" w:rsidRPr="005C69D9" w:rsidRDefault="00051BC3" w:rsidP="005C69D9">
      <w:pPr>
        <w:pStyle w:val="Odstavecseseznamem"/>
        <w:numPr>
          <w:ilvl w:val="0"/>
          <w:numId w:val="16"/>
        </w:numPr>
        <w:spacing w:line="360" w:lineRule="auto"/>
        <w:rPr>
          <w:rFonts w:ascii="Times New Roman" w:hAnsi="Times New Roman" w:cs="Times New Roman"/>
          <w:sz w:val="24"/>
        </w:rPr>
      </w:pPr>
      <w:r w:rsidRPr="005C69D9">
        <w:rPr>
          <w:rFonts w:ascii="Times New Roman" w:hAnsi="Times New Roman" w:cs="Times New Roman"/>
          <w:b/>
          <w:sz w:val="24"/>
        </w:rPr>
        <w:t>Vstupní</w:t>
      </w:r>
      <w:r w:rsidRPr="005C69D9">
        <w:rPr>
          <w:rFonts w:ascii="Times New Roman" w:hAnsi="Times New Roman" w:cs="Times New Roman"/>
          <w:sz w:val="24"/>
        </w:rPr>
        <w:t xml:space="preserve"> – získání informace o úrovni dětí, jejich předpokladech, podklad pro diferenciaci, pro plánování</w:t>
      </w:r>
    </w:p>
    <w:p w14:paraId="7156F7B4" w14:textId="77777777" w:rsidR="00051BC3" w:rsidRPr="005C69D9" w:rsidRDefault="00051BC3" w:rsidP="005C69D9">
      <w:pPr>
        <w:pStyle w:val="Odstavecseseznamem"/>
        <w:numPr>
          <w:ilvl w:val="0"/>
          <w:numId w:val="16"/>
        </w:numPr>
        <w:spacing w:line="360" w:lineRule="auto"/>
        <w:rPr>
          <w:rFonts w:ascii="Times New Roman" w:hAnsi="Times New Roman" w:cs="Times New Roman"/>
          <w:sz w:val="24"/>
        </w:rPr>
      </w:pPr>
      <w:r w:rsidRPr="005C69D9">
        <w:rPr>
          <w:rFonts w:ascii="Times New Roman" w:hAnsi="Times New Roman" w:cs="Times New Roman"/>
          <w:b/>
          <w:sz w:val="24"/>
        </w:rPr>
        <w:t>Průběžné</w:t>
      </w:r>
      <w:r w:rsidRPr="005C69D9">
        <w:rPr>
          <w:rFonts w:ascii="Times New Roman" w:hAnsi="Times New Roman" w:cs="Times New Roman"/>
          <w:sz w:val="24"/>
        </w:rPr>
        <w:t xml:space="preserve"> – učitel sleduje stále reakci dětí na jeho požadavky, koriguje učební program</w:t>
      </w:r>
    </w:p>
    <w:p w14:paraId="3069B737" w14:textId="77777777" w:rsidR="00051BC3" w:rsidRPr="005C69D9" w:rsidRDefault="00051BC3" w:rsidP="005C69D9">
      <w:pPr>
        <w:pStyle w:val="Odstavecseseznamem"/>
        <w:numPr>
          <w:ilvl w:val="0"/>
          <w:numId w:val="16"/>
        </w:numPr>
        <w:spacing w:line="360" w:lineRule="auto"/>
        <w:rPr>
          <w:rFonts w:ascii="Times New Roman" w:hAnsi="Times New Roman" w:cs="Times New Roman"/>
          <w:sz w:val="24"/>
        </w:rPr>
      </w:pPr>
      <w:r w:rsidRPr="005C69D9">
        <w:rPr>
          <w:rFonts w:ascii="Times New Roman" w:hAnsi="Times New Roman" w:cs="Times New Roman"/>
          <w:b/>
          <w:sz w:val="24"/>
        </w:rPr>
        <w:t>Konečná</w:t>
      </w:r>
      <w:r w:rsidRPr="005C69D9">
        <w:rPr>
          <w:rFonts w:ascii="Times New Roman" w:hAnsi="Times New Roman" w:cs="Times New Roman"/>
          <w:sz w:val="24"/>
        </w:rPr>
        <w:t xml:space="preserve"> – finální, je zhodnocením určitého období, cyklu, tematického okruhu</w:t>
      </w:r>
    </w:p>
    <w:p w14:paraId="62A69883" w14:textId="77777777" w:rsidR="00051BC3" w:rsidRPr="005C69D9" w:rsidRDefault="00051BC3" w:rsidP="005C69D9">
      <w:pPr>
        <w:pStyle w:val="Odstavecseseznamem"/>
        <w:numPr>
          <w:ilvl w:val="0"/>
          <w:numId w:val="15"/>
        </w:numPr>
        <w:spacing w:line="360" w:lineRule="auto"/>
        <w:rPr>
          <w:rFonts w:ascii="Times New Roman" w:hAnsi="Times New Roman" w:cs="Times New Roman"/>
          <w:sz w:val="24"/>
        </w:rPr>
      </w:pPr>
      <w:r w:rsidRPr="005C69D9">
        <w:rPr>
          <w:rFonts w:ascii="Times New Roman" w:hAnsi="Times New Roman" w:cs="Times New Roman"/>
          <w:sz w:val="24"/>
        </w:rPr>
        <w:t>Diagnostické metody jsou v běžném procesu užívány jako nestandardizované (sledování, pozorování, rozhovor, bodování)</w:t>
      </w:r>
    </w:p>
    <w:p w14:paraId="2C35CA22" w14:textId="77777777" w:rsidR="00051BC3" w:rsidRPr="005C69D9" w:rsidRDefault="00051BC3" w:rsidP="005C69D9">
      <w:pPr>
        <w:pStyle w:val="Odstavecseseznamem"/>
        <w:numPr>
          <w:ilvl w:val="0"/>
          <w:numId w:val="17"/>
        </w:numPr>
        <w:spacing w:line="360" w:lineRule="auto"/>
        <w:rPr>
          <w:rFonts w:ascii="Times New Roman" w:hAnsi="Times New Roman" w:cs="Times New Roman"/>
          <w:sz w:val="24"/>
        </w:rPr>
      </w:pPr>
      <w:r w:rsidRPr="005C69D9">
        <w:rPr>
          <w:rFonts w:ascii="Times New Roman" w:hAnsi="Times New Roman" w:cs="Times New Roman"/>
          <w:sz w:val="24"/>
        </w:rPr>
        <w:t>Nestandardizované metody vycházejí z konkrétní praxe, vytváří si je sám učitel a slouží mu běžně k hodnocení dětí v probíraném učivu.</w:t>
      </w:r>
    </w:p>
    <w:p w14:paraId="26984D73" w14:textId="77777777" w:rsidR="00051BC3" w:rsidRPr="005C69D9" w:rsidRDefault="00051BC3" w:rsidP="005C69D9">
      <w:pPr>
        <w:pStyle w:val="Odstavecseseznamem"/>
        <w:numPr>
          <w:ilvl w:val="0"/>
          <w:numId w:val="17"/>
        </w:numPr>
        <w:spacing w:line="360" w:lineRule="auto"/>
        <w:rPr>
          <w:rFonts w:ascii="Times New Roman" w:hAnsi="Times New Roman" w:cs="Times New Roman"/>
          <w:sz w:val="24"/>
        </w:rPr>
      </w:pPr>
      <w:r w:rsidRPr="005C69D9">
        <w:rPr>
          <w:rFonts w:ascii="Times New Roman" w:hAnsi="Times New Roman" w:cs="Times New Roman"/>
          <w:sz w:val="24"/>
        </w:rPr>
        <w:t>Standardizované metody mají striktně stanovená pravidla (metodiku) provedení a hodnocení, aby je bylo možné užít pro srovnání různých skupin i v časovém posunu. Musí být objektivní, spolehlivé a validní (platné). Jsou základem vědeckých informací v oblasti TV dětí.</w:t>
      </w:r>
    </w:p>
    <w:p w14:paraId="542390EE" w14:textId="0A145770" w:rsidR="005C69D9" w:rsidRPr="005C69D9" w:rsidRDefault="00051BC3" w:rsidP="005C69D9">
      <w:pPr>
        <w:pStyle w:val="Odstavecseseznamem"/>
        <w:numPr>
          <w:ilvl w:val="0"/>
          <w:numId w:val="17"/>
        </w:numPr>
        <w:spacing w:line="360" w:lineRule="auto"/>
        <w:rPr>
          <w:rFonts w:ascii="Times New Roman" w:hAnsi="Times New Roman" w:cs="Times New Roman"/>
          <w:sz w:val="24"/>
          <w:szCs w:val="24"/>
        </w:rPr>
      </w:pPr>
      <w:r w:rsidRPr="005C69D9">
        <w:rPr>
          <w:rFonts w:ascii="Times New Roman" w:hAnsi="Times New Roman" w:cs="Times New Roman"/>
          <w:sz w:val="24"/>
        </w:rPr>
        <w:lastRenderedPageBreak/>
        <w:t xml:space="preserve">Diagnostika je podkladem pro hodnocení, které lze vyjádřit slovně, pomocí bodů nebo známkou. Průběžné hodnocení je prostředkem zdokonalování v pohybových dovednostech. Finální hodnocení zakončuje určitou etapu. Hodnocení by nemělo uzavírat dítěti cestu ke zlepšení, vždy by proto mělo </w:t>
      </w:r>
      <w:r w:rsidRPr="005C69D9">
        <w:rPr>
          <w:rFonts w:ascii="Times New Roman" w:hAnsi="Times New Roman" w:cs="Times New Roman"/>
          <w:sz w:val="24"/>
          <w:szCs w:val="24"/>
        </w:rPr>
        <w:t xml:space="preserve">obsahovat povzbudivý podnět. Vzhledem k různým tělesným i psychickým předpokladům dětí jsou pro hodnocení a známkování zásadní individuální předpoklady (individuální karty, individuální zlepšení a snaha dítěte), ne vzájemné srovnání dětí s různými předpoklady. </w:t>
      </w:r>
    </w:p>
    <w:p w14:paraId="079299C0" w14:textId="1E210C48" w:rsidR="005C69D9" w:rsidRPr="005C69D9" w:rsidRDefault="008F7C92" w:rsidP="008F7C92">
      <w:pPr>
        <w:rPr>
          <w:rFonts w:ascii="Times New Roman" w:hAnsi="Times New Roman" w:cs="Times New Roman"/>
          <w:b/>
          <w:bCs/>
          <w:sz w:val="24"/>
          <w:szCs w:val="24"/>
        </w:rPr>
      </w:pPr>
      <w:r>
        <w:rPr>
          <w:rFonts w:ascii="Times New Roman" w:hAnsi="Times New Roman" w:cs="Times New Roman"/>
          <w:b/>
          <w:bCs/>
          <w:sz w:val="24"/>
          <w:szCs w:val="24"/>
        </w:rPr>
        <w:br w:type="page"/>
      </w:r>
    </w:p>
    <w:p w14:paraId="2E41A277" w14:textId="53479005" w:rsidR="005C69D9" w:rsidRDefault="005C69D9" w:rsidP="008F7C92">
      <w:pPr>
        <w:pStyle w:val="Nadpis1"/>
        <w:numPr>
          <w:ilvl w:val="0"/>
          <w:numId w:val="25"/>
        </w:numPr>
      </w:pPr>
      <w:r w:rsidRPr="005C69D9">
        <w:lastRenderedPageBreak/>
        <w:t>Styly – didaktické styly</w:t>
      </w:r>
    </w:p>
    <w:p w14:paraId="72EAE45B" w14:textId="496B239A" w:rsidR="005C69D9" w:rsidRPr="005C69D9" w:rsidRDefault="005C69D9" w:rsidP="005C69D9">
      <w:pPr>
        <w:spacing w:line="360" w:lineRule="auto"/>
        <w:rPr>
          <w:rFonts w:ascii="Times New Roman" w:hAnsi="Times New Roman" w:cs="Times New Roman"/>
          <w:sz w:val="24"/>
          <w:szCs w:val="24"/>
          <w:u w:val="single"/>
        </w:rPr>
      </w:pPr>
      <w:r w:rsidRPr="005C69D9">
        <w:rPr>
          <w:rFonts w:ascii="Times New Roman" w:hAnsi="Times New Roman" w:cs="Times New Roman"/>
          <w:b/>
          <w:bCs/>
          <w:sz w:val="24"/>
          <w:szCs w:val="24"/>
          <w:u w:val="single"/>
        </w:rPr>
        <w:t xml:space="preserve"> </w:t>
      </w:r>
      <w:r w:rsidRPr="005C69D9">
        <w:rPr>
          <w:rFonts w:ascii="Times New Roman" w:hAnsi="Times New Roman" w:cs="Times New Roman"/>
          <w:sz w:val="24"/>
          <w:szCs w:val="24"/>
          <w:u w:val="single"/>
        </w:rPr>
        <w:t>(Dvořáková – Didaktika, str.68-69)</w:t>
      </w:r>
    </w:p>
    <w:p w14:paraId="38475D56" w14:textId="77777777" w:rsidR="005C69D9" w:rsidRPr="005C69D9" w:rsidRDefault="005C69D9" w:rsidP="005C69D9">
      <w:pPr>
        <w:spacing w:line="360" w:lineRule="auto"/>
        <w:rPr>
          <w:rFonts w:ascii="Times New Roman" w:hAnsi="Times New Roman" w:cs="Times New Roman"/>
          <w:sz w:val="24"/>
          <w:szCs w:val="24"/>
        </w:rPr>
      </w:pPr>
      <w:r w:rsidRPr="005C69D9">
        <w:rPr>
          <w:rFonts w:ascii="Times New Roman" w:hAnsi="Times New Roman" w:cs="Times New Roman"/>
          <w:sz w:val="24"/>
          <w:szCs w:val="24"/>
        </w:rPr>
        <w:tab/>
        <w:t xml:space="preserve">Základem pedagogické práce je respektování obecných </w:t>
      </w:r>
      <w:r w:rsidRPr="005C69D9">
        <w:rPr>
          <w:rFonts w:ascii="Times New Roman" w:hAnsi="Times New Roman" w:cs="Times New Roman"/>
          <w:b/>
          <w:bCs/>
          <w:sz w:val="24"/>
          <w:szCs w:val="24"/>
        </w:rPr>
        <w:t>pedagogických zásad</w:t>
      </w:r>
      <w:r w:rsidRPr="005C69D9">
        <w:rPr>
          <w:rFonts w:ascii="Times New Roman" w:hAnsi="Times New Roman" w:cs="Times New Roman"/>
          <w:sz w:val="24"/>
          <w:szCs w:val="24"/>
        </w:rPr>
        <w:t>, které jsou aplikovány v procesu tělesné výchovy. Mezi základní patří zásady zajímavosti a přitažlivosti, názornosti, postupnosti, přiměřenosti, soustavnosti, trvalosti, vlastní aktivity a uvědomělosti dítěte. Jejich aplikace v tělesné výchově je zřejmá a provází běžnou praxi.</w:t>
      </w:r>
    </w:p>
    <w:p w14:paraId="24D483D6" w14:textId="77777777" w:rsidR="005C69D9" w:rsidRPr="005C69D9" w:rsidRDefault="005C69D9" w:rsidP="005C69D9">
      <w:pPr>
        <w:spacing w:line="360" w:lineRule="auto"/>
        <w:rPr>
          <w:rFonts w:ascii="Times New Roman" w:hAnsi="Times New Roman" w:cs="Times New Roman"/>
          <w:sz w:val="24"/>
          <w:szCs w:val="24"/>
        </w:rPr>
      </w:pPr>
      <w:r w:rsidRPr="005C69D9">
        <w:rPr>
          <w:rFonts w:ascii="Times New Roman" w:hAnsi="Times New Roman" w:cs="Times New Roman"/>
          <w:sz w:val="24"/>
          <w:szCs w:val="24"/>
        </w:rPr>
        <w:tab/>
        <w:t>Moderní vyučování podporuje především vlastní aktivitu dítěte spolu s podněcováním jeho individuality. Proto je kritizován dosavadní způsob práce, který se vyznačoval dominantní úlohou učitele, kdy dítě plnilo zadané úkoly, a mentálně a psychicky mohlo zůstat pasivní. Přitom je známo, že to, co dítě samo objeví, si zapamatuje mnohem trvaleji než to, co je mu předáno jako hotová informace. V této souvislosti se mluví o tzv. Heuristických metodách vyučování.</w:t>
      </w:r>
    </w:p>
    <w:p w14:paraId="07D2692F" w14:textId="77777777" w:rsidR="005C69D9" w:rsidRPr="005C69D9" w:rsidRDefault="005C69D9" w:rsidP="005C69D9">
      <w:pPr>
        <w:spacing w:line="360" w:lineRule="auto"/>
        <w:rPr>
          <w:rFonts w:ascii="Times New Roman" w:hAnsi="Times New Roman" w:cs="Times New Roman"/>
          <w:sz w:val="24"/>
          <w:szCs w:val="24"/>
        </w:rPr>
      </w:pPr>
      <w:r w:rsidRPr="005C69D9">
        <w:rPr>
          <w:rFonts w:ascii="Times New Roman" w:hAnsi="Times New Roman" w:cs="Times New Roman"/>
          <w:sz w:val="24"/>
          <w:szCs w:val="24"/>
        </w:rPr>
        <w:tab/>
        <w:t xml:space="preserve">Heuristické metody jsou založeny na řešení problémů, a to na základě na sebe navazujících kroků (algoritmů) nebo s volným řešením. I u nejmenších dětí lze uplatnit tyto metody. Děti jsou stavěny před řadu problémů běžně a stálá pomoc dospělého omezuje jejich aktivitu, ale i sebedůvěru. Volba možnosti, jak překonat překážku může spočívat na dětech, může být stanoven cíl, ne způsob jeho dosažení. Děti samozřejmě vycházejí z toho, co umí, s čím se již setkaly. Jedná se pak o induktivní učení na základě podobnosti či odlišnosti situací. </w:t>
      </w:r>
    </w:p>
    <w:p w14:paraId="2E19EBA5" w14:textId="77777777" w:rsidR="005C69D9" w:rsidRPr="005C69D9" w:rsidRDefault="005C69D9" w:rsidP="005C69D9">
      <w:pPr>
        <w:spacing w:line="360" w:lineRule="auto"/>
        <w:rPr>
          <w:rFonts w:ascii="Times New Roman" w:hAnsi="Times New Roman" w:cs="Times New Roman"/>
          <w:sz w:val="24"/>
          <w:szCs w:val="24"/>
        </w:rPr>
      </w:pPr>
      <w:r w:rsidRPr="005C69D9">
        <w:rPr>
          <w:rFonts w:ascii="Times New Roman" w:hAnsi="Times New Roman" w:cs="Times New Roman"/>
          <w:sz w:val="24"/>
          <w:szCs w:val="24"/>
        </w:rPr>
        <w:tab/>
        <w:t>Pro praxi tělesné výchovy bylo zpracováno „spektrum didaktických stylů“. Jsou to uzavřené celky vyučovacího procesu, ve kterých mohou být různě změněny a určeny vzájemné vztahy mezi učitelem a dítětem, i kompetence, které ve vyučování a učení učitel nebo děti získávají. Toto spektrum pokrývá chování učitele od dominance k integraci, a tím zvyšuje aktivitu dítěte a efektivnost vyučování i učení.</w:t>
      </w:r>
    </w:p>
    <w:p w14:paraId="3371DBEE" w14:textId="77777777" w:rsidR="005C69D9" w:rsidRPr="005C69D9" w:rsidRDefault="005C69D9" w:rsidP="005C69D9">
      <w:pPr>
        <w:spacing w:line="360" w:lineRule="auto"/>
        <w:rPr>
          <w:rFonts w:ascii="Times New Roman" w:hAnsi="Times New Roman" w:cs="Times New Roman"/>
          <w:sz w:val="24"/>
          <w:szCs w:val="24"/>
        </w:rPr>
      </w:pPr>
    </w:p>
    <w:p w14:paraId="320EFBC6" w14:textId="0C7A0ADB" w:rsidR="005C69D9" w:rsidRPr="002F7E05" w:rsidRDefault="005C69D9" w:rsidP="002F7E05">
      <w:pPr>
        <w:pStyle w:val="Odstavecseseznamem"/>
        <w:numPr>
          <w:ilvl w:val="0"/>
          <w:numId w:val="15"/>
        </w:numPr>
        <w:spacing w:line="360" w:lineRule="auto"/>
        <w:rPr>
          <w:rFonts w:ascii="Times New Roman" w:hAnsi="Times New Roman" w:cs="Times New Roman"/>
          <w:sz w:val="24"/>
          <w:szCs w:val="24"/>
        </w:rPr>
      </w:pPr>
      <w:r w:rsidRPr="002F7E05">
        <w:rPr>
          <w:rFonts w:ascii="Times New Roman" w:hAnsi="Times New Roman" w:cs="Times New Roman"/>
          <w:sz w:val="24"/>
          <w:szCs w:val="24"/>
        </w:rPr>
        <w:t xml:space="preserve">V </w:t>
      </w:r>
      <w:r w:rsidRPr="002F7E05">
        <w:rPr>
          <w:rFonts w:ascii="Times New Roman" w:hAnsi="Times New Roman" w:cs="Times New Roman"/>
          <w:b/>
          <w:bCs/>
          <w:sz w:val="24"/>
          <w:szCs w:val="24"/>
        </w:rPr>
        <w:t>příkazovém stylu</w:t>
      </w:r>
      <w:r w:rsidRPr="002F7E05">
        <w:rPr>
          <w:rFonts w:ascii="Times New Roman" w:hAnsi="Times New Roman" w:cs="Times New Roman"/>
          <w:sz w:val="24"/>
          <w:szCs w:val="24"/>
        </w:rPr>
        <w:t xml:space="preserve"> rozhoduje učitel o obsahu, zahájení i konci činnosti, jejím rytmu, organizaci a hodnotí výsledky. Dítě pouze plní zadané úkoly (např. rozcvička).</w:t>
      </w:r>
    </w:p>
    <w:p w14:paraId="03DDAB42" w14:textId="45CA6D55" w:rsidR="005C69D9" w:rsidRPr="002F7E05" w:rsidRDefault="005C69D9" w:rsidP="002F7E05">
      <w:pPr>
        <w:pStyle w:val="Odstavecseseznamem"/>
        <w:numPr>
          <w:ilvl w:val="0"/>
          <w:numId w:val="15"/>
        </w:numPr>
        <w:spacing w:line="360" w:lineRule="auto"/>
        <w:rPr>
          <w:rFonts w:ascii="Times New Roman" w:hAnsi="Times New Roman" w:cs="Times New Roman"/>
          <w:sz w:val="24"/>
          <w:szCs w:val="24"/>
        </w:rPr>
      </w:pPr>
      <w:r w:rsidRPr="002F7E05">
        <w:rPr>
          <w:rFonts w:ascii="Times New Roman" w:hAnsi="Times New Roman" w:cs="Times New Roman"/>
          <w:b/>
          <w:bCs/>
          <w:sz w:val="24"/>
          <w:szCs w:val="24"/>
        </w:rPr>
        <w:t>Praktický styl</w:t>
      </w:r>
      <w:r w:rsidRPr="002F7E05">
        <w:rPr>
          <w:rFonts w:ascii="Times New Roman" w:hAnsi="Times New Roman" w:cs="Times New Roman"/>
          <w:sz w:val="24"/>
          <w:szCs w:val="24"/>
        </w:rPr>
        <w:t xml:space="preserve"> umožňuje dětem si při učitelem stanoveném obsahu a organizaci volit začátek a konec i vlastní tempo činnosti (zadané úkoly v družstvech dětí plní samostatně), učitel se uvolňuje od organizování k sledování, poskytování zpětné informace a korekce.</w:t>
      </w:r>
    </w:p>
    <w:p w14:paraId="69FFABA9" w14:textId="7DFB1CC2" w:rsidR="005C69D9" w:rsidRPr="002F7E05" w:rsidRDefault="005C69D9" w:rsidP="002F7E05">
      <w:pPr>
        <w:pStyle w:val="Odstavecseseznamem"/>
        <w:numPr>
          <w:ilvl w:val="0"/>
          <w:numId w:val="15"/>
        </w:numPr>
        <w:spacing w:line="360" w:lineRule="auto"/>
        <w:rPr>
          <w:rFonts w:ascii="Times New Roman" w:hAnsi="Times New Roman" w:cs="Times New Roman"/>
          <w:sz w:val="24"/>
          <w:szCs w:val="24"/>
        </w:rPr>
      </w:pPr>
      <w:r w:rsidRPr="002F7E05">
        <w:rPr>
          <w:rFonts w:ascii="Times New Roman" w:hAnsi="Times New Roman" w:cs="Times New Roman"/>
          <w:b/>
          <w:bCs/>
          <w:sz w:val="24"/>
          <w:szCs w:val="24"/>
        </w:rPr>
        <w:lastRenderedPageBreak/>
        <w:t>Reciproční styl</w:t>
      </w:r>
      <w:r w:rsidRPr="002F7E05">
        <w:rPr>
          <w:rFonts w:ascii="Times New Roman" w:hAnsi="Times New Roman" w:cs="Times New Roman"/>
          <w:sz w:val="24"/>
          <w:szCs w:val="24"/>
        </w:rPr>
        <w:t xml:space="preserve"> předává hodnotící kompetence na určené děti – děti hodnotí dovednosti svých kamarádů – musí dokázat rozeznat správné a špatné provedení. Nutná je prvotní dobrá instrukce i ukázka techniky provedení a upozornění na možné chyby. Učitel pak neopravuje cvičící, je konzultantem hodnotících dětí.</w:t>
      </w:r>
    </w:p>
    <w:p w14:paraId="10696470" w14:textId="17A386EC" w:rsidR="005C69D9" w:rsidRPr="002F7E05" w:rsidRDefault="005C69D9" w:rsidP="002F7E05">
      <w:pPr>
        <w:pStyle w:val="Odstavecseseznamem"/>
        <w:numPr>
          <w:ilvl w:val="0"/>
          <w:numId w:val="15"/>
        </w:numPr>
        <w:spacing w:line="360" w:lineRule="auto"/>
        <w:rPr>
          <w:rFonts w:ascii="Times New Roman" w:hAnsi="Times New Roman" w:cs="Times New Roman"/>
          <w:sz w:val="24"/>
          <w:szCs w:val="24"/>
        </w:rPr>
      </w:pPr>
      <w:r w:rsidRPr="002F7E05">
        <w:rPr>
          <w:rFonts w:ascii="Times New Roman" w:hAnsi="Times New Roman" w:cs="Times New Roman"/>
          <w:b/>
          <w:bCs/>
          <w:sz w:val="24"/>
          <w:szCs w:val="24"/>
        </w:rPr>
        <w:t>Styl s nabídkou</w:t>
      </w:r>
      <w:r w:rsidRPr="002F7E05">
        <w:rPr>
          <w:rFonts w:ascii="Times New Roman" w:hAnsi="Times New Roman" w:cs="Times New Roman"/>
          <w:sz w:val="24"/>
          <w:szCs w:val="24"/>
        </w:rPr>
        <w:t xml:space="preserve"> spočívá ve stanovení různě obtížných úkolů v nacvičované dovednosti a poskytuje dětem možnost výběru přiměřeného stupně náročnosti, postupovat od jednoduššího k obtížnějšímu, volit individuálně zajímavou činnost. Styl obsahuje sebehodnocení a je zřejmé, kteří žáci mají nízké či vysoké aspirace.</w:t>
      </w:r>
    </w:p>
    <w:p w14:paraId="363EE1B3" w14:textId="43283389" w:rsidR="005C69D9" w:rsidRPr="002F7E05" w:rsidRDefault="005C69D9" w:rsidP="002F7E05">
      <w:pPr>
        <w:pStyle w:val="Odstavecseseznamem"/>
        <w:numPr>
          <w:ilvl w:val="0"/>
          <w:numId w:val="15"/>
        </w:numPr>
        <w:spacing w:line="360" w:lineRule="auto"/>
        <w:rPr>
          <w:rFonts w:ascii="Times New Roman" w:hAnsi="Times New Roman" w:cs="Times New Roman"/>
          <w:sz w:val="24"/>
          <w:szCs w:val="24"/>
        </w:rPr>
      </w:pPr>
      <w:r w:rsidRPr="002F7E05">
        <w:rPr>
          <w:rFonts w:ascii="Times New Roman" w:hAnsi="Times New Roman" w:cs="Times New Roman"/>
          <w:b/>
          <w:bCs/>
          <w:sz w:val="24"/>
          <w:szCs w:val="24"/>
        </w:rPr>
        <w:t>Styl se sebehodnocením</w:t>
      </w:r>
      <w:r w:rsidRPr="002F7E05">
        <w:rPr>
          <w:rFonts w:ascii="Times New Roman" w:hAnsi="Times New Roman" w:cs="Times New Roman"/>
          <w:sz w:val="24"/>
          <w:szCs w:val="24"/>
        </w:rPr>
        <w:t xml:space="preserve"> vede k uvědomělému přístupu ke svým dovednostem a výkonům. Dětem je ponechán čas na cvičení a dosahování určitých dílčích dílů a zhodnocení dílčích kritérií. Součástí mohou být i dlouhodobější „domácí úkoly“. Tento styl je vhodný také při dlouhodobém sledování a opakované aplikaci, kdy může být podkladem konečného hodnocení.</w:t>
      </w:r>
    </w:p>
    <w:p w14:paraId="25654EAB" w14:textId="3081C38E" w:rsidR="005C69D9" w:rsidRPr="002F7E05" w:rsidRDefault="005C69D9" w:rsidP="002F7E05">
      <w:pPr>
        <w:pStyle w:val="Odstavecseseznamem"/>
        <w:numPr>
          <w:ilvl w:val="0"/>
          <w:numId w:val="15"/>
        </w:numPr>
        <w:spacing w:line="360" w:lineRule="auto"/>
        <w:rPr>
          <w:rFonts w:ascii="Times New Roman" w:hAnsi="Times New Roman" w:cs="Times New Roman"/>
          <w:sz w:val="24"/>
          <w:szCs w:val="24"/>
        </w:rPr>
      </w:pPr>
      <w:r w:rsidRPr="002F7E05">
        <w:rPr>
          <w:rFonts w:ascii="Times New Roman" w:hAnsi="Times New Roman" w:cs="Times New Roman"/>
          <w:b/>
          <w:bCs/>
          <w:sz w:val="24"/>
          <w:szCs w:val="24"/>
        </w:rPr>
        <w:t>Styl s řízeným objevováním</w:t>
      </w:r>
      <w:r w:rsidRPr="002F7E05">
        <w:rPr>
          <w:rFonts w:ascii="Times New Roman" w:hAnsi="Times New Roman" w:cs="Times New Roman"/>
          <w:sz w:val="24"/>
          <w:szCs w:val="24"/>
        </w:rPr>
        <w:t xml:space="preserve"> podporuje myšlenkovou aktivitu dětí, kdy učitel pomocí promyšlených otázek dovede děti k nalezení řešení úkolu (jiné způsoby překonání překážky, jiné způsoby přihrávky nebo obrany). Velmi se osvědčuje zpětně při hledání příčin neúspěchu ve hře, nezvládnutí činnosti apod.</w:t>
      </w:r>
    </w:p>
    <w:p w14:paraId="3A87CA44" w14:textId="61E58820" w:rsidR="005C69D9" w:rsidRPr="002F7E05" w:rsidRDefault="005C69D9" w:rsidP="002F7E05">
      <w:pPr>
        <w:pStyle w:val="Odstavecseseznamem"/>
        <w:numPr>
          <w:ilvl w:val="0"/>
          <w:numId w:val="15"/>
        </w:numPr>
        <w:spacing w:line="360" w:lineRule="auto"/>
        <w:rPr>
          <w:rFonts w:ascii="Times New Roman" w:hAnsi="Times New Roman" w:cs="Times New Roman"/>
          <w:sz w:val="24"/>
          <w:szCs w:val="24"/>
        </w:rPr>
      </w:pPr>
      <w:r w:rsidRPr="002F7E05">
        <w:rPr>
          <w:rFonts w:ascii="Times New Roman" w:hAnsi="Times New Roman" w:cs="Times New Roman"/>
          <w:b/>
          <w:bCs/>
          <w:sz w:val="24"/>
          <w:szCs w:val="24"/>
        </w:rPr>
        <w:t>Styl se samostatným objevováním</w:t>
      </w:r>
      <w:r w:rsidRPr="002F7E05">
        <w:rPr>
          <w:rFonts w:ascii="Times New Roman" w:hAnsi="Times New Roman" w:cs="Times New Roman"/>
          <w:sz w:val="24"/>
          <w:szCs w:val="24"/>
        </w:rPr>
        <w:t xml:space="preserve"> znamená nastolení problému a jeho individuální řešení dětmi. Přestože se jedná o didaktický styl určený spíše starším školákům, v nejjednodušší podobě je možné jej aplikovat i u nejmenších dětí (obvykle je stanoven cíl, nikoli způsob jeho dosažení: samostatně zvolit, jak překonat překážku).</w:t>
      </w:r>
    </w:p>
    <w:p w14:paraId="11275842" w14:textId="77777777" w:rsidR="009A3535" w:rsidRDefault="009A3535"/>
    <w:sectPr w:rsidR="009A35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164159F"/>
    <w:multiLevelType w:val="hybridMultilevel"/>
    <w:tmpl w:val="3520887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6B03FA6"/>
    <w:multiLevelType w:val="hybridMultilevel"/>
    <w:tmpl w:val="276CC7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C5D7B45"/>
    <w:multiLevelType w:val="hybridMultilevel"/>
    <w:tmpl w:val="4B707C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E20015D"/>
    <w:multiLevelType w:val="hybridMultilevel"/>
    <w:tmpl w:val="E08E408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3777985"/>
    <w:multiLevelType w:val="hybridMultilevel"/>
    <w:tmpl w:val="6ABC3422"/>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 w15:restartNumberingAfterBreak="0">
    <w:nsid w:val="17B25013"/>
    <w:multiLevelType w:val="hybridMultilevel"/>
    <w:tmpl w:val="5C7686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C0E00D9"/>
    <w:multiLevelType w:val="hybridMultilevel"/>
    <w:tmpl w:val="83DAE92C"/>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1F315F86"/>
    <w:multiLevelType w:val="hybridMultilevel"/>
    <w:tmpl w:val="66F40A26"/>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2850BAC"/>
    <w:multiLevelType w:val="hybridMultilevel"/>
    <w:tmpl w:val="0DDACF4C"/>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2B52263F"/>
    <w:multiLevelType w:val="hybridMultilevel"/>
    <w:tmpl w:val="0C542CF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C836BD0"/>
    <w:multiLevelType w:val="hybridMultilevel"/>
    <w:tmpl w:val="C540C450"/>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5" w15:restartNumberingAfterBreak="0">
    <w:nsid w:val="2FA45DC6"/>
    <w:multiLevelType w:val="hybridMultilevel"/>
    <w:tmpl w:val="73CA89E4"/>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6" w15:restartNumberingAfterBreak="0">
    <w:nsid w:val="304B5921"/>
    <w:multiLevelType w:val="hybridMultilevel"/>
    <w:tmpl w:val="3E5009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30A9E"/>
    <w:multiLevelType w:val="hybridMultilevel"/>
    <w:tmpl w:val="0CFA3E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FA4463"/>
    <w:multiLevelType w:val="hybridMultilevel"/>
    <w:tmpl w:val="B38A50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040F8C"/>
    <w:multiLevelType w:val="hybridMultilevel"/>
    <w:tmpl w:val="22BE3DD0"/>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0" w15:restartNumberingAfterBreak="0">
    <w:nsid w:val="53C15CB1"/>
    <w:multiLevelType w:val="hybridMultilevel"/>
    <w:tmpl w:val="6302AC2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8DF6DBA"/>
    <w:multiLevelType w:val="hybridMultilevel"/>
    <w:tmpl w:val="B20CF5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0676CC"/>
    <w:multiLevelType w:val="hybridMultilevel"/>
    <w:tmpl w:val="8BAEF97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75F439A"/>
    <w:multiLevelType w:val="hybridMultilevel"/>
    <w:tmpl w:val="989400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8"/>
  </w:num>
  <w:num w:numId="2">
    <w:abstractNumId w:val="13"/>
  </w:num>
  <w:num w:numId="3">
    <w:abstractNumId w:val="7"/>
  </w:num>
  <w:num w:numId="4">
    <w:abstractNumId w:val="20"/>
  </w:num>
  <w:num w:numId="5">
    <w:abstractNumId w:val="21"/>
  </w:num>
  <w:num w:numId="6">
    <w:abstractNumId w:val="2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5"/>
  </w:num>
  <w:num w:numId="12">
    <w:abstractNumId w:val="14"/>
  </w:num>
  <w:num w:numId="13">
    <w:abstractNumId w:val="9"/>
  </w:num>
  <w:num w:numId="14">
    <w:abstractNumId w:val="8"/>
  </w:num>
  <w:num w:numId="15">
    <w:abstractNumId w:val="11"/>
  </w:num>
  <w:num w:numId="16">
    <w:abstractNumId w:val="19"/>
  </w:num>
  <w:num w:numId="17">
    <w:abstractNumId w:val="15"/>
  </w:num>
  <w:num w:numId="18">
    <w:abstractNumId w:val="0"/>
  </w:num>
  <w:num w:numId="19">
    <w:abstractNumId w:val="3"/>
  </w:num>
  <w:num w:numId="20">
    <w:abstractNumId w:val="1"/>
  </w:num>
  <w:num w:numId="21">
    <w:abstractNumId w:val="2"/>
  </w:num>
  <w:num w:numId="22">
    <w:abstractNumId w:val="5"/>
  </w:num>
  <w:num w:numId="23">
    <w:abstractNumId w:val="6"/>
  </w:num>
  <w:num w:numId="24">
    <w:abstractNumId w:val="4"/>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20"/>
    <w:rsid w:val="00002019"/>
    <w:rsid w:val="00051BC3"/>
    <w:rsid w:val="00145C6F"/>
    <w:rsid w:val="001A7FB9"/>
    <w:rsid w:val="002F7E05"/>
    <w:rsid w:val="00354F16"/>
    <w:rsid w:val="003B4E86"/>
    <w:rsid w:val="00477D93"/>
    <w:rsid w:val="005C69D9"/>
    <w:rsid w:val="005F4B25"/>
    <w:rsid w:val="006C004D"/>
    <w:rsid w:val="006F043F"/>
    <w:rsid w:val="008F7C92"/>
    <w:rsid w:val="009A3535"/>
    <w:rsid w:val="009A7520"/>
    <w:rsid w:val="009C1966"/>
    <w:rsid w:val="00C82949"/>
    <w:rsid w:val="00D013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6AE0"/>
  <w15:chartTrackingRefBased/>
  <w15:docId w15:val="{0D5DF50A-F840-431E-BF5C-F1A2691B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F7C92"/>
    <w:pPr>
      <w:keepNext/>
      <w:keepLines/>
      <w:spacing w:before="240" w:after="120"/>
      <w:jc w:val="center"/>
      <w:outlineLvl w:val="0"/>
    </w:pPr>
    <w:rPr>
      <w:rFonts w:ascii="Times New Roman" w:eastAsiaTheme="majorEastAsia" w:hAnsi="Times New Roman" w:cstheme="majorBidi"/>
      <w:b/>
      <w:sz w:val="32"/>
      <w:szCs w:val="32"/>
    </w:rPr>
  </w:style>
  <w:style w:type="paragraph" w:styleId="Nadpis2">
    <w:name w:val="heading 2"/>
    <w:basedOn w:val="Normln"/>
    <w:next w:val="Normln"/>
    <w:link w:val="Nadpis2Char"/>
    <w:uiPriority w:val="9"/>
    <w:unhideWhenUsed/>
    <w:qFormat/>
    <w:rsid w:val="002F7E05"/>
    <w:pPr>
      <w:keepNext/>
      <w:keepLines/>
      <w:spacing w:before="40" w:after="0"/>
      <w:outlineLvl w:val="1"/>
    </w:pPr>
    <w:rPr>
      <w:rFonts w:ascii="Times New Roman" w:eastAsiaTheme="majorEastAsia" w:hAnsi="Times New Roman" w:cstheme="majorBidi"/>
      <w:b/>
      <w:sz w:val="26"/>
      <w:szCs w:val="26"/>
    </w:rPr>
  </w:style>
  <w:style w:type="paragraph" w:styleId="Nadpis3">
    <w:name w:val="heading 3"/>
    <w:basedOn w:val="Normln"/>
    <w:next w:val="Normln"/>
    <w:link w:val="Nadpis3Char"/>
    <w:uiPriority w:val="9"/>
    <w:unhideWhenUsed/>
    <w:qFormat/>
    <w:rsid w:val="008F7C92"/>
    <w:pPr>
      <w:keepNext/>
      <w:keepLines/>
      <w:spacing w:before="40" w:after="0"/>
      <w:outlineLvl w:val="2"/>
    </w:pPr>
    <w:rPr>
      <w:rFonts w:asciiTheme="majorHAnsi" w:eastAsiaTheme="majorEastAsia" w:hAnsiTheme="majorHAnsi" w:cstheme="majorBidi"/>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F7C92"/>
    <w:rPr>
      <w:rFonts w:ascii="Times New Roman" w:eastAsiaTheme="majorEastAsia" w:hAnsi="Times New Roman" w:cstheme="majorBidi"/>
      <w:b/>
      <w:sz w:val="32"/>
      <w:szCs w:val="32"/>
    </w:rPr>
  </w:style>
  <w:style w:type="paragraph" w:styleId="Odstavecseseznamem">
    <w:name w:val="List Paragraph"/>
    <w:basedOn w:val="Normln"/>
    <w:uiPriority w:val="34"/>
    <w:qFormat/>
    <w:rsid w:val="005F4B25"/>
    <w:pPr>
      <w:ind w:left="720"/>
      <w:contextualSpacing/>
    </w:pPr>
  </w:style>
  <w:style w:type="character" w:customStyle="1" w:styleId="Nadpis2Char">
    <w:name w:val="Nadpis 2 Char"/>
    <w:basedOn w:val="Standardnpsmoodstavce"/>
    <w:link w:val="Nadpis2"/>
    <w:uiPriority w:val="9"/>
    <w:rsid w:val="002F7E05"/>
    <w:rPr>
      <w:rFonts w:ascii="Times New Roman" w:eastAsiaTheme="majorEastAsia" w:hAnsi="Times New Roman" w:cstheme="majorBidi"/>
      <w:b/>
      <w:sz w:val="26"/>
      <w:szCs w:val="26"/>
    </w:rPr>
  </w:style>
  <w:style w:type="character" w:customStyle="1" w:styleId="Nadpis3Char">
    <w:name w:val="Nadpis 3 Char"/>
    <w:basedOn w:val="Standardnpsmoodstavce"/>
    <w:link w:val="Nadpis3"/>
    <w:uiPriority w:val="9"/>
    <w:rsid w:val="008F7C92"/>
    <w:rPr>
      <w:rFonts w:asciiTheme="majorHAnsi" w:eastAsiaTheme="majorEastAsia" w:hAnsiTheme="majorHAnsi"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121248">
      <w:bodyDiv w:val="1"/>
      <w:marLeft w:val="0"/>
      <w:marRight w:val="0"/>
      <w:marTop w:val="0"/>
      <w:marBottom w:val="0"/>
      <w:divBdr>
        <w:top w:val="none" w:sz="0" w:space="0" w:color="auto"/>
        <w:left w:val="none" w:sz="0" w:space="0" w:color="auto"/>
        <w:bottom w:val="none" w:sz="0" w:space="0" w:color="auto"/>
        <w:right w:val="none" w:sz="0" w:space="0" w:color="auto"/>
      </w:divBdr>
    </w:div>
    <w:div w:id="207646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3011</Words>
  <Characters>17771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Nováková</dc:creator>
  <cp:keywords/>
  <dc:description/>
  <cp:lastModifiedBy>Zdenka Engelthalerová</cp:lastModifiedBy>
  <cp:revision>2</cp:revision>
  <dcterms:created xsi:type="dcterms:W3CDTF">2020-04-25T11:42:00Z</dcterms:created>
  <dcterms:modified xsi:type="dcterms:W3CDTF">2020-04-25T11:42:00Z</dcterms:modified>
</cp:coreProperties>
</file>