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97E" w:rsidRDefault="0049797E" w:rsidP="000E43C4">
      <w:pPr>
        <w:spacing w:after="0"/>
      </w:pPr>
    </w:p>
    <w:p w:rsidR="0049797E" w:rsidRPr="0049797E" w:rsidRDefault="0049797E" w:rsidP="000E43C4">
      <w:pPr>
        <w:spacing w:after="0"/>
        <w:rPr>
          <w:b/>
          <w:sz w:val="36"/>
          <w:szCs w:val="36"/>
        </w:rPr>
      </w:pPr>
      <w:r w:rsidRPr="0049797E">
        <w:rPr>
          <w:b/>
          <w:sz w:val="36"/>
          <w:szCs w:val="36"/>
        </w:rPr>
        <w:t xml:space="preserve">KÓDOVACÍ KNIHA </w:t>
      </w:r>
      <w:r>
        <w:rPr>
          <w:b/>
          <w:sz w:val="36"/>
          <w:szCs w:val="36"/>
        </w:rPr>
        <w:t>(</w:t>
      </w:r>
      <w:r w:rsidRPr="0049797E">
        <w:rPr>
          <w:b/>
          <w:sz w:val="36"/>
          <w:szCs w:val="36"/>
        </w:rPr>
        <w:t>PRO ZPRAVODAJSTVÍ A PUBLICISTIKU</w:t>
      </w:r>
      <w:r>
        <w:rPr>
          <w:b/>
          <w:sz w:val="36"/>
          <w:szCs w:val="36"/>
        </w:rPr>
        <w:t>)</w:t>
      </w:r>
      <w:r w:rsidRPr="0049797E">
        <w:rPr>
          <w:b/>
          <w:sz w:val="36"/>
          <w:szCs w:val="36"/>
        </w:rPr>
        <w:t xml:space="preserve"> </w:t>
      </w:r>
    </w:p>
    <w:p w:rsidR="0049797E" w:rsidRDefault="0049797E" w:rsidP="000E43C4">
      <w:pPr>
        <w:spacing w:after="0"/>
      </w:pPr>
    </w:p>
    <w:p w:rsidR="0049797E" w:rsidRPr="0049797E" w:rsidRDefault="0049797E" w:rsidP="0049797E">
      <w:pPr>
        <w:spacing w:after="0"/>
        <w:rPr>
          <w:i/>
        </w:rPr>
      </w:pPr>
      <w:r w:rsidRPr="0049797E">
        <w:rPr>
          <w:i/>
        </w:rPr>
        <w:t>ZADÁNÍ ANALÝZY:</w:t>
      </w:r>
    </w:p>
    <w:p w:rsidR="0049797E" w:rsidRPr="0049797E" w:rsidRDefault="0049797E" w:rsidP="0049797E">
      <w:pPr>
        <w:spacing w:after="0"/>
        <w:rPr>
          <w:i/>
        </w:rPr>
      </w:pPr>
      <w:r w:rsidRPr="0049797E">
        <w:rPr>
          <w:i/>
        </w:rPr>
        <w:t>3.</w:t>
      </w:r>
      <w:r w:rsidRPr="0049797E">
        <w:rPr>
          <w:i/>
        </w:rPr>
        <w:tab/>
        <w:t xml:space="preserve">Analýza zpracovaná zhotovitelem podle této smlouvy </w:t>
      </w:r>
    </w:p>
    <w:p w:rsidR="0049797E" w:rsidRPr="00804B20" w:rsidRDefault="0049797E" w:rsidP="0049797E">
      <w:pPr>
        <w:spacing w:after="0"/>
        <w:rPr>
          <w:i/>
          <w:strike/>
        </w:rPr>
      </w:pPr>
      <w:r w:rsidRPr="0049797E">
        <w:rPr>
          <w:i/>
        </w:rPr>
        <w:t>a.</w:t>
      </w:r>
      <w:r w:rsidRPr="0049797E">
        <w:rPr>
          <w:i/>
        </w:rPr>
        <w:tab/>
        <w:t>poskytne informace o tom, jaký prostor byl ve vysílání poskytnut jednotlivým kandidujícím subjektům, resp. jejich zástupcům</w:t>
      </w:r>
      <w:r w:rsidR="00804B20">
        <w:rPr>
          <w:rStyle w:val="Znakapoznpodarou"/>
          <w:i/>
        </w:rPr>
        <w:footnoteReference w:id="1"/>
      </w:r>
      <w:r w:rsidRPr="0049797E">
        <w:rPr>
          <w:i/>
        </w:rPr>
        <w:t xml:space="preserve">, </w:t>
      </w:r>
      <w:r w:rsidRPr="00804B20">
        <w:rPr>
          <w:i/>
          <w:strike/>
        </w:rPr>
        <w:t>a s jakými konotacemi</w:t>
      </w:r>
    </w:p>
    <w:p w:rsidR="0049797E" w:rsidRPr="00804B20" w:rsidRDefault="0049797E" w:rsidP="0049797E">
      <w:pPr>
        <w:spacing w:after="0"/>
        <w:rPr>
          <w:i/>
          <w:strike/>
        </w:rPr>
      </w:pPr>
      <w:r w:rsidRPr="00804B20">
        <w:rPr>
          <w:i/>
          <w:strike/>
        </w:rPr>
        <w:t>b.</w:t>
      </w:r>
      <w:r w:rsidRPr="00804B20">
        <w:rPr>
          <w:i/>
          <w:strike/>
        </w:rPr>
        <w:tab/>
        <w:t xml:space="preserve">poskytne informace o tom, jak bylo pracováno s informacemi a se zdroji, zda byla důsledně oddělována fakta a komentáře a jaká byla míra </w:t>
      </w:r>
      <w:proofErr w:type="spellStart"/>
      <w:r w:rsidRPr="00804B20">
        <w:rPr>
          <w:i/>
          <w:strike/>
        </w:rPr>
        <w:t>konfrontačnosti</w:t>
      </w:r>
      <w:proofErr w:type="spellEnd"/>
      <w:r w:rsidRPr="00804B20">
        <w:rPr>
          <w:i/>
          <w:strike/>
        </w:rPr>
        <w:t xml:space="preserve"> svědčící o možné ztrátě neutrality či dokonce podjatosti</w:t>
      </w:r>
    </w:p>
    <w:p w:rsidR="0049797E" w:rsidRPr="00804B20" w:rsidRDefault="0049797E" w:rsidP="0049797E">
      <w:pPr>
        <w:spacing w:after="0"/>
        <w:rPr>
          <w:i/>
          <w:strike/>
        </w:rPr>
      </w:pPr>
      <w:r w:rsidRPr="00804B20">
        <w:rPr>
          <w:i/>
          <w:strike/>
        </w:rPr>
        <w:t>c.</w:t>
      </w:r>
      <w:r w:rsidRPr="00804B20">
        <w:rPr>
          <w:i/>
          <w:strike/>
        </w:rPr>
        <w:tab/>
        <w:t>umožní komplexní vyhodnocení, zda program, resp. provozovatel vysílání, v rámci předvolebního vysílání poskytl objektivní, vyvážený a nestranný obraz všech kandidujících subjektů, resp. jejich představitelů.</w:t>
      </w:r>
    </w:p>
    <w:p w:rsidR="0049797E" w:rsidRDefault="0049797E" w:rsidP="000E43C4">
      <w:pPr>
        <w:spacing w:after="0"/>
      </w:pPr>
    </w:p>
    <w:p w:rsidR="0049797E" w:rsidRDefault="0049797E" w:rsidP="000E43C4">
      <w:pPr>
        <w:spacing w:after="0"/>
      </w:pPr>
      <w:r>
        <w:t>Analyzovaná média, typy pořadů a časové období též viz zadání analýzy (objednávku)</w:t>
      </w:r>
    </w:p>
    <w:p w:rsidR="0049797E" w:rsidRDefault="0049797E" w:rsidP="000E43C4">
      <w:pPr>
        <w:spacing w:after="0"/>
      </w:pPr>
    </w:p>
    <w:p w:rsidR="0049797E" w:rsidRPr="0049797E" w:rsidRDefault="0049797E" w:rsidP="000E43C4">
      <w:pPr>
        <w:spacing w:after="0"/>
        <w:rPr>
          <w:b/>
        </w:rPr>
      </w:pPr>
      <w:r w:rsidRPr="0049797E">
        <w:rPr>
          <w:b/>
        </w:rPr>
        <w:t>Kódovací jednotka</w:t>
      </w:r>
      <w:r w:rsidR="007E53D0">
        <w:rPr>
          <w:b/>
        </w:rPr>
        <w:t xml:space="preserve"> (relevantní příspěvek)</w:t>
      </w:r>
      <w:r w:rsidRPr="0049797E">
        <w:rPr>
          <w:b/>
        </w:rPr>
        <w:t>:</w:t>
      </w:r>
    </w:p>
    <w:p w:rsidR="00AD3301" w:rsidRDefault="000E43C4" w:rsidP="000E43C4">
      <w:pPr>
        <w:spacing w:after="0"/>
      </w:pPr>
      <w:r>
        <w:t>Jeden</w:t>
      </w:r>
      <w:r w:rsidR="0074502F">
        <w:t xml:space="preserve"> tematicky ucelený a od ostatních zřetelně oddělený</w:t>
      </w:r>
      <w:r>
        <w:t xml:space="preserve"> příspěvek (</w:t>
      </w:r>
      <w:r w:rsidR="00EA0002">
        <w:t>reportáž/zpráva</w:t>
      </w:r>
      <w:r>
        <w:t>) v rámci pořadu</w:t>
      </w:r>
      <w:r w:rsidR="00EA0002">
        <w:t>, v</w:t>
      </w:r>
      <w:r w:rsidR="0032455E">
        <w:t xml:space="preserve"> němž je </w:t>
      </w:r>
      <w:r w:rsidR="00EA0002">
        <w:t>poskytnut prostor</w:t>
      </w:r>
      <w:r w:rsidR="0032455E">
        <w:t xml:space="preserve"> pro promluvu</w:t>
      </w:r>
      <w:r w:rsidR="00EA0002">
        <w:t xml:space="preserve"> </w:t>
      </w:r>
      <w:r w:rsidR="008E4FC7">
        <w:t xml:space="preserve">(tedy mluví, je citován, atp.) </w:t>
      </w:r>
      <w:r w:rsidR="00EA0002">
        <w:t>nějakému/minimálně jednomu kandidujícímu subjektu</w:t>
      </w:r>
      <w:r w:rsidR="00804B20">
        <w:t xml:space="preserve"> </w:t>
      </w:r>
      <w:r w:rsidR="008E4FC7">
        <w:t>resp. jeho představiteli</w:t>
      </w:r>
      <w:r w:rsidR="00804B20">
        <w:t xml:space="preserve"> (strana či stranická příslušnost musí být explicitně uvedena, např. slovy či na liště dole</w:t>
      </w:r>
      <w:r w:rsidR="007E53D0">
        <w:rPr>
          <w:rStyle w:val="Znakapoznpodarou"/>
        </w:rPr>
        <w:footnoteReference w:id="2"/>
      </w:r>
      <w:r w:rsidR="0074502F">
        <w:t>; představitel strany nemusí v těchto volbách kandidovat</w:t>
      </w:r>
      <w:r w:rsidR="00804B20">
        <w:t>)</w:t>
      </w:r>
    </w:p>
    <w:p w:rsidR="00AD3301" w:rsidRDefault="00AD3301" w:rsidP="000E43C4">
      <w:pPr>
        <w:spacing w:after="0"/>
      </w:pPr>
    </w:p>
    <w:p w:rsidR="00804B20" w:rsidRDefault="00804B20" w:rsidP="000E43C4">
      <w:pPr>
        <w:spacing w:after="0"/>
        <w:rPr>
          <w:b/>
        </w:rPr>
      </w:pPr>
      <w:r w:rsidRPr="00804B20">
        <w:rPr>
          <w:b/>
        </w:rPr>
        <w:t>Další pokyny:</w:t>
      </w:r>
    </w:p>
    <w:p w:rsidR="00804B20" w:rsidRDefault="00804B20" w:rsidP="00804B20">
      <w:pPr>
        <w:spacing w:after="0"/>
      </w:pPr>
      <w:r>
        <w:t xml:space="preserve">Jeden řádek = jedna kódovací jednotka (relevantní příspěvek).  </w:t>
      </w:r>
    </w:p>
    <w:p w:rsidR="00804B20" w:rsidRPr="00C730F8" w:rsidRDefault="00804B20" w:rsidP="000E43C4">
      <w:pPr>
        <w:spacing w:after="0"/>
      </w:pPr>
      <w:r>
        <w:t xml:space="preserve">Příspěvek = tematický celek v rámci pořadu (bez </w:t>
      </w:r>
      <w:proofErr w:type="spellStart"/>
      <w:r>
        <w:t>headlinů</w:t>
      </w:r>
      <w:proofErr w:type="spellEnd"/>
      <w:r>
        <w:t>, upoutávek mezi příspěvky, sportu, počasí, ty nekódujeme). Snažíme se propojovat do co největších tematických celků (zatímco např. webové stránky Událostí často rozdělují úvodní tematický celek do tří příspěvků, my to bereme za jeden, často více než pětiminutový příspěvek).</w:t>
      </w:r>
    </w:p>
    <w:p w:rsidR="00804B20" w:rsidRDefault="00804B20" w:rsidP="000E43C4">
      <w:pPr>
        <w:spacing w:after="0"/>
      </w:pPr>
    </w:p>
    <w:p w:rsidR="00804B20" w:rsidRDefault="00804B20" w:rsidP="00804B20">
      <w:pPr>
        <w:spacing w:after="0"/>
      </w:pPr>
      <w:r>
        <w:t>Do struktury (masky) kódovacího archu v žádném případě nezasahujte! Žádné přidávání sloupců apod.</w:t>
      </w:r>
    </w:p>
    <w:p w:rsidR="00804B20" w:rsidRDefault="00804B20" w:rsidP="00804B20">
      <w:pPr>
        <w:spacing w:after="0"/>
      </w:pPr>
      <w:r>
        <w:t>Data do buněk vkládejte jen v předepsané/přednastavené formě.</w:t>
      </w:r>
    </w:p>
    <w:p w:rsidR="00804B20" w:rsidRDefault="00804B20" w:rsidP="00804B20">
      <w:pPr>
        <w:spacing w:after="0"/>
      </w:pPr>
      <w:r>
        <w:t xml:space="preserve">V případě nápadů, nejasností či dotazů </w:t>
      </w:r>
      <w:proofErr w:type="spellStart"/>
      <w:r>
        <w:t>vpište</w:t>
      </w:r>
      <w:proofErr w:type="spellEnd"/>
      <w:r>
        <w:t xml:space="preserve"> tyto jako hodnotu poslední proměnné („Poznámky a komentáře kódovače“). </w:t>
      </w:r>
    </w:p>
    <w:p w:rsidR="00804B20" w:rsidRDefault="00804B20" w:rsidP="00804B20">
      <w:pPr>
        <w:spacing w:after="0"/>
      </w:pPr>
    </w:p>
    <w:p w:rsidR="00C730F8" w:rsidRDefault="00C730F8" w:rsidP="00804B20">
      <w:pPr>
        <w:spacing w:after="0"/>
      </w:pPr>
    </w:p>
    <w:p w:rsidR="00C730F8" w:rsidRDefault="00C730F8" w:rsidP="00804B20">
      <w:pPr>
        <w:spacing w:after="0"/>
      </w:pPr>
    </w:p>
    <w:p w:rsidR="00804B20" w:rsidRDefault="00804B20" w:rsidP="00804B20">
      <w:pPr>
        <w:spacing w:after="0"/>
      </w:pPr>
      <w:r>
        <w:lastRenderedPageBreak/>
        <w:tab/>
      </w:r>
      <w:r>
        <w:tab/>
      </w:r>
      <w:r>
        <w:tab/>
      </w:r>
      <w:r>
        <w:tab/>
      </w:r>
      <w:r>
        <w:tab/>
      </w:r>
      <w:r>
        <w:tab/>
      </w:r>
      <w:r>
        <w:tab/>
      </w:r>
      <w:r>
        <w:tab/>
      </w:r>
      <w:r>
        <w:tab/>
      </w:r>
      <w:r>
        <w:tab/>
      </w:r>
      <w:r>
        <w:tab/>
      </w:r>
      <w:r>
        <w:tab/>
      </w:r>
      <w:r>
        <w:tab/>
      </w:r>
      <w:r>
        <w:tab/>
      </w:r>
      <w:r>
        <w:tab/>
      </w:r>
      <w:r>
        <w:tab/>
      </w:r>
      <w:r>
        <w:tab/>
      </w:r>
      <w:r>
        <w:tab/>
      </w:r>
      <w:r>
        <w:tab/>
      </w:r>
      <w:r>
        <w:tab/>
      </w:r>
      <w:r>
        <w:tab/>
      </w:r>
      <w:r>
        <w:tab/>
      </w:r>
    </w:p>
    <w:p w:rsidR="000E43C4" w:rsidRDefault="004A4125" w:rsidP="000E43C4">
      <w:pPr>
        <w:spacing w:after="0"/>
      </w:pPr>
      <w:r>
        <w:t>Seznam proměnných</w:t>
      </w:r>
      <w:r w:rsidR="0049797E">
        <w:t xml:space="preserve"> (hodnoty</w:t>
      </w:r>
      <w:r>
        <w:t xml:space="preserve"> a kódovací instrukce hledejte v labelech v kódovacím archu</w:t>
      </w:r>
      <w:r w:rsidR="0049797E">
        <w:t>)</w:t>
      </w:r>
      <w:r w:rsidR="000E43C4">
        <w:t>:</w:t>
      </w:r>
    </w:p>
    <w:p w:rsidR="0049797E" w:rsidRDefault="0049797E" w:rsidP="000E43C4">
      <w:pPr>
        <w:spacing w:after="0"/>
      </w:pPr>
    </w:p>
    <w:p w:rsidR="004A4125" w:rsidRDefault="000E43C4" w:rsidP="004A4125">
      <w:pPr>
        <w:spacing w:after="0"/>
        <w:rPr>
          <w:b/>
        </w:rPr>
      </w:pPr>
      <w:r w:rsidRPr="0049797E">
        <w:rPr>
          <w:b/>
        </w:rPr>
        <w:t>DATUM</w:t>
      </w:r>
      <w:r w:rsidR="00026FFD">
        <w:rPr>
          <w:b/>
        </w:rPr>
        <w:t xml:space="preserve"> (</w:t>
      </w:r>
      <w:proofErr w:type="spellStart"/>
      <w:proofErr w:type="gramStart"/>
      <w:r w:rsidR="00026FFD">
        <w:rPr>
          <w:b/>
        </w:rPr>
        <w:t>dd.mm</w:t>
      </w:r>
      <w:proofErr w:type="gramEnd"/>
      <w:r w:rsidR="00026FFD">
        <w:rPr>
          <w:b/>
        </w:rPr>
        <w:t>.yyyy</w:t>
      </w:r>
      <w:proofErr w:type="spellEnd"/>
      <w:r w:rsidR="00026FFD">
        <w:rPr>
          <w:b/>
        </w:rPr>
        <w:t>)</w:t>
      </w:r>
    </w:p>
    <w:p w:rsidR="004A4125" w:rsidRDefault="004A4125" w:rsidP="004A4125">
      <w:pPr>
        <w:spacing w:after="0"/>
        <w:rPr>
          <w:b/>
        </w:rPr>
      </w:pPr>
      <w:r>
        <w:rPr>
          <w:b/>
        </w:rPr>
        <w:t>KODOVAC</w:t>
      </w:r>
    </w:p>
    <w:p w:rsidR="004A4125" w:rsidRDefault="004A4125" w:rsidP="004A4125">
      <w:pPr>
        <w:spacing w:after="0"/>
        <w:rPr>
          <w:b/>
        </w:rPr>
      </w:pPr>
      <w:r>
        <w:rPr>
          <w:b/>
        </w:rPr>
        <w:t>ZANR</w:t>
      </w:r>
    </w:p>
    <w:p w:rsidR="004A4125" w:rsidRDefault="004A4125" w:rsidP="004A4125">
      <w:pPr>
        <w:spacing w:after="0"/>
        <w:rPr>
          <w:b/>
        </w:rPr>
      </w:pPr>
      <w:r>
        <w:rPr>
          <w:b/>
        </w:rPr>
        <w:t>MEDIUM</w:t>
      </w:r>
    </w:p>
    <w:p w:rsidR="004A4125" w:rsidRDefault="004A4125" w:rsidP="004A4125">
      <w:pPr>
        <w:spacing w:after="0"/>
        <w:rPr>
          <w:b/>
        </w:rPr>
      </w:pPr>
      <w:r>
        <w:rPr>
          <w:b/>
        </w:rPr>
        <w:t>PORAD</w:t>
      </w:r>
    </w:p>
    <w:p w:rsidR="004A4125" w:rsidRDefault="004A4125" w:rsidP="004A4125">
      <w:pPr>
        <w:spacing w:after="0"/>
        <w:rPr>
          <w:b/>
        </w:rPr>
      </w:pPr>
      <w:r>
        <w:rPr>
          <w:b/>
        </w:rPr>
        <w:t>DELKA PRISPEVKU</w:t>
      </w:r>
      <w:r w:rsidR="00026FFD">
        <w:rPr>
          <w:b/>
        </w:rPr>
        <w:t xml:space="preserve"> (hh:mm:ss)</w:t>
      </w:r>
      <w:bookmarkStart w:id="0" w:name="_GoBack"/>
      <w:bookmarkEnd w:id="0"/>
    </w:p>
    <w:p w:rsidR="004A4125" w:rsidRDefault="004A4125" w:rsidP="004A4125">
      <w:pPr>
        <w:spacing w:after="0"/>
        <w:rPr>
          <w:b/>
        </w:rPr>
      </w:pPr>
      <w:r>
        <w:rPr>
          <w:b/>
        </w:rPr>
        <w:t>NAZEV</w:t>
      </w:r>
    </w:p>
    <w:p w:rsidR="004A4125" w:rsidRDefault="004A4125" w:rsidP="004A4125">
      <w:pPr>
        <w:spacing w:after="0"/>
      </w:pPr>
      <w:r>
        <w:rPr>
          <w:b/>
        </w:rPr>
        <w:t>TEMA</w:t>
      </w:r>
      <w:r w:rsidRPr="004A4125">
        <w:t xml:space="preserve"> </w:t>
      </w:r>
      <w:r>
        <w:t xml:space="preserve"> </w:t>
      </w:r>
    </w:p>
    <w:p w:rsidR="004A4125" w:rsidRPr="004A4125" w:rsidRDefault="004A4125" w:rsidP="004A4125">
      <w:pPr>
        <w:spacing w:after="0"/>
      </w:pPr>
      <w:r>
        <w:t>Seznam hodnot je dvojúrovňový. D</w:t>
      </w:r>
      <w:r w:rsidRPr="007E53D0">
        <w:t>okážete-li vybrat téma z druhé úrovně (malými písmeny), tím lépe. Jestli ne, stačí z první úrovně (velkými písmeny). Minimalizujte prosím volbu možnosti JINÝ, KOMBINACE, NELZE URČIT</w:t>
      </w:r>
    </w:p>
    <w:p w:rsidR="00B15E90" w:rsidRPr="007E53D0" w:rsidRDefault="007E53D0" w:rsidP="000E43C4">
      <w:pPr>
        <w:spacing w:after="0"/>
        <w:rPr>
          <w:b/>
        </w:rPr>
      </w:pPr>
      <w:r w:rsidRPr="007E53D0">
        <w:rPr>
          <w:b/>
        </w:rPr>
        <w:t>ANO, ODS…</w:t>
      </w:r>
      <w:r w:rsidR="00804B20" w:rsidRPr="007E53D0">
        <w:rPr>
          <w:b/>
          <w:highlight w:val="yellow"/>
        </w:rPr>
        <w:t xml:space="preserve"> </w:t>
      </w:r>
    </w:p>
    <w:p w:rsidR="0049797E" w:rsidRDefault="00804B20" w:rsidP="000E43C4">
      <w:pPr>
        <w:spacing w:after="0"/>
      </w:pPr>
      <w:r>
        <w:t>C</w:t>
      </w:r>
      <w:r w:rsidR="0049797E">
        <w:t>elková délka promluv</w:t>
      </w:r>
      <w:r w:rsidR="004A4125">
        <w:t xml:space="preserve"> představitelů dané strany</w:t>
      </w:r>
      <w:r w:rsidR="007E53D0">
        <w:t xml:space="preserve"> v příspěvku. Čistý čas promluv (či citací).</w:t>
      </w:r>
      <w:r w:rsidR="006858D3">
        <w:t xml:space="preserve"> Mluví-li více představitelů jedné strany (nebo zazní-li jejich citace), pak součet.</w:t>
      </w:r>
    </w:p>
    <w:p w:rsidR="00B15E90" w:rsidRPr="000D6E2E" w:rsidRDefault="000D6E2E" w:rsidP="0049797E">
      <w:pPr>
        <w:spacing w:after="0"/>
        <w:rPr>
          <w:b/>
        </w:rPr>
      </w:pPr>
      <w:r w:rsidRPr="000D6E2E">
        <w:rPr>
          <w:b/>
        </w:rPr>
        <w:t>POZNÁMKA</w:t>
      </w:r>
    </w:p>
    <w:sectPr w:rsidR="00B15E90" w:rsidRPr="000D6E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B20" w:rsidRDefault="00804B20" w:rsidP="00804B20">
      <w:pPr>
        <w:spacing w:after="0" w:line="240" w:lineRule="auto"/>
      </w:pPr>
      <w:r>
        <w:separator/>
      </w:r>
    </w:p>
  </w:endnote>
  <w:endnote w:type="continuationSeparator" w:id="0">
    <w:p w:rsidR="00804B20" w:rsidRDefault="00804B20" w:rsidP="00804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B20" w:rsidRDefault="00804B20" w:rsidP="00804B20">
      <w:pPr>
        <w:spacing w:after="0" w:line="240" w:lineRule="auto"/>
      </w:pPr>
      <w:r>
        <w:separator/>
      </w:r>
    </w:p>
  </w:footnote>
  <w:footnote w:type="continuationSeparator" w:id="0">
    <w:p w:rsidR="00804B20" w:rsidRDefault="00804B20" w:rsidP="00804B20">
      <w:pPr>
        <w:spacing w:after="0" w:line="240" w:lineRule="auto"/>
      </w:pPr>
      <w:r>
        <w:continuationSeparator/>
      </w:r>
    </w:p>
  </w:footnote>
  <w:footnote w:id="1">
    <w:p w:rsidR="00804B20" w:rsidRPr="00804B20" w:rsidRDefault="00804B20">
      <w:pPr>
        <w:pStyle w:val="Textpoznpodarou"/>
      </w:pPr>
      <w:r>
        <w:rPr>
          <w:rStyle w:val="Znakapoznpodarou"/>
        </w:rPr>
        <w:footnoteRef/>
      </w:r>
      <w:r>
        <w:t xml:space="preserve"> naše analýza se zaměřuje pouze na to, jaký </w:t>
      </w:r>
      <w:r w:rsidRPr="00804B20">
        <w:rPr>
          <w:b/>
        </w:rPr>
        <w:t>prostor pro promluvy</w:t>
      </w:r>
      <w:r w:rsidR="0074502F">
        <w:rPr>
          <w:b/>
        </w:rPr>
        <w:t xml:space="preserve"> subjektů/zástupců</w:t>
      </w:r>
      <w:r>
        <w:rPr>
          <w:b/>
        </w:rPr>
        <w:t xml:space="preserve"> </w:t>
      </w:r>
      <w:r>
        <w:t>byl ve vysílání… (a taky trochu na témata a gender)</w:t>
      </w:r>
    </w:p>
  </w:footnote>
  <w:footnote w:id="2">
    <w:p w:rsidR="007E53D0" w:rsidRDefault="007E53D0">
      <w:pPr>
        <w:pStyle w:val="Textpoznpodarou"/>
      </w:pPr>
      <w:r>
        <w:rPr>
          <w:rStyle w:val="Znakapoznpodarou"/>
        </w:rPr>
        <w:footnoteRef/>
      </w:r>
      <w:r>
        <w:t xml:space="preserve"> </w:t>
      </w:r>
      <w:r w:rsidR="0032455E">
        <w:t xml:space="preserve">Jde-li o nestraníka, jmenovaného do funkce za nějakou stranu a tato strana je explicitně uvedena (např. „ministr za ANO“), pak promluvu straně počítáme. </w:t>
      </w:r>
      <w:r w:rsidRPr="007E53D0">
        <w:t xml:space="preserve">Naopak jsou-li politici zmíněni jen se svou např. vládní funkcí (např. </w:t>
      </w:r>
      <w:r w:rsidR="0032455E">
        <w:t>„místopředseda vlády Hamáček“</w:t>
      </w:r>
      <w:r w:rsidRPr="007E53D0">
        <w:t>), ale chybí zmínka o jejich straně (ani na listě pod nimi v případě TV zpravodajství není), pak si jich nevšímáme (obdobně je-li tam jen označení „vládní politik“, „opozice“, „pravice“ apod.).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02E4"/>
    <w:multiLevelType w:val="hybridMultilevel"/>
    <w:tmpl w:val="B072B678"/>
    <w:lvl w:ilvl="0" w:tplc="5BFE9AE4">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nsid w:val="10C04477"/>
    <w:multiLevelType w:val="hybridMultilevel"/>
    <w:tmpl w:val="23EA0DA8"/>
    <w:lvl w:ilvl="0" w:tplc="8B8053AA">
      <w:start w:val="1"/>
      <w:numFmt w:val="bullet"/>
      <w:lvlText w:val="-"/>
      <w:lvlJc w:val="left"/>
      <w:pPr>
        <w:ind w:left="1065" w:hanging="360"/>
      </w:pPr>
      <w:rPr>
        <w:rFonts w:ascii="Calibri" w:eastAsiaTheme="minorHAnsi" w:hAnsi="Calibri"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
    <w:nsid w:val="22F960E9"/>
    <w:multiLevelType w:val="hybridMultilevel"/>
    <w:tmpl w:val="9D869ABC"/>
    <w:lvl w:ilvl="0" w:tplc="4748EC8E">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237871A7"/>
    <w:multiLevelType w:val="hybridMultilevel"/>
    <w:tmpl w:val="EAD45654"/>
    <w:lvl w:ilvl="0" w:tplc="E4C29274">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333545DF"/>
    <w:multiLevelType w:val="hybridMultilevel"/>
    <w:tmpl w:val="B072B678"/>
    <w:lvl w:ilvl="0" w:tplc="5BFE9AE4">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nsid w:val="6A2F50CC"/>
    <w:multiLevelType w:val="hybridMultilevel"/>
    <w:tmpl w:val="191824A0"/>
    <w:lvl w:ilvl="0" w:tplc="45762A10">
      <w:start w:val="2"/>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002"/>
    <w:rsid w:val="00026FFD"/>
    <w:rsid w:val="000D6E2E"/>
    <w:rsid w:val="000E43C4"/>
    <w:rsid w:val="00150AB4"/>
    <w:rsid w:val="00304B86"/>
    <w:rsid w:val="0032455E"/>
    <w:rsid w:val="00342AA1"/>
    <w:rsid w:val="003D15D8"/>
    <w:rsid w:val="00456ED5"/>
    <w:rsid w:val="0049797E"/>
    <w:rsid w:val="004A4125"/>
    <w:rsid w:val="00530B56"/>
    <w:rsid w:val="00540233"/>
    <w:rsid w:val="005F617E"/>
    <w:rsid w:val="006858D3"/>
    <w:rsid w:val="006A27C2"/>
    <w:rsid w:val="0074502F"/>
    <w:rsid w:val="00773E43"/>
    <w:rsid w:val="007E53D0"/>
    <w:rsid w:val="00804B20"/>
    <w:rsid w:val="0089570D"/>
    <w:rsid w:val="008E4FC7"/>
    <w:rsid w:val="008F5319"/>
    <w:rsid w:val="00AD3301"/>
    <w:rsid w:val="00AD425E"/>
    <w:rsid w:val="00B15E90"/>
    <w:rsid w:val="00C730F8"/>
    <w:rsid w:val="00D850D3"/>
    <w:rsid w:val="00DE464A"/>
    <w:rsid w:val="00EA0002"/>
    <w:rsid w:val="00EE1D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E43C4"/>
    <w:pPr>
      <w:ind w:left="720"/>
      <w:contextualSpacing/>
    </w:pPr>
  </w:style>
  <w:style w:type="paragraph" w:styleId="Textpoznpodarou">
    <w:name w:val="footnote text"/>
    <w:basedOn w:val="Normln"/>
    <w:link w:val="TextpoznpodarouChar"/>
    <w:uiPriority w:val="99"/>
    <w:semiHidden/>
    <w:unhideWhenUsed/>
    <w:rsid w:val="00804B2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04B20"/>
    <w:rPr>
      <w:sz w:val="20"/>
      <w:szCs w:val="20"/>
    </w:rPr>
  </w:style>
  <w:style w:type="character" w:styleId="Znakapoznpodarou">
    <w:name w:val="footnote reference"/>
    <w:basedOn w:val="Standardnpsmoodstavce"/>
    <w:uiPriority w:val="99"/>
    <w:semiHidden/>
    <w:unhideWhenUsed/>
    <w:rsid w:val="00804B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E43C4"/>
    <w:pPr>
      <w:ind w:left="720"/>
      <w:contextualSpacing/>
    </w:pPr>
  </w:style>
  <w:style w:type="paragraph" w:styleId="Textpoznpodarou">
    <w:name w:val="footnote text"/>
    <w:basedOn w:val="Normln"/>
    <w:link w:val="TextpoznpodarouChar"/>
    <w:uiPriority w:val="99"/>
    <w:semiHidden/>
    <w:unhideWhenUsed/>
    <w:rsid w:val="00804B2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04B20"/>
    <w:rPr>
      <w:sz w:val="20"/>
      <w:szCs w:val="20"/>
    </w:rPr>
  </w:style>
  <w:style w:type="character" w:styleId="Znakapoznpodarou">
    <w:name w:val="footnote reference"/>
    <w:basedOn w:val="Standardnpsmoodstavce"/>
    <w:uiPriority w:val="99"/>
    <w:semiHidden/>
    <w:unhideWhenUsed/>
    <w:rsid w:val="00804B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38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7A907-C090-4C4F-A8C3-F454776CD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365</Words>
  <Characters>2157</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JmenoSiNepamatuju</dc:creator>
  <cp:lastModifiedBy>POKUSNY UCET,ZAM,CIVT</cp:lastModifiedBy>
  <cp:revision>5</cp:revision>
  <dcterms:created xsi:type="dcterms:W3CDTF">2020-11-09T15:49:00Z</dcterms:created>
  <dcterms:modified xsi:type="dcterms:W3CDTF">2020-11-10T11:19:00Z</dcterms:modified>
</cp:coreProperties>
</file>