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A1A4" w14:textId="77777777" w:rsidR="00030270" w:rsidRPr="000E4800" w:rsidRDefault="003A26C9">
      <w:pPr>
        <w:rPr>
          <w:b/>
          <w:bCs/>
          <w:color w:val="4472C4" w:themeColor="accent1"/>
          <w:sz w:val="28"/>
          <w:szCs w:val="28"/>
        </w:rPr>
      </w:pPr>
      <w:r w:rsidRPr="000E4800">
        <w:rPr>
          <w:b/>
          <w:bCs/>
          <w:color w:val="4472C4" w:themeColor="accent1"/>
          <w:sz w:val="28"/>
          <w:szCs w:val="28"/>
        </w:rPr>
        <w:t>Úvodní informace</w:t>
      </w:r>
    </w:p>
    <w:p w14:paraId="7526E804" w14:textId="77777777" w:rsidR="003A26C9" w:rsidRDefault="00165124" w:rsidP="003A26C9">
      <w:pPr>
        <w:pStyle w:val="Odstavecseseznamem"/>
        <w:numPr>
          <w:ilvl w:val="0"/>
          <w:numId w:val="1"/>
        </w:numPr>
      </w:pPr>
      <w:r>
        <w:t>Z minula:</w:t>
      </w:r>
    </w:p>
    <w:p w14:paraId="709FE0AE" w14:textId="77777777" w:rsidR="00165124" w:rsidRDefault="00165124" w:rsidP="00165124">
      <w:pPr>
        <w:pStyle w:val="Odstavecseseznamem"/>
        <w:numPr>
          <w:ilvl w:val="1"/>
          <w:numId w:val="1"/>
        </w:numPr>
      </w:pPr>
      <w:r>
        <w:t>Heslo z encyklopedického slovníku – lexikologie</w:t>
      </w:r>
    </w:p>
    <w:p w14:paraId="407B5D89" w14:textId="04E13A1F" w:rsidR="000A221D" w:rsidRPr="000A221D" w:rsidRDefault="000A221D" w:rsidP="000A221D">
      <w:pPr>
        <w:pStyle w:val="Odstavecseseznamem"/>
        <w:numPr>
          <w:ilvl w:val="2"/>
          <w:numId w:val="1"/>
        </w:numPr>
        <w:rPr>
          <w:i/>
          <w:iCs/>
        </w:rPr>
      </w:pPr>
      <w:r w:rsidRPr="000A221D">
        <w:rPr>
          <w:i/>
          <w:iCs/>
        </w:rPr>
        <w:t xml:space="preserve">Studuje významové, formální ad. vztahy strukturující lexikon, </w:t>
      </w:r>
      <w:r w:rsidRPr="0009392B">
        <w:rPr>
          <w:b/>
          <w:i/>
          <w:iCs/>
        </w:rPr>
        <w:t>stratifikaci slovní</w:t>
      </w:r>
      <w:r w:rsidRPr="000A221D">
        <w:rPr>
          <w:i/>
          <w:iCs/>
        </w:rPr>
        <w:t xml:space="preserve"> </w:t>
      </w:r>
      <w:r w:rsidRPr="0009392B">
        <w:rPr>
          <w:b/>
          <w:i/>
          <w:iCs/>
        </w:rPr>
        <w:t>zásoby</w:t>
      </w:r>
      <w:r w:rsidRPr="000A221D">
        <w:rPr>
          <w:i/>
          <w:iCs/>
        </w:rPr>
        <w:t xml:space="preserve">, její </w:t>
      </w:r>
      <w:r w:rsidRPr="007642A9">
        <w:rPr>
          <w:b/>
          <w:bCs/>
          <w:i/>
          <w:iCs/>
        </w:rPr>
        <w:t>synchronní dynamiku</w:t>
      </w:r>
      <w:r w:rsidR="00675CA0" w:rsidRPr="007642A9">
        <w:rPr>
          <w:b/>
          <w:bCs/>
        </w:rPr>
        <w:t xml:space="preserve"> (=</w:t>
      </w:r>
      <w:r w:rsidR="0009392B">
        <w:rPr>
          <w:b/>
          <w:bCs/>
        </w:rPr>
        <w:t xml:space="preserve"> např. </w:t>
      </w:r>
      <w:r w:rsidR="00675CA0" w:rsidRPr="007642A9">
        <w:rPr>
          <w:b/>
          <w:bCs/>
        </w:rPr>
        <w:t>proměna lexému v 1 období</w:t>
      </w:r>
      <w:r w:rsidR="0009392B">
        <w:rPr>
          <w:b/>
          <w:bCs/>
        </w:rPr>
        <w:t>, vznik nových lexémů</w:t>
      </w:r>
      <w:r w:rsidR="00675CA0" w:rsidRPr="007642A9">
        <w:rPr>
          <w:b/>
          <w:bCs/>
        </w:rPr>
        <w:t>)</w:t>
      </w:r>
      <w:r w:rsidRPr="000A221D">
        <w:rPr>
          <w:i/>
          <w:iCs/>
        </w:rPr>
        <w:t xml:space="preserve"> i historický vývoj, lexikální univerzália a specifika, v interdisciplinárním kontextu též vztah lexikonu k dějinám a kultuře jednotlivých jaz. společenství, úlohu slovníku v myšlenkovém a poznávacím procesu ad. </w:t>
      </w:r>
    </w:p>
    <w:p w14:paraId="57C02104" w14:textId="6163F05E" w:rsidR="00165124" w:rsidRPr="007642A9" w:rsidRDefault="00675CA0" w:rsidP="000A221D">
      <w:pPr>
        <w:pStyle w:val="Odstavecseseznamem"/>
        <w:numPr>
          <w:ilvl w:val="2"/>
          <w:numId w:val="1"/>
        </w:numPr>
        <w:rPr>
          <w:b/>
          <w:bCs/>
          <w:i/>
          <w:iCs/>
        </w:rPr>
      </w:pPr>
      <w:r w:rsidRPr="007642A9">
        <w:rPr>
          <w:b/>
          <w:bCs/>
          <w:i/>
          <w:iCs/>
        </w:rPr>
        <w:t>S</w:t>
      </w:r>
      <w:r w:rsidR="000A221D" w:rsidRPr="007642A9">
        <w:rPr>
          <w:b/>
          <w:bCs/>
          <w:i/>
          <w:iCs/>
        </w:rPr>
        <w:t>tratifikace</w:t>
      </w:r>
      <w:r w:rsidRPr="007642A9">
        <w:rPr>
          <w:b/>
          <w:bCs/>
          <w:i/>
          <w:iCs/>
        </w:rPr>
        <w:t xml:space="preserve"> </w:t>
      </w:r>
      <w:r w:rsidRPr="007642A9">
        <w:rPr>
          <w:b/>
          <w:bCs/>
        </w:rPr>
        <w:t>= rozvrstven</w:t>
      </w:r>
      <w:r w:rsidR="000C0705" w:rsidRPr="007642A9">
        <w:rPr>
          <w:b/>
          <w:bCs/>
        </w:rPr>
        <w:t>í</w:t>
      </w:r>
      <w:r w:rsidRPr="007642A9">
        <w:rPr>
          <w:b/>
          <w:bCs/>
        </w:rPr>
        <w:t>, rozrůzněn</w:t>
      </w:r>
      <w:r w:rsidR="000C0705" w:rsidRPr="007642A9">
        <w:rPr>
          <w:b/>
          <w:bCs/>
        </w:rPr>
        <w:t>í</w:t>
      </w:r>
      <w:r w:rsidRPr="007642A9">
        <w:rPr>
          <w:b/>
          <w:bCs/>
        </w:rPr>
        <w:t xml:space="preserve"> </w:t>
      </w:r>
      <w:r w:rsidR="000C0705" w:rsidRPr="007642A9">
        <w:rPr>
          <w:b/>
          <w:bCs/>
        </w:rPr>
        <w:t>znakové/</w:t>
      </w:r>
      <w:r w:rsidRPr="007642A9">
        <w:rPr>
          <w:b/>
          <w:bCs/>
        </w:rPr>
        <w:t>slovní zásoby</w:t>
      </w:r>
      <w:r w:rsidR="0009392B">
        <w:rPr>
          <w:bCs/>
        </w:rPr>
        <w:t>, např.:</w:t>
      </w:r>
    </w:p>
    <w:p w14:paraId="00BF84E7" w14:textId="735259F9" w:rsidR="000C0705" w:rsidRPr="003F2A0B" w:rsidRDefault="0009392B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Geografické</w:t>
      </w:r>
      <w:r w:rsidR="00833BA9">
        <w:t>/teritoriální</w:t>
      </w:r>
      <w:r w:rsidR="003F2A0B">
        <w:t xml:space="preserve"> –</w:t>
      </w:r>
      <w:r>
        <w:t xml:space="preserve"> lokace/místo (nářečí)  </w:t>
      </w:r>
    </w:p>
    <w:p w14:paraId="4E5A3B5A" w14:textId="44FD6C1C" w:rsidR="003F2A0B" w:rsidRPr="003F2A0B" w:rsidRDefault="0009392B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Generační</w:t>
      </w:r>
      <w:r w:rsidR="003F2A0B">
        <w:t xml:space="preserve"> – věkem</w:t>
      </w:r>
    </w:p>
    <w:p w14:paraId="76A3D6B1" w14:textId="7800A48F" w:rsidR="003F2A0B" w:rsidRPr="003F2A0B" w:rsidRDefault="0009392B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Sociální</w:t>
      </w:r>
      <w:r w:rsidR="003F2A0B">
        <w:t xml:space="preserve"> – slangy, argoty, sociolekty, zájmová mluva</w:t>
      </w:r>
    </w:p>
    <w:p w14:paraId="0670384B" w14:textId="77777777" w:rsidR="003F2A0B" w:rsidRPr="007414A2" w:rsidRDefault="003F2A0B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Jádro a periferie lexikonu (T. Valešová – příští týden referátek)</w:t>
      </w:r>
    </w:p>
    <w:p w14:paraId="1A2C4F9E" w14:textId="7718E456" w:rsidR="007414A2" w:rsidRPr="007414A2" w:rsidRDefault="007414A2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Termíny</w:t>
      </w:r>
      <w:r w:rsidR="0009392B">
        <w:t xml:space="preserve"> vs. neterminologická/běžná slovní/znaková zásoba</w:t>
      </w:r>
    </w:p>
    <w:p w14:paraId="30F726FB" w14:textId="00BA6DD3" w:rsidR="007414A2" w:rsidRPr="0088277E" w:rsidRDefault="0009392B" w:rsidP="000C0705">
      <w:pPr>
        <w:pStyle w:val="Odstavecseseznamem"/>
        <w:numPr>
          <w:ilvl w:val="3"/>
          <w:numId w:val="1"/>
        </w:numPr>
        <w:rPr>
          <w:i/>
          <w:iCs/>
        </w:rPr>
      </w:pPr>
      <w:r>
        <w:t>Stratifikace d</w:t>
      </w:r>
      <w:r w:rsidR="00661A12">
        <w:t>le funkčních stylů (publicistický, prostě</w:t>
      </w:r>
      <w:r>
        <w:t>-</w:t>
      </w:r>
      <w:r w:rsidR="00661A12">
        <w:t>sdělovací,…)</w:t>
      </w:r>
    </w:p>
    <w:p w14:paraId="149F4912" w14:textId="77777777" w:rsidR="0088277E" w:rsidRPr="0088277E" w:rsidRDefault="0088277E" w:rsidP="0088277E">
      <w:pPr>
        <w:rPr>
          <w:i/>
          <w:iCs/>
        </w:rPr>
      </w:pPr>
    </w:p>
    <w:p w14:paraId="3DC301DE" w14:textId="77777777" w:rsidR="0088277E" w:rsidRPr="007642A9" w:rsidRDefault="0088277E" w:rsidP="0088277E">
      <w:pPr>
        <w:pStyle w:val="Odstavecseseznamem"/>
        <w:numPr>
          <w:ilvl w:val="0"/>
          <w:numId w:val="1"/>
        </w:numPr>
        <w:rPr>
          <w:b/>
          <w:bCs/>
          <w:i/>
          <w:iCs/>
          <w:color w:val="FF0000"/>
        </w:rPr>
      </w:pPr>
      <w:r w:rsidRPr="007642A9">
        <w:rPr>
          <w:b/>
          <w:bCs/>
          <w:color w:val="FF0000"/>
        </w:rPr>
        <w:t>Při zpracovávání našeho hesla nečerpejme z</w:t>
      </w:r>
      <w:r w:rsidR="003A1F01" w:rsidRPr="007642A9">
        <w:rPr>
          <w:b/>
          <w:bCs/>
          <w:color w:val="FF0000"/>
        </w:rPr>
        <w:t> </w:t>
      </w:r>
      <w:r w:rsidRPr="007642A9">
        <w:rPr>
          <w:b/>
          <w:bCs/>
          <w:color w:val="FF0000"/>
        </w:rPr>
        <w:t>Wikipedie</w:t>
      </w:r>
      <w:r w:rsidR="003A1F01" w:rsidRPr="007642A9">
        <w:rPr>
          <w:b/>
          <w:bCs/>
          <w:color w:val="FF0000"/>
        </w:rPr>
        <w:t xml:space="preserve"> + zasazujme do kontextu ZJ</w:t>
      </w:r>
    </w:p>
    <w:p w14:paraId="7D2B82AD" w14:textId="77777777" w:rsidR="0088277E" w:rsidRDefault="0088277E" w:rsidP="0088277E">
      <w:pPr>
        <w:pStyle w:val="Odstavecseseznamem"/>
        <w:rPr>
          <w:i/>
          <w:iCs/>
        </w:rPr>
      </w:pPr>
    </w:p>
    <w:p w14:paraId="09412FAC" w14:textId="77777777" w:rsidR="00A83C11" w:rsidRPr="003F2A0B" w:rsidRDefault="00A83C11" w:rsidP="0088277E">
      <w:pPr>
        <w:pStyle w:val="Odstavecseseznamem"/>
        <w:rPr>
          <w:i/>
          <w:iCs/>
        </w:rPr>
      </w:pPr>
    </w:p>
    <w:p w14:paraId="24CE80AD" w14:textId="77777777" w:rsidR="003F2A0B" w:rsidRPr="000E4800" w:rsidRDefault="00A90622" w:rsidP="00A90622">
      <w:pPr>
        <w:rPr>
          <w:b/>
          <w:bCs/>
          <w:sz w:val="28"/>
          <w:szCs w:val="28"/>
        </w:rPr>
      </w:pPr>
      <w:r w:rsidRPr="000E4800">
        <w:rPr>
          <w:b/>
          <w:bCs/>
          <w:color w:val="4472C4" w:themeColor="accent1"/>
          <w:sz w:val="28"/>
          <w:szCs w:val="28"/>
        </w:rPr>
        <w:t>Dialektologie</w:t>
      </w:r>
    </w:p>
    <w:p w14:paraId="212B2040" w14:textId="77777777" w:rsidR="00A90622" w:rsidRPr="00A83C11" w:rsidRDefault="00A90622" w:rsidP="00A90622">
      <w:pPr>
        <w:rPr>
          <w:i/>
          <w:iCs/>
        </w:rPr>
      </w:pPr>
      <w:r w:rsidRPr="00A83C11">
        <w:rPr>
          <w:i/>
          <w:iCs/>
        </w:rPr>
        <w:t>Referát M. Přikrylové</w:t>
      </w:r>
    </w:p>
    <w:p w14:paraId="0C86C94E" w14:textId="3845D470" w:rsidR="00E26AE4" w:rsidRDefault="000A4FE9" w:rsidP="00A90622">
      <w:pPr>
        <w:pStyle w:val="Odstavecseseznamem"/>
        <w:numPr>
          <w:ilvl w:val="0"/>
          <w:numId w:val="2"/>
        </w:numPr>
      </w:pPr>
      <w:r w:rsidRPr="00A83C11">
        <w:rPr>
          <w:b/>
          <w:bCs/>
        </w:rPr>
        <w:t>Zkoumá dialekty</w:t>
      </w:r>
      <w:r w:rsidR="00BD6558">
        <w:t xml:space="preserve"> (nářečí)</w:t>
      </w:r>
      <w:r w:rsidR="00E26AE4">
        <w:t xml:space="preserve"> </w:t>
      </w:r>
      <w:r>
        <w:t xml:space="preserve"> </w:t>
      </w:r>
    </w:p>
    <w:p w14:paraId="0E8101F5" w14:textId="5B6E61B8" w:rsidR="00A90622" w:rsidRDefault="00E26AE4" w:rsidP="00A90622">
      <w:pPr>
        <w:pStyle w:val="Odstavecseseznamem"/>
        <w:numPr>
          <w:ilvl w:val="0"/>
          <w:numId w:val="2"/>
        </w:numPr>
      </w:pPr>
      <w:r w:rsidRPr="00E26AE4">
        <w:rPr>
          <w:bCs/>
        </w:rPr>
        <w:t>Nářečí</w:t>
      </w:r>
      <w:r>
        <w:rPr>
          <w:bCs/>
        </w:rPr>
        <w:t xml:space="preserve"> (širší pojetí): n. </w:t>
      </w:r>
      <w:r>
        <w:t xml:space="preserve">geografické, </w:t>
      </w:r>
      <w:r w:rsidR="000A4FE9">
        <w:t>soc</w:t>
      </w:r>
      <w:r>
        <w:t>iální, historicko-genealogické</w:t>
      </w:r>
    </w:p>
    <w:p w14:paraId="0634CB28" w14:textId="77777777" w:rsidR="000A4FE9" w:rsidRPr="00E26AE4" w:rsidRDefault="000A4FE9" w:rsidP="00A90622">
      <w:pPr>
        <w:pStyle w:val="Odstavecseseznamem"/>
        <w:numPr>
          <w:ilvl w:val="0"/>
          <w:numId w:val="2"/>
        </w:numPr>
      </w:pPr>
      <w:r w:rsidRPr="00E26AE4">
        <w:t>Vznik, zánik a šíření dialektu</w:t>
      </w:r>
    </w:p>
    <w:p w14:paraId="32626505" w14:textId="6260B81B" w:rsidR="000A4FE9" w:rsidRDefault="00E26AE4" w:rsidP="00A90622">
      <w:pPr>
        <w:pStyle w:val="Odstavecseseznamem"/>
        <w:numPr>
          <w:ilvl w:val="0"/>
          <w:numId w:val="2"/>
        </w:numPr>
      </w:pPr>
      <w:r w:rsidRPr="00E26AE4">
        <w:t xml:space="preserve">Rozvoj české dialektologie v </w:t>
      </w:r>
      <w:r w:rsidR="000A4FE9" w:rsidRPr="00E26AE4">
        <w:t>19. stol.</w:t>
      </w:r>
      <w:r>
        <w:t xml:space="preserve"> (</w:t>
      </w:r>
      <w:r>
        <w:rPr>
          <w:lang w:val="en-US"/>
        </w:rPr>
        <w:t xml:space="preserve">&lt; </w:t>
      </w:r>
      <w:r>
        <w:t>zájem o studium lidového jazyka a folkloru)</w:t>
      </w:r>
    </w:p>
    <w:p w14:paraId="03CA4018" w14:textId="017771C1" w:rsidR="00A90622" w:rsidRDefault="000A4FE9" w:rsidP="00A90622">
      <w:pPr>
        <w:pStyle w:val="Odstavecseseznamem"/>
        <w:numPr>
          <w:ilvl w:val="0"/>
          <w:numId w:val="2"/>
        </w:numPr>
      </w:pPr>
      <w:r w:rsidRPr="00A83C11">
        <w:rPr>
          <w:b/>
          <w:bCs/>
        </w:rPr>
        <w:t>Izoglosa</w:t>
      </w:r>
      <w:r>
        <w:t xml:space="preserve"> = </w:t>
      </w:r>
      <w:r w:rsidR="00833BA9">
        <w:t>„</w:t>
      </w:r>
      <w:r>
        <w:t>čára</w:t>
      </w:r>
      <w:r w:rsidR="00833BA9">
        <w:t>“ (na mapě)</w:t>
      </w:r>
      <w:r>
        <w:t>, co vymezuje hranici 2 jazykových forem</w:t>
      </w:r>
      <w:r w:rsidR="00833BA9">
        <w:t xml:space="preserve"> nebo jevů</w:t>
      </w:r>
    </w:p>
    <w:p w14:paraId="6E52FBC2" w14:textId="77777777" w:rsidR="001C3AC1" w:rsidRDefault="000E4191" w:rsidP="001C3AC1">
      <w:pPr>
        <w:pStyle w:val="Odstavecseseznamem"/>
        <w:numPr>
          <w:ilvl w:val="0"/>
          <w:numId w:val="2"/>
        </w:numPr>
      </w:pPr>
      <w:r>
        <w:t>Česká dialektologie 2 etapy – pozitivistická a strukturalistická (jazykově-zeměpisná metoda)</w:t>
      </w:r>
    </w:p>
    <w:p w14:paraId="39950012" w14:textId="110DDA00" w:rsidR="001C3AC1" w:rsidRDefault="00257653" w:rsidP="00885453">
      <w:pPr>
        <w:pStyle w:val="Odstavecseseznamem"/>
        <w:numPr>
          <w:ilvl w:val="0"/>
          <w:numId w:val="2"/>
        </w:numPr>
      </w:pPr>
      <w:r w:rsidRPr="001C3AC1">
        <w:rPr>
          <w:b/>
          <w:bCs/>
          <w:i/>
        </w:rPr>
        <w:t>Český jazykový atlas</w:t>
      </w:r>
      <w:r>
        <w:t xml:space="preserve"> </w:t>
      </w:r>
      <w:r w:rsidR="001C3AC1" w:rsidRPr="001C3AC1">
        <w:t>(</w:t>
      </w:r>
      <w:r w:rsidR="001C3AC1" w:rsidRPr="001C3AC1">
        <w:rPr>
          <w:rFonts w:eastAsia="Times New Roman" w:cs="Tahoma"/>
          <w:lang w:eastAsia="cs-CZ"/>
        </w:rPr>
        <w:t xml:space="preserve">Jan Balhar, †Pavel Jančák </w:t>
      </w:r>
      <w:r w:rsidR="001C3AC1">
        <w:rPr>
          <w:rFonts w:eastAsia="Times New Roman" w:cs="Tahoma"/>
          <w:lang w:eastAsia="cs-CZ"/>
        </w:rPr>
        <w:t xml:space="preserve">a </w:t>
      </w:r>
      <w:r w:rsidR="001C3AC1" w:rsidRPr="001C3AC1">
        <w:t xml:space="preserve">kol. autorů; </w:t>
      </w:r>
      <w:r w:rsidR="001C3AC1" w:rsidRPr="001C3AC1">
        <w:rPr>
          <w:rFonts w:eastAsia="Times New Roman" w:cs="Tahoma"/>
          <w:lang w:eastAsia="cs-CZ"/>
        </w:rPr>
        <w:t>1992–2011; elektronická verze PDF 2012–2017, HTML 2018)</w:t>
      </w:r>
      <w:r w:rsidR="001C3AC1" w:rsidRPr="001C3AC1">
        <w:t xml:space="preserve"> </w:t>
      </w:r>
      <w:r w:rsidRPr="001C3AC1">
        <w:t xml:space="preserve">– 6 knih, </w:t>
      </w:r>
      <w:hyperlink r:id="rId7" w:history="1">
        <w:r w:rsidR="001C3AC1" w:rsidRPr="001C3AC1">
          <w:rPr>
            <w:rStyle w:val="Hypertextovodkaz"/>
            <w:rFonts w:cs="Arial"/>
            <w:color w:val="auto"/>
            <w:u w:val="none"/>
            <w:shd w:val="clear" w:color="auto" w:fill="FFFFFF"/>
          </w:rPr>
          <w:t>http://cja.ujc.cas.cz/</w:t>
        </w:r>
      </w:hyperlink>
      <w:r w:rsidR="001C3AC1" w:rsidRPr="001C3AC1">
        <w:t xml:space="preserve">; </w:t>
      </w:r>
      <w:hyperlink r:id="rId8" w:tgtFrame="_blank" w:history="1">
        <w:r w:rsidR="001C3AC1" w:rsidRPr="001C3AC1">
          <w:rPr>
            <w:rStyle w:val="Hypertextovodkaz"/>
            <w:rFonts w:cs="Arial"/>
            <w:color w:val="auto"/>
            <w:u w:val="none"/>
            <w:shd w:val="clear" w:color="auto" w:fill="FFFFFF"/>
          </w:rPr>
          <w:t>https://cja.ujc.cas.cz/e-cja/</w:t>
        </w:r>
      </w:hyperlink>
    </w:p>
    <w:p w14:paraId="6756E032" w14:textId="305EDA71" w:rsidR="00257653" w:rsidRDefault="00257653" w:rsidP="001C3AC1">
      <w:pPr>
        <w:pStyle w:val="Odstavecseseznamem"/>
        <w:numPr>
          <w:ilvl w:val="1"/>
          <w:numId w:val="2"/>
        </w:numPr>
      </w:pPr>
      <w:r>
        <w:t>přímé výzkumy nářečí v</w:t>
      </w:r>
      <w:r w:rsidR="001C3AC1">
        <w:t> </w:t>
      </w:r>
      <w:r>
        <w:t>ČR</w:t>
      </w:r>
      <w:r w:rsidR="001C3AC1">
        <w:t xml:space="preserve"> (sběr materiálu probíhal v 60.-70. letech 20. st.)</w:t>
      </w:r>
    </w:p>
    <w:p w14:paraId="0AE3C44C" w14:textId="2BD3BB12" w:rsidR="00257653" w:rsidRDefault="00257653" w:rsidP="00257653">
      <w:pPr>
        <w:pStyle w:val="Odstavecseseznamem"/>
        <w:numPr>
          <w:ilvl w:val="1"/>
          <w:numId w:val="2"/>
        </w:numPr>
      </w:pPr>
      <w:r>
        <w:t>2 př.</w:t>
      </w:r>
      <w:r w:rsidR="00833BA9">
        <w:t xml:space="preserve"> (viz prezentace)</w:t>
      </w:r>
      <w:r>
        <w:t>:</w:t>
      </w:r>
    </w:p>
    <w:p w14:paraId="5EEE464A" w14:textId="1A0922E6" w:rsidR="00257653" w:rsidRDefault="00257653" w:rsidP="00257653">
      <w:pPr>
        <w:pStyle w:val="Odstavecseseznamem"/>
        <w:numPr>
          <w:ilvl w:val="2"/>
          <w:numId w:val="2"/>
        </w:numPr>
      </w:pPr>
      <w:r w:rsidRPr="00833BA9">
        <w:t>Chlapec</w:t>
      </w:r>
      <w:r>
        <w:t xml:space="preserve"> – kde se používá jaká obdoba, př. Slezsko – </w:t>
      </w:r>
      <w:r w:rsidRPr="00833BA9">
        <w:rPr>
          <w:i/>
        </w:rPr>
        <w:t>synek</w:t>
      </w:r>
      <w:r w:rsidR="00833BA9">
        <w:rPr>
          <w:i/>
        </w:rPr>
        <w:t xml:space="preserve"> </w:t>
      </w:r>
      <w:r w:rsidR="00833BA9">
        <w:t xml:space="preserve">vs. </w:t>
      </w:r>
      <w:r w:rsidR="00833BA9">
        <w:rPr>
          <w:i/>
        </w:rPr>
        <w:t>ogar</w:t>
      </w:r>
    </w:p>
    <w:p w14:paraId="760B64F0" w14:textId="77777777" w:rsidR="00257653" w:rsidRDefault="00257653" w:rsidP="00257653">
      <w:pPr>
        <w:pStyle w:val="Odstavecseseznamem"/>
        <w:numPr>
          <w:ilvl w:val="2"/>
          <w:numId w:val="2"/>
        </w:numPr>
      </w:pPr>
      <w:r w:rsidRPr="00833BA9">
        <w:t>Děvče</w:t>
      </w:r>
      <w:r>
        <w:t xml:space="preserve"> – více obdob než u chlapce</w:t>
      </w:r>
    </w:p>
    <w:p w14:paraId="738BD620" w14:textId="1F45B50F" w:rsidR="003A1F01" w:rsidRPr="00A83C11" w:rsidRDefault="003A1F01" w:rsidP="003A1F01">
      <w:pPr>
        <w:pStyle w:val="Odstavecseseznamem"/>
        <w:numPr>
          <w:ilvl w:val="0"/>
          <w:numId w:val="2"/>
        </w:numPr>
        <w:rPr>
          <w:b/>
          <w:bCs/>
          <w:color w:val="5B9BD5" w:themeColor="accent5"/>
        </w:rPr>
      </w:pPr>
      <w:r w:rsidRPr="00A83C11">
        <w:rPr>
          <w:b/>
          <w:bCs/>
          <w:color w:val="5B9BD5" w:themeColor="accent5"/>
        </w:rPr>
        <w:t xml:space="preserve">ČZJ </w:t>
      </w:r>
      <w:r w:rsidR="00833BA9">
        <w:rPr>
          <w:b/>
          <w:bCs/>
          <w:color w:val="5B9BD5" w:themeColor="accent5"/>
        </w:rPr>
        <w:t>a teritoriální varianty:</w:t>
      </w:r>
    </w:p>
    <w:p w14:paraId="56A27DEA" w14:textId="74B0B92F" w:rsidR="00BD6558" w:rsidRPr="00D360D8" w:rsidRDefault="00346695" w:rsidP="00BD6558">
      <w:pPr>
        <w:pStyle w:val="Odstavecseseznamem"/>
        <w:numPr>
          <w:ilvl w:val="1"/>
          <w:numId w:val="2"/>
        </w:numPr>
        <w:rPr>
          <w:i/>
          <w:iCs/>
        </w:rPr>
      </w:pPr>
      <w:r w:rsidRPr="00D360D8">
        <w:rPr>
          <w:i/>
          <w:iCs/>
        </w:rPr>
        <w:t xml:space="preserve">K. Holubová – závislost na </w:t>
      </w:r>
      <w:r w:rsidRPr="00D360D8">
        <w:rPr>
          <w:b/>
          <w:bCs/>
          <w:i/>
          <w:iCs/>
        </w:rPr>
        <w:t>školách</w:t>
      </w:r>
      <w:r w:rsidR="00203D43">
        <w:rPr>
          <w:b/>
          <w:bCs/>
          <w:i/>
          <w:iCs/>
        </w:rPr>
        <w:t xml:space="preserve"> pro SP</w:t>
      </w:r>
      <w:r w:rsidRPr="00D360D8">
        <w:rPr>
          <w:b/>
          <w:bCs/>
          <w:i/>
          <w:iCs/>
        </w:rPr>
        <w:t>, klubech neslyšících</w:t>
      </w:r>
      <w:r w:rsidR="008D1DE1" w:rsidRPr="00D360D8">
        <w:rPr>
          <w:i/>
          <w:iCs/>
        </w:rPr>
        <w:t xml:space="preserve"> – př. jiné znaky v Praze, Hradci Králové, Brně,…</w:t>
      </w:r>
    </w:p>
    <w:p w14:paraId="32C55040" w14:textId="34483723" w:rsidR="00346695" w:rsidRDefault="00346695" w:rsidP="00BD6558">
      <w:pPr>
        <w:pStyle w:val="Odstavecseseznamem"/>
        <w:numPr>
          <w:ilvl w:val="1"/>
          <w:numId w:val="2"/>
        </w:numPr>
      </w:pPr>
      <w:r>
        <w:t xml:space="preserve">K. Richterová – </w:t>
      </w:r>
      <w:r w:rsidRPr="00D360D8">
        <w:rPr>
          <w:b/>
          <w:bCs/>
        </w:rPr>
        <w:t>souvislost se školami</w:t>
      </w:r>
      <w:r>
        <w:t xml:space="preserve"> –</w:t>
      </w:r>
      <w:r w:rsidR="00931273">
        <w:rPr>
          <w:i/>
        </w:rPr>
        <w:t xml:space="preserve"> všechny </w:t>
      </w:r>
      <w:r w:rsidR="00203D43">
        <w:rPr>
          <w:i/>
        </w:rPr>
        <w:t>stupně škol (ZŠ, SŠ</w:t>
      </w:r>
      <w:r w:rsidR="00931273">
        <w:rPr>
          <w:i/>
        </w:rPr>
        <w:t>, příp. MŠ</w:t>
      </w:r>
      <w:r w:rsidR="00203D43">
        <w:rPr>
          <w:i/>
        </w:rPr>
        <w:t>)</w:t>
      </w:r>
      <w:r w:rsidR="00931273">
        <w:rPr>
          <w:i/>
        </w:rPr>
        <w:t xml:space="preserve"> </w:t>
      </w:r>
      <w:r w:rsidR="00203D43">
        <w:rPr>
          <w:i/>
          <w:iCs/>
        </w:rPr>
        <w:t xml:space="preserve">mají stejný </w:t>
      </w:r>
      <w:r w:rsidR="004D2198" w:rsidRPr="00534AA2">
        <w:rPr>
          <w:i/>
          <w:iCs/>
        </w:rPr>
        <w:t>vliv na užívání formy jazyka?</w:t>
      </w:r>
    </w:p>
    <w:p w14:paraId="56A483B6" w14:textId="5C70A83A" w:rsidR="00346695" w:rsidRDefault="00931273" w:rsidP="00346695">
      <w:pPr>
        <w:pStyle w:val="Odstavecseseznamem"/>
        <w:numPr>
          <w:ilvl w:val="2"/>
          <w:numId w:val="2"/>
        </w:numPr>
      </w:pPr>
      <w:r w:rsidRPr="00931273">
        <w:rPr>
          <w:bCs/>
        </w:rPr>
        <w:lastRenderedPageBreak/>
        <w:t xml:space="preserve">Výzkum </w:t>
      </w:r>
      <w:r>
        <w:rPr>
          <w:bCs/>
        </w:rPr>
        <w:t xml:space="preserve">kalendářních jednotek ČZJ (přes 110 neslyšících respondentů) naznačuje, že </w:t>
      </w:r>
      <w:r w:rsidRPr="00931273">
        <w:rPr>
          <w:b/>
          <w:bCs/>
        </w:rPr>
        <w:t>v</w:t>
      </w:r>
      <w:r w:rsidR="008B3699" w:rsidRPr="00534AA2">
        <w:rPr>
          <w:b/>
          <w:bCs/>
        </w:rPr>
        <w:t>ětší vliv ZŠ – neslyšící ze slyšících rodin první styk se ZJ</w:t>
      </w:r>
      <w:r w:rsidR="008B3699">
        <w:t xml:space="preserve"> – jeho osvojení, učení se mu</w:t>
      </w:r>
    </w:p>
    <w:p w14:paraId="005DBC81" w14:textId="3BBD593A" w:rsidR="008B3699" w:rsidRDefault="00451D08" w:rsidP="00451D08">
      <w:pPr>
        <w:pStyle w:val="Odstavecseseznamem"/>
        <w:numPr>
          <w:ilvl w:val="1"/>
          <w:numId w:val="2"/>
        </w:numPr>
      </w:pPr>
      <w:r w:rsidRPr="00D360D8">
        <w:rPr>
          <w:b/>
          <w:bCs/>
        </w:rPr>
        <w:t>Bydliště</w:t>
      </w:r>
      <w:r>
        <w:t xml:space="preserve"> – </w:t>
      </w:r>
      <w:r w:rsidR="00656E09">
        <w:t xml:space="preserve">jaká </w:t>
      </w:r>
      <w:r w:rsidR="006B7FA5">
        <w:t xml:space="preserve">musí </w:t>
      </w:r>
      <w:r w:rsidR="00656E09">
        <w:t xml:space="preserve">délka pobytu osoby v daném místě? </w:t>
      </w:r>
      <w:r w:rsidR="006B7FA5">
        <w:t>Různé přístupy, v některých výzkumech ASL nebo a</w:t>
      </w:r>
      <w:r>
        <w:t>uslan</w:t>
      </w:r>
      <w:r w:rsidR="00FB67DF">
        <w:t xml:space="preserve"> – musí žít na jednom místě min. 5 let</w:t>
      </w:r>
      <w:r w:rsidR="006B7FA5">
        <w:t>, v jiných výzkumech např. 10 let</w:t>
      </w:r>
    </w:p>
    <w:p w14:paraId="27155D1C" w14:textId="27CD247D" w:rsidR="00451D08" w:rsidRDefault="00D360D8" w:rsidP="00451D08">
      <w:pPr>
        <w:pStyle w:val="Odstavecseseznamem"/>
        <w:numPr>
          <w:ilvl w:val="1"/>
          <w:numId w:val="2"/>
        </w:numPr>
      </w:pPr>
      <w:r w:rsidRPr="00534AA2">
        <w:rPr>
          <w:b/>
          <w:bCs/>
        </w:rPr>
        <w:t>Nelze tak jednoduše rozdělit varianty do škatulek</w:t>
      </w:r>
      <w:r>
        <w:t xml:space="preserve"> – promíchávání variant (př. střídání škol, mísení variant)</w:t>
      </w:r>
      <w:r w:rsidR="006B7FA5">
        <w:t>, složitá síť vlivů řady faktorů</w:t>
      </w:r>
    </w:p>
    <w:p w14:paraId="79A1B025" w14:textId="77777777" w:rsidR="00D360D8" w:rsidRDefault="005E6F49" w:rsidP="00451D08">
      <w:pPr>
        <w:pStyle w:val="Odstavecseseznamem"/>
        <w:numPr>
          <w:ilvl w:val="1"/>
          <w:numId w:val="2"/>
        </w:numPr>
      </w:pPr>
      <w:r>
        <w:t>Některý znak spojení se ZŠ, některý pouze se SŠ</w:t>
      </w:r>
    </w:p>
    <w:p w14:paraId="4AEF73C7" w14:textId="77777777" w:rsidR="005E6F49" w:rsidRDefault="005E6F49" w:rsidP="00451D08">
      <w:pPr>
        <w:pStyle w:val="Odstavecseseznamem"/>
        <w:numPr>
          <w:ilvl w:val="1"/>
          <w:numId w:val="2"/>
        </w:numPr>
      </w:pPr>
      <w:r>
        <w:t>Německo – příprava jazykového atlasu něm. ZJ</w:t>
      </w:r>
      <w:r w:rsidR="000A5FB4">
        <w:t xml:space="preserve"> (rok 2019?)</w:t>
      </w:r>
    </w:p>
    <w:p w14:paraId="5F396857" w14:textId="77777777" w:rsidR="005E6F49" w:rsidRDefault="005E6F49" w:rsidP="005E6F49">
      <w:pPr>
        <w:pStyle w:val="Odstavecseseznamem"/>
        <w:numPr>
          <w:ilvl w:val="2"/>
          <w:numId w:val="2"/>
        </w:numPr>
      </w:pPr>
      <w:r>
        <w:t>Matematická rovnice – kam chodili neslyšící do školy, kam jejich neslyšící rodiče,…</w:t>
      </w:r>
    </w:p>
    <w:p w14:paraId="3864C3A6" w14:textId="77777777" w:rsidR="005E6F49" w:rsidRDefault="001A3AE6" w:rsidP="001A3AE6">
      <w:pPr>
        <w:pStyle w:val="Odstavecseseznamem"/>
        <w:numPr>
          <w:ilvl w:val="3"/>
          <w:numId w:val="2"/>
        </w:numPr>
      </w:pPr>
      <w:r>
        <w:t>Model, kde každému z kritérií určitou váhu – do rovnice &gt; mapa</w:t>
      </w:r>
    </w:p>
    <w:p w14:paraId="0CB27C51" w14:textId="77777777" w:rsidR="001A3AE6" w:rsidRDefault="001A3AE6" w:rsidP="00323525"/>
    <w:p w14:paraId="3657EE11" w14:textId="77777777" w:rsidR="00323525" w:rsidRPr="00323525" w:rsidRDefault="00323525" w:rsidP="00323525">
      <w:pPr>
        <w:rPr>
          <w:b/>
          <w:bCs/>
          <w:color w:val="4472C4" w:themeColor="accent1"/>
          <w:sz w:val="28"/>
          <w:szCs w:val="28"/>
        </w:rPr>
      </w:pPr>
      <w:r w:rsidRPr="00F07BB0">
        <w:rPr>
          <w:b/>
          <w:bCs/>
          <w:color w:val="4472C4" w:themeColor="accent1"/>
          <w:sz w:val="28"/>
          <w:szCs w:val="28"/>
        </w:rPr>
        <w:t>Onomaziologie</w:t>
      </w:r>
    </w:p>
    <w:p w14:paraId="6654D651" w14:textId="77777777" w:rsidR="00323525" w:rsidRDefault="00323525" w:rsidP="00323525">
      <w:r>
        <w:t>Referát A. Homolková</w:t>
      </w:r>
    </w:p>
    <w:p w14:paraId="5FAEE0F4" w14:textId="77777777" w:rsidR="00534AA2" w:rsidRDefault="00534AA2" w:rsidP="00067C62">
      <w:pPr>
        <w:pStyle w:val="Odstavecseseznamem"/>
        <w:numPr>
          <w:ilvl w:val="0"/>
          <w:numId w:val="5"/>
        </w:numPr>
      </w:pPr>
      <w:r>
        <w:t xml:space="preserve">= jazykovědná disciplína </w:t>
      </w:r>
      <w:r w:rsidRPr="00067C62">
        <w:rPr>
          <w:b/>
          <w:bCs/>
        </w:rPr>
        <w:t>o pojmenování jevů</w:t>
      </w:r>
      <w:r w:rsidR="00067C62">
        <w:t>, věcí, jaký daný význam má pojmenovávací akt</w:t>
      </w:r>
    </w:p>
    <w:p w14:paraId="52F8D053" w14:textId="77777777" w:rsidR="00323525" w:rsidRDefault="00500D80" w:rsidP="00323525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Lexikologie </w:t>
      </w:r>
      <w:r w:rsidR="00534AA2">
        <w:t xml:space="preserve">na </w:t>
      </w:r>
      <w:r>
        <w:t xml:space="preserve">synchronní a diachronní &gt; </w:t>
      </w:r>
      <w:r w:rsidR="00534AA2" w:rsidRPr="00067C62">
        <w:rPr>
          <w:b/>
          <w:bCs/>
        </w:rPr>
        <w:t>v synchronní onomaziologie a sémaziologie</w:t>
      </w:r>
    </w:p>
    <w:p w14:paraId="2E5CD845" w14:textId="77777777" w:rsidR="00500D80" w:rsidRPr="00067C62" w:rsidRDefault="00067C62" w:rsidP="00067C62">
      <w:pPr>
        <w:pStyle w:val="Odstavecseseznamem"/>
        <w:numPr>
          <w:ilvl w:val="0"/>
          <w:numId w:val="5"/>
        </w:numPr>
        <w:rPr>
          <w:b/>
          <w:bCs/>
        </w:rPr>
      </w:pPr>
      <w:r>
        <w:t>Obecná teorie pojmenování, sledování problematiky pojmenovávacího aktu – m</w:t>
      </w:r>
      <w:r w:rsidR="00500D80">
        <w:t>otivace, prostředky, postup, vyjádření obsahu</w:t>
      </w:r>
    </w:p>
    <w:p w14:paraId="3AE199EC" w14:textId="77777777" w:rsidR="00500D80" w:rsidRDefault="00936EA9" w:rsidP="00323525">
      <w:pPr>
        <w:pStyle w:val="Odstavecseseznamem"/>
        <w:numPr>
          <w:ilvl w:val="0"/>
          <w:numId w:val="5"/>
        </w:numPr>
      </w:pPr>
      <w:r>
        <w:t>Hledání vztahu mezi o</w:t>
      </w:r>
      <w:r w:rsidR="00500D80">
        <w:t>bsah</w:t>
      </w:r>
      <w:r>
        <w:t>em</w:t>
      </w:r>
      <w:r w:rsidR="00500D80">
        <w:t xml:space="preserve"> vědomí</w:t>
      </w:r>
      <w:r>
        <w:t xml:space="preserve"> a strukturou jazyka</w:t>
      </w:r>
    </w:p>
    <w:p w14:paraId="7BDAB7D1" w14:textId="2DDADAA0" w:rsidR="00936EA9" w:rsidRDefault="00F07BB0" w:rsidP="00936EA9">
      <w:pPr>
        <w:pStyle w:val="Odstavecseseznamem"/>
        <w:numPr>
          <w:ilvl w:val="0"/>
          <w:numId w:val="5"/>
        </w:numPr>
      </w:pPr>
      <w:r>
        <w:rPr>
          <w:bCs/>
        </w:rPr>
        <w:t xml:space="preserve">Primárně se zaměřuje </w:t>
      </w:r>
      <w:bookmarkStart w:id="0" w:name="_GoBack"/>
      <w:bookmarkEnd w:id="0"/>
      <w:r w:rsidRPr="007B1CD5">
        <w:rPr>
          <w:bCs/>
        </w:rPr>
        <w:t xml:space="preserve">na </w:t>
      </w:r>
      <w:r w:rsidRPr="007B1CD5">
        <w:rPr>
          <w:b/>
          <w:bCs/>
        </w:rPr>
        <w:t>a</w:t>
      </w:r>
      <w:r w:rsidR="00500D80" w:rsidRPr="007B1CD5">
        <w:rPr>
          <w:b/>
          <w:bCs/>
        </w:rPr>
        <w:t>utosémantika</w:t>
      </w:r>
      <w:r w:rsidRPr="007B1CD5">
        <w:t xml:space="preserve"> –</w:t>
      </w:r>
      <w:r>
        <w:t xml:space="preserve"> </w:t>
      </w:r>
      <w:r w:rsidR="007B1CD5">
        <w:t>významově samostatná slova, slova pojmová (substantiva, adjektiva, verba, adverbia + v některých přístupech též číslovky a někt. zájmena)</w:t>
      </w:r>
    </w:p>
    <w:p w14:paraId="10CAB8E7" w14:textId="77777777" w:rsidR="00500D80" w:rsidRDefault="00500D80" w:rsidP="00323525">
      <w:pPr>
        <w:pStyle w:val="Odstavecseseznamem"/>
        <w:numPr>
          <w:ilvl w:val="0"/>
          <w:numId w:val="5"/>
        </w:numPr>
      </w:pPr>
      <w:r>
        <w:t>Tradice na českém území</w:t>
      </w:r>
      <w:r w:rsidR="00936EA9">
        <w:t>:</w:t>
      </w:r>
      <w:r>
        <w:t xml:space="preserve"> </w:t>
      </w:r>
      <w:r w:rsidRPr="00936EA9">
        <w:rPr>
          <w:b/>
          <w:bCs/>
        </w:rPr>
        <w:t>V. Mathesius</w:t>
      </w:r>
      <w:r w:rsidR="004A3A7B">
        <w:t xml:space="preserve"> </w:t>
      </w:r>
      <w:r w:rsidR="00FE65DB">
        <w:t>(PLK/PLŠ)</w:t>
      </w:r>
      <w:r w:rsidR="00936EA9">
        <w:t xml:space="preserve"> – charakteristika pojmenovávacího aktu jako jeden ze dvou základ. pilířů promluvy</w:t>
      </w:r>
    </w:p>
    <w:p w14:paraId="79EC8F07" w14:textId="6836123D" w:rsidR="007D63C0" w:rsidRDefault="00500D80" w:rsidP="0088001D">
      <w:pPr>
        <w:pStyle w:val="Odstavecseseznamem"/>
        <w:numPr>
          <w:ilvl w:val="0"/>
          <w:numId w:val="5"/>
        </w:numPr>
      </w:pPr>
      <w:r>
        <w:t>Jak danou situaci pojmenuji, jak o ní přemýšlím</w:t>
      </w:r>
      <w:r w:rsidR="00936EA9">
        <w:t xml:space="preserve"> &lt; kognitivistická kategorizace</w:t>
      </w:r>
    </w:p>
    <w:p w14:paraId="7D669A5A" w14:textId="77777777" w:rsidR="00F07BB0" w:rsidRDefault="00F07BB0" w:rsidP="00F07BB0">
      <w:pPr>
        <w:pStyle w:val="Odstavecseseznamem"/>
      </w:pPr>
    </w:p>
    <w:p w14:paraId="0337EDC4" w14:textId="77777777" w:rsidR="00500D80" w:rsidRPr="008E004E" w:rsidRDefault="003522F8" w:rsidP="003522F8">
      <w:pPr>
        <w:pStyle w:val="Odstavecseseznamem"/>
        <w:numPr>
          <w:ilvl w:val="0"/>
          <w:numId w:val="5"/>
        </w:numPr>
        <w:rPr>
          <w:b/>
          <w:bCs/>
        </w:rPr>
      </w:pPr>
      <w:r w:rsidRPr="008E004E">
        <w:rPr>
          <w:b/>
          <w:bCs/>
        </w:rPr>
        <w:t>Onomazi</w:t>
      </w:r>
      <w:r w:rsidR="00984E67" w:rsidRPr="008E004E">
        <w:rPr>
          <w:b/>
          <w:bCs/>
        </w:rPr>
        <w:t>o</w:t>
      </w:r>
      <w:r w:rsidRPr="008E004E">
        <w:rPr>
          <w:b/>
          <w:bCs/>
        </w:rPr>
        <w:t xml:space="preserve">logie x sémaziologie </w:t>
      </w:r>
    </w:p>
    <w:p w14:paraId="13A9332D" w14:textId="69E7A73B" w:rsidR="003522F8" w:rsidRDefault="006624D4" w:rsidP="003522F8">
      <w:pPr>
        <w:pStyle w:val="Odstavecseseznamem"/>
        <w:numPr>
          <w:ilvl w:val="1"/>
          <w:numId w:val="5"/>
        </w:numPr>
      </w:pPr>
      <w:r>
        <w:t>(Obsah vs.</w:t>
      </w:r>
      <w:r w:rsidR="003522F8">
        <w:t xml:space="preserve"> forma – zásadní </w:t>
      </w:r>
      <w:r>
        <w:t>distinkce ve vztahu k jazyku, znaku…)</w:t>
      </w:r>
    </w:p>
    <w:p w14:paraId="5D1CF6F3" w14:textId="62D240D7" w:rsidR="003522F8" w:rsidRPr="008E004E" w:rsidRDefault="003522F8" w:rsidP="003522F8">
      <w:pPr>
        <w:pStyle w:val="Odstavecseseznamem"/>
        <w:numPr>
          <w:ilvl w:val="1"/>
          <w:numId w:val="5"/>
        </w:numPr>
        <w:rPr>
          <w:b/>
          <w:bCs/>
        </w:rPr>
      </w:pPr>
      <w:r w:rsidRPr="008E004E">
        <w:rPr>
          <w:b/>
          <w:bCs/>
          <w:color w:val="70AD47" w:themeColor="accent6"/>
        </w:rPr>
        <w:t xml:space="preserve">Onomaziologie – </w:t>
      </w:r>
      <w:r w:rsidR="006624D4">
        <w:rPr>
          <w:b/>
          <w:bCs/>
          <w:color w:val="70AD47" w:themeColor="accent6"/>
        </w:rPr>
        <w:t xml:space="preserve">postupuje </w:t>
      </w:r>
      <w:r w:rsidRPr="008E004E">
        <w:rPr>
          <w:b/>
          <w:bCs/>
          <w:color w:val="70AD47" w:themeColor="accent6"/>
        </w:rPr>
        <w:t>od obsahu k formě</w:t>
      </w:r>
    </w:p>
    <w:p w14:paraId="3B3AC290" w14:textId="6F3DDAB0" w:rsidR="003522F8" w:rsidRDefault="003522F8" w:rsidP="003522F8">
      <w:pPr>
        <w:pStyle w:val="Odstavecseseznamem"/>
        <w:numPr>
          <w:ilvl w:val="2"/>
          <w:numId w:val="5"/>
        </w:numPr>
      </w:pPr>
      <w:r>
        <w:t xml:space="preserve">Př. </w:t>
      </w:r>
      <w:r w:rsidR="006624D4">
        <w:t xml:space="preserve">jak se nazývá </w:t>
      </w:r>
      <w:r>
        <w:t>věc</w:t>
      </w:r>
      <w:r w:rsidR="006624D4">
        <w:t>, která</w:t>
      </w:r>
      <w:r>
        <w:t xml:space="preserve"> lítá ve vzduchu, má motor a vrtuli</w:t>
      </w:r>
      <w:r w:rsidR="006624D4">
        <w:t>?</w:t>
      </w:r>
      <w:r>
        <w:t xml:space="preserve"> &gt; vrtulník</w:t>
      </w:r>
    </w:p>
    <w:p w14:paraId="5846D292" w14:textId="77777777" w:rsidR="003522F8" w:rsidRDefault="003522F8" w:rsidP="003522F8">
      <w:pPr>
        <w:pStyle w:val="Odstavecseseznamem"/>
        <w:numPr>
          <w:ilvl w:val="1"/>
          <w:numId w:val="5"/>
        </w:numPr>
      </w:pPr>
      <w:r w:rsidRPr="008E004E">
        <w:rPr>
          <w:b/>
          <w:bCs/>
          <w:color w:val="ED7D31" w:themeColor="accent2"/>
        </w:rPr>
        <w:t>Sémaziologie – od formy k obsahu</w:t>
      </w:r>
      <w:r w:rsidRPr="008E004E">
        <w:rPr>
          <w:color w:val="ED7D31" w:themeColor="accent2"/>
        </w:rPr>
        <w:t xml:space="preserve"> </w:t>
      </w:r>
      <w:r>
        <w:t>– co je vrtulník? &gt; věc, co lítá ve vzduchu a má motor a vrtuli</w:t>
      </w:r>
    </w:p>
    <w:p w14:paraId="30091716" w14:textId="1DE7257E" w:rsidR="003522F8" w:rsidRDefault="009B104C" w:rsidP="003522F8">
      <w:pPr>
        <w:pStyle w:val="Odstavecseseznamem"/>
        <w:numPr>
          <w:ilvl w:val="1"/>
          <w:numId w:val="5"/>
        </w:numPr>
      </w:pPr>
      <w:r w:rsidRPr="008E004E">
        <w:rPr>
          <w:b/>
          <w:bCs/>
          <w:color w:val="ED7D31" w:themeColor="accent2"/>
        </w:rPr>
        <w:t>Většina s</w:t>
      </w:r>
      <w:r w:rsidR="003522F8" w:rsidRPr="008E004E">
        <w:rPr>
          <w:b/>
          <w:bCs/>
          <w:color w:val="ED7D31" w:themeColor="accent2"/>
        </w:rPr>
        <w:t>lovník</w:t>
      </w:r>
      <w:r w:rsidRPr="008E004E">
        <w:rPr>
          <w:b/>
          <w:bCs/>
          <w:color w:val="ED7D31" w:themeColor="accent2"/>
        </w:rPr>
        <w:t>ů</w:t>
      </w:r>
      <w:r w:rsidR="003522F8" w:rsidRPr="008E004E">
        <w:rPr>
          <w:b/>
          <w:bCs/>
          <w:color w:val="ED7D31" w:themeColor="accent2"/>
        </w:rPr>
        <w:t xml:space="preserve"> m</w:t>
      </w:r>
      <w:r w:rsidR="00984E67" w:rsidRPr="008E004E">
        <w:rPr>
          <w:b/>
          <w:bCs/>
          <w:color w:val="ED7D31" w:themeColor="accent2"/>
        </w:rPr>
        <w:t>á</w:t>
      </w:r>
      <w:r w:rsidR="003522F8" w:rsidRPr="008E004E">
        <w:rPr>
          <w:b/>
          <w:bCs/>
          <w:color w:val="ED7D31" w:themeColor="accent2"/>
        </w:rPr>
        <w:t xml:space="preserve"> přístup sémaziologický</w:t>
      </w:r>
      <w:r w:rsidR="003522F8" w:rsidRPr="008E004E">
        <w:rPr>
          <w:color w:val="ED7D31" w:themeColor="accent2"/>
        </w:rPr>
        <w:t xml:space="preserve"> </w:t>
      </w:r>
      <w:r>
        <w:t xml:space="preserve">– vycházejí z formy, </w:t>
      </w:r>
      <w:r w:rsidR="006624D4">
        <w:t>hesla jsou řazena</w:t>
      </w:r>
      <w:r>
        <w:t xml:space="preserve"> </w:t>
      </w:r>
      <w:r w:rsidRPr="008E004E">
        <w:rPr>
          <w:b/>
          <w:bCs/>
        </w:rPr>
        <w:t xml:space="preserve">abecedně </w:t>
      </w:r>
    </w:p>
    <w:p w14:paraId="67C77DFB" w14:textId="24EDDFE4" w:rsidR="00245525" w:rsidRPr="00F07BB0" w:rsidRDefault="00984E67" w:rsidP="00245525">
      <w:pPr>
        <w:pStyle w:val="Odstavecseseznamem"/>
        <w:numPr>
          <w:ilvl w:val="1"/>
          <w:numId w:val="5"/>
        </w:numPr>
      </w:pPr>
      <w:r w:rsidRPr="00F07BB0">
        <w:t xml:space="preserve">Slovníky přístup onomaziologický – řazení </w:t>
      </w:r>
      <w:r w:rsidRPr="00F07BB0">
        <w:rPr>
          <w:b/>
          <w:bCs/>
        </w:rPr>
        <w:t>dle témat</w:t>
      </w:r>
      <w:r w:rsidR="006624D4" w:rsidRPr="00F07BB0">
        <w:rPr>
          <w:b/>
          <w:bCs/>
        </w:rPr>
        <w:t xml:space="preserve"> </w:t>
      </w:r>
      <w:r w:rsidR="006624D4" w:rsidRPr="00F07BB0">
        <w:rPr>
          <w:bCs/>
        </w:rPr>
        <w:t>(tematické uspořádání), např.:</w:t>
      </w:r>
    </w:p>
    <w:p w14:paraId="29C81A98" w14:textId="77777777" w:rsidR="00F07BB0" w:rsidRPr="00F07BB0" w:rsidRDefault="00000124" w:rsidP="00F07BB0">
      <w:pPr>
        <w:pStyle w:val="Odstavecseseznamem"/>
        <w:numPr>
          <w:ilvl w:val="2"/>
          <w:numId w:val="5"/>
        </w:numPr>
      </w:pPr>
      <w:r w:rsidRPr="00F07BB0">
        <w:rPr>
          <w:b/>
          <w:bCs/>
          <w:i/>
          <w:color w:val="92D050"/>
        </w:rPr>
        <w:t>Orbis Pictus</w:t>
      </w:r>
      <w:r w:rsidRPr="00F07BB0">
        <w:rPr>
          <w:color w:val="92D050"/>
        </w:rPr>
        <w:t xml:space="preserve"> </w:t>
      </w:r>
      <w:r w:rsidRPr="00F07BB0">
        <w:t>(J.A. Komenský) – od stvoření světa</w:t>
      </w:r>
      <w:r w:rsidR="006624D4" w:rsidRPr="00F07BB0">
        <w:t xml:space="preserve"> (první heslo </w:t>
      </w:r>
      <w:r w:rsidR="006624D4" w:rsidRPr="00F07BB0">
        <w:rPr>
          <w:i/>
        </w:rPr>
        <w:t>Bůh</w:t>
      </w:r>
      <w:r w:rsidR="006624D4" w:rsidRPr="00F07BB0">
        <w:t>)</w:t>
      </w:r>
    </w:p>
    <w:p w14:paraId="1D061FBA" w14:textId="61985C10" w:rsidR="006144DA" w:rsidRPr="00F07BB0" w:rsidRDefault="00EE0DF3" w:rsidP="00F07BB0">
      <w:pPr>
        <w:pStyle w:val="Odstavecseseznamem"/>
        <w:numPr>
          <w:ilvl w:val="2"/>
          <w:numId w:val="5"/>
        </w:numPr>
      </w:pPr>
      <w:r w:rsidRPr="00F07BB0">
        <w:rPr>
          <w:bCs/>
        </w:rPr>
        <w:t xml:space="preserve">Aleš Klégr: </w:t>
      </w:r>
      <w:r w:rsidR="006624D4" w:rsidRPr="00F07BB0">
        <w:rPr>
          <w:b/>
          <w:bCs/>
          <w:i/>
          <w:color w:val="92D050"/>
        </w:rPr>
        <w:t>Tezaurus jazyka českého</w:t>
      </w:r>
      <w:r w:rsidRPr="00F07BB0">
        <w:rPr>
          <w:bCs/>
          <w:color w:val="92D050"/>
        </w:rPr>
        <w:t xml:space="preserve"> </w:t>
      </w:r>
      <w:r w:rsidRPr="00F07BB0">
        <w:rPr>
          <w:bCs/>
          <w:i/>
          <w:color w:val="92D050"/>
        </w:rPr>
        <w:t>(s</w:t>
      </w:r>
      <w:r w:rsidR="006144DA" w:rsidRPr="00F07BB0">
        <w:rPr>
          <w:rFonts w:cs="Arial"/>
          <w:i/>
          <w:shd w:val="clear" w:color="auto" w:fill="FFFFFF"/>
        </w:rPr>
        <w:t>lovník českých slov a frází souznačných, blízkých a příbuzných</w:t>
      </w:r>
      <w:r w:rsidRPr="00F07BB0">
        <w:rPr>
          <w:rFonts w:cs="Arial"/>
          <w:i/>
          <w:shd w:val="clear" w:color="auto" w:fill="FFFFFF"/>
        </w:rPr>
        <w:t>)</w:t>
      </w:r>
      <w:r w:rsidR="00F07BB0" w:rsidRPr="00F07BB0">
        <w:rPr>
          <w:rFonts w:cs="Arial"/>
          <w:shd w:val="clear" w:color="auto" w:fill="FFFFFF"/>
        </w:rPr>
        <w:t>,</w:t>
      </w:r>
      <w:r w:rsidR="006144DA" w:rsidRPr="00F07BB0">
        <w:rPr>
          <w:rFonts w:cs="Arial"/>
          <w:shd w:val="clear" w:color="auto" w:fill="FFFFFF"/>
        </w:rPr>
        <w:t> </w:t>
      </w:r>
      <w:r w:rsidR="00F07BB0" w:rsidRPr="00F07BB0">
        <w:rPr>
          <w:rFonts w:cs="Arial"/>
          <w:shd w:val="clear" w:color="auto" w:fill="FFFFFF"/>
        </w:rPr>
        <w:t xml:space="preserve">Praha: </w:t>
      </w:r>
      <w:r w:rsidR="006144DA" w:rsidRPr="00F07BB0">
        <w:rPr>
          <w:rFonts w:cs="Arial"/>
          <w:shd w:val="clear" w:color="auto" w:fill="FFFFFF"/>
        </w:rPr>
        <w:t>NLN 2007</w:t>
      </w:r>
    </w:p>
    <w:p w14:paraId="066C86B5" w14:textId="77777777" w:rsidR="006144DA" w:rsidRPr="006624D4" w:rsidRDefault="006144DA" w:rsidP="00EE0DF3">
      <w:pPr>
        <w:pStyle w:val="Odstavecseseznamem"/>
        <w:rPr>
          <w:highlight w:val="yellow"/>
        </w:rPr>
      </w:pPr>
    </w:p>
    <w:p w14:paraId="050D3D45" w14:textId="77777777" w:rsidR="00931242" w:rsidRDefault="00931242" w:rsidP="00C83B1D"/>
    <w:p w14:paraId="67F44021" w14:textId="77777777" w:rsidR="00931242" w:rsidRDefault="00931242" w:rsidP="00C83B1D"/>
    <w:p w14:paraId="204D1772" w14:textId="77777777" w:rsidR="007D63C0" w:rsidRDefault="007D63C0" w:rsidP="00C83B1D">
      <w:pPr>
        <w:rPr>
          <w:b/>
          <w:bCs/>
          <w:color w:val="4472C4" w:themeColor="accent1"/>
        </w:rPr>
      </w:pPr>
    </w:p>
    <w:p w14:paraId="488921A4" w14:textId="77777777" w:rsidR="007D63C0" w:rsidRDefault="007D63C0" w:rsidP="00C83B1D">
      <w:pPr>
        <w:rPr>
          <w:b/>
          <w:bCs/>
          <w:color w:val="4472C4" w:themeColor="accent1"/>
        </w:rPr>
      </w:pPr>
    </w:p>
    <w:p w14:paraId="4FDC7761" w14:textId="538D490E" w:rsidR="00C83B1D" w:rsidRDefault="006624D4" w:rsidP="00C83B1D">
      <w:pPr>
        <w:rPr>
          <w:bCs/>
          <w:color w:val="4472C4" w:themeColor="accent1"/>
        </w:rPr>
      </w:pPr>
      <w:r>
        <w:rPr>
          <w:b/>
          <w:bCs/>
          <w:color w:val="4472C4" w:themeColor="accent1"/>
        </w:rPr>
        <w:t>Lexikální jednotky</w:t>
      </w:r>
      <w:r w:rsidR="00CF1C80">
        <w:rPr>
          <w:b/>
          <w:bCs/>
          <w:color w:val="4472C4" w:themeColor="accent1"/>
        </w:rPr>
        <w:t xml:space="preserve"> (</w:t>
      </w:r>
      <w:r>
        <w:rPr>
          <w:b/>
          <w:bCs/>
          <w:color w:val="4472C4" w:themeColor="accent1"/>
        </w:rPr>
        <w:t>jednotky související s lexikonem)</w:t>
      </w:r>
    </w:p>
    <w:p w14:paraId="41DEEB9E" w14:textId="3C8E7054" w:rsidR="006624D4" w:rsidRPr="006624D4" w:rsidRDefault="006624D4" w:rsidP="00C83B1D">
      <w:pPr>
        <w:rPr>
          <w:bCs/>
        </w:rPr>
      </w:pPr>
      <w:r w:rsidRPr="006624D4">
        <w:rPr>
          <w:bCs/>
        </w:rPr>
        <w:t>Např. lexém, znak, slovo, pojmenování, … + tzv. sém a sémém</w:t>
      </w:r>
    </w:p>
    <w:p w14:paraId="57DCA62B" w14:textId="77777777" w:rsidR="00C83B1D" w:rsidRPr="00572D66" w:rsidRDefault="00C83B1D" w:rsidP="00C83B1D">
      <w:pPr>
        <w:pStyle w:val="Odstavecseseznamem"/>
        <w:numPr>
          <w:ilvl w:val="0"/>
          <w:numId w:val="6"/>
        </w:numPr>
        <w:rPr>
          <w:b/>
          <w:bCs/>
          <w:color w:val="00B0F0"/>
        </w:rPr>
      </w:pPr>
      <w:r w:rsidRPr="00572D66">
        <w:rPr>
          <w:b/>
          <w:bCs/>
          <w:color w:val="00B0F0"/>
        </w:rPr>
        <w:t xml:space="preserve">Komponentová/složková analýza </w:t>
      </w:r>
    </w:p>
    <w:p w14:paraId="46DFA8F8" w14:textId="77777777" w:rsidR="00C83B1D" w:rsidRDefault="00C83B1D" w:rsidP="00C83B1D">
      <w:pPr>
        <w:pStyle w:val="Odstavecseseznamem"/>
        <w:numPr>
          <w:ilvl w:val="1"/>
          <w:numId w:val="6"/>
        </w:numPr>
      </w:pPr>
      <w:r w:rsidRPr="007D63C0">
        <w:rPr>
          <w:b/>
          <w:bCs/>
          <w:color w:val="C00000"/>
        </w:rPr>
        <w:t>Sém, sémém</w:t>
      </w:r>
      <w:r w:rsidRPr="007D63C0">
        <w:rPr>
          <w:color w:val="C00000"/>
        </w:rPr>
        <w:t xml:space="preserve"> </w:t>
      </w:r>
      <w:r>
        <w:t xml:space="preserve">= </w:t>
      </w:r>
      <w:r w:rsidR="000348D7" w:rsidRPr="007D63C0">
        <w:rPr>
          <w:b/>
          <w:bCs/>
        </w:rPr>
        <w:t>minimální významový distinktivní rys</w:t>
      </w:r>
      <w:r w:rsidR="000348D7">
        <w:t xml:space="preserve">/sémantický komponent, je </w:t>
      </w:r>
      <w:r w:rsidR="000348D7" w:rsidRPr="007D63C0">
        <w:rPr>
          <w:b/>
          <w:bCs/>
        </w:rPr>
        <w:t>schopný odlišit jeden lexém od druhého</w:t>
      </w:r>
    </w:p>
    <w:p w14:paraId="36E23A7E" w14:textId="77777777" w:rsidR="006624D4" w:rsidRDefault="000348D7" w:rsidP="000348D7">
      <w:pPr>
        <w:pStyle w:val="Odstavecseseznamem"/>
        <w:numPr>
          <w:ilvl w:val="2"/>
          <w:numId w:val="6"/>
        </w:numPr>
      </w:pPr>
      <w:r w:rsidRPr="007D63C0">
        <w:rPr>
          <w:b/>
          <w:bCs/>
        </w:rPr>
        <w:t>Dohromady skládají význam</w:t>
      </w:r>
      <w:r>
        <w:t xml:space="preserve"> </w:t>
      </w:r>
      <w:r w:rsidRPr="007D63C0">
        <w:rPr>
          <w:b/>
          <w:bCs/>
        </w:rPr>
        <w:t>lexému</w:t>
      </w:r>
      <w:r>
        <w:t xml:space="preserve"> </w:t>
      </w:r>
    </w:p>
    <w:p w14:paraId="47C4E5EA" w14:textId="3778F0C2" w:rsidR="00C84184" w:rsidRPr="00C84184" w:rsidRDefault="00C84184" w:rsidP="00C84184">
      <w:pPr>
        <w:pStyle w:val="Odstavecseseznamem"/>
        <w:numPr>
          <w:ilvl w:val="2"/>
          <w:numId w:val="6"/>
        </w:numPr>
        <w:rPr>
          <w:b/>
          <w:bCs/>
        </w:rPr>
      </w:pPr>
      <w:r w:rsidRPr="007D63C0">
        <w:rPr>
          <w:b/>
          <w:bCs/>
        </w:rPr>
        <w:t>Soubor sémů tvoří 1 sémem</w:t>
      </w:r>
    </w:p>
    <w:p w14:paraId="0D621AC6" w14:textId="64B67C21" w:rsidR="000348D7" w:rsidRDefault="00C84184" w:rsidP="000348D7">
      <w:pPr>
        <w:pStyle w:val="Odstavecseseznamem"/>
        <w:numPr>
          <w:ilvl w:val="2"/>
          <w:numId w:val="6"/>
        </w:numPr>
      </w:pPr>
      <w:r>
        <w:t>př. stůl – jaké jsou</w:t>
      </w:r>
      <w:r w:rsidR="000348D7">
        <w:t xml:space="preserve"> </w:t>
      </w:r>
      <w:r>
        <w:t>sémy</w:t>
      </w:r>
      <w:r w:rsidR="000348D7">
        <w:t xml:space="preserve"> stolu?</w:t>
      </w:r>
    </w:p>
    <w:p w14:paraId="07A9C7E5" w14:textId="30CFD8C0" w:rsidR="000348D7" w:rsidRDefault="00C84184" w:rsidP="000348D7">
      <w:pPr>
        <w:pStyle w:val="Odstavecseseznamem"/>
        <w:numPr>
          <w:ilvl w:val="3"/>
          <w:numId w:val="6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84F3" wp14:editId="52AA69BF">
                <wp:simplePos x="0" y="0"/>
                <wp:positionH relativeFrom="column">
                  <wp:posOffset>4098551</wp:posOffset>
                </wp:positionH>
                <wp:positionV relativeFrom="paragraph">
                  <wp:posOffset>4897</wp:posOffset>
                </wp:positionV>
                <wp:extent cx="285750" cy="711827"/>
                <wp:effectExtent l="0" t="0" r="38100" b="1270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7118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0B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" o:spid="_x0000_s1026" type="#_x0000_t87" style="position:absolute;margin-left:322.7pt;margin-top:.4pt;width:22.5pt;height:56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" adj="723" strokecolor="#4472c4 [3204]" strokeweight=".5pt">
                <v:stroke joinstyle="miter"/>
              </v:shape>
            </w:pict>
          </mc:Fallback>
        </mc:AlternateContent>
      </w:r>
      <w:r w:rsidR="00ED509F">
        <w:t>Sém 1 – nábytek</w:t>
      </w:r>
    </w:p>
    <w:p w14:paraId="176644E1" w14:textId="0E4B40D0" w:rsidR="00ED509F" w:rsidRDefault="00ED509F" w:rsidP="000348D7">
      <w:pPr>
        <w:pStyle w:val="Odstavecseseznamem"/>
        <w:numPr>
          <w:ilvl w:val="3"/>
          <w:numId w:val="6"/>
        </w:numPr>
      </w:pPr>
      <w:r>
        <w:t>Sém 2 –</w:t>
      </w:r>
      <w:r w:rsidR="00C84184">
        <w:t xml:space="preserve"> </w:t>
      </w:r>
      <w:r>
        <w:t>psací, jídelní</w:t>
      </w:r>
      <w:r w:rsidR="00C84184">
        <w:t>… (funkce)</w:t>
      </w:r>
      <w:r w:rsidR="00C84184">
        <w:tab/>
      </w:r>
      <w:r w:rsidR="00C84184">
        <w:tab/>
        <w:t>sémém</w:t>
      </w:r>
    </w:p>
    <w:p w14:paraId="496D376A" w14:textId="2A393ACB" w:rsidR="00ED509F" w:rsidRDefault="00ED509F" w:rsidP="000348D7">
      <w:pPr>
        <w:pStyle w:val="Odstavecseseznamem"/>
        <w:numPr>
          <w:ilvl w:val="3"/>
          <w:numId w:val="6"/>
        </w:numPr>
      </w:pPr>
      <w:r>
        <w:t>Sém 3 –</w:t>
      </w:r>
      <w:r w:rsidR="00C84184">
        <w:t xml:space="preserve"> deska</w:t>
      </w:r>
    </w:p>
    <w:p w14:paraId="00BA9875" w14:textId="603EDEB4" w:rsidR="00C84184" w:rsidRDefault="00C84184" w:rsidP="000348D7">
      <w:pPr>
        <w:pStyle w:val="Odstavecseseznamem"/>
        <w:numPr>
          <w:ilvl w:val="3"/>
          <w:numId w:val="6"/>
        </w:numPr>
      </w:pPr>
      <w:r>
        <w:t>Sém 4 – 4 nohy</w:t>
      </w:r>
    </w:p>
    <w:p w14:paraId="7DF3C8E0" w14:textId="79A66D43" w:rsidR="00ED509F" w:rsidRDefault="00ED509F" w:rsidP="000348D7">
      <w:pPr>
        <w:pStyle w:val="Odstavecseseznamem"/>
        <w:numPr>
          <w:ilvl w:val="3"/>
          <w:numId w:val="6"/>
        </w:numPr>
      </w:pPr>
      <w:r>
        <w:t>…</w:t>
      </w:r>
    </w:p>
    <w:p w14:paraId="0C6E44BF" w14:textId="77777777" w:rsidR="00ED509F" w:rsidRDefault="00ED509F" w:rsidP="00ED509F">
      <w:pPr>
        <w:pStyle w:val="Odstavecseseznamem"/>
        <w:numPr>
          <w:ilvl w:val="2"/>
          <w:numId w:val="6"/>
        </w:numPr>
      </w:pPr>
      <w:r>
        <w:t xml:space="preserve">Dědeček </w:t>
      </w:r>
    </w:p>
    <w:p w14:paraId="7D50012A" w14:textId="77777777" w:rsidR="00ED509F" w:rsidRDefault="00ED509F" w:rsidP="00ED509F">
      <w:pPr>
        <w:pStyle w:val="Odstavecseseznamem"/>
        <w:numPr>
          <w:ilvl w:val="3"/>
          <w:numId w:val="6"/>
        </w:numPr>
      </w:pPr>
      <w:r>
        <w:t>Sém 1 – živá bytost</w:t>
      </w:r>
    </w:p>
    <w:p w14:paraId="0149A7CA" w14:textId="77777777" w:rsidR="00ED509F" w:rsidRDefault="00ED509F" w:rsidP="00ED509F">
      <w:pPr>
        <w:pStyle w:val="Odstavecseseznamem"/>
        <w:numPr>
          <w:ilvl w:val="3"/>
          <w:numId w:val="6"/>
        </w:numPr>
      </w:pPr>
      <w:r>
        <w:t xml:space="preserve">Sém 2 – muž </w:t>
      </w:r>
    </w:p>
    <w:p w14:paraId="01B6A9DB" w14:textId="77777777" w:rsidR="00ED509F" w:rsidRDefault="00ED509F" w:rsidP="00ED509F">
      <w:pPr>
        <w:pStyle w:val="Odstavecseseznamem"/>
        <w:numPr>
          <w:ilvl w:val="3"/>
          <w:numId w:val="6"/>
        </w:numPr>
      </w:pPr>
      <w:r>
        <w:t xml:space="preserve">Sém 3 – starší </w:t>
      </w:r>
    </w:p>
    <w:p w14:paraId="579EF63F" w14:textId="77777777" w:rsidR="00ED509F" w:rsidRDefault="00ED509F" w:rsidP="00ED509F">
      <w:pPr>
        <w:pStyle w:val="Odstavecseseznamem"/>
        <w:numPr>
          <w:ilvl w:val="3"/>
          <w:numId w:val="6"/>
        </w:numPr>
      </w:pPr>
      <w:r>
        <w:t>Sém 4 – rodinný příslušník</w:t>
      </w:r>
    </w:p>
    <w:p w14:paraId="0859C35D" w14:textId="77777777" w:rsidR="00ED509F" w:rsidRDefault="00ED509F" w:rsidP="00ED509F">
      <w:pPr>
        <w:pStyle w:val="Odstavecseseznamem"/>
        <w:numPr>
          <w:ilvl w:val="3"/>
          <w:numId w:val="6"/>
        </w:numPr>
      </w:pPr>
      <w:r>
        <w:t>…</w:t>
      </w:r>
    </w:p>
    <w:p w14:paraId="39E85CAF" w14:textId="77777777" w:rsidR="00ED509F" w:rsidRPr="00726859" w:rsidRDefault="008C60AD" w:rsidP="00ED509F">
      <w:pPr>
        <w:pStyle w:val="Odstavecseseznamem"/>
        <w:numPr>
          <w:ilvl w:val="1"/>
          <w:numId w:val="6"/>
        </w:numPr>
      </w:pPr>
      <w:r w:rsidRPr="00726859">
        <w:t>Strukturalistická metoda</w:t>
      </w:r>
    </w:p>
    <w:p w14:paraId="22386FD5" w14:textId="2F5971ED" w:rsidR="0088277E" w:rsidRDefault="00726859" w:rsidP="003A1F01">
      <w:pPr>
        <w:pStyle w:val="Odstavecseseznamem"/>
        <w:numPr>
          <w:ilvl w:val="1"/>
          <w:numId w:val="6"/>
        </w:numPr>
      </w:pPr>
      <w:r>
        <w:t>Známe z</w:t>
      </w:r>
      <w:r w:rsidR="00C84184">
        <w:t> </w:t>
      </w:r>
      <w:r w:rsidRPr="001B714A">
        <w:rPr>
          <w:b/>
          <w:bCs/>
        </w:rPr>
        <w:t>fonologie</w:t>
      </w:r>
      <w:r w:rsidR="00C84184">
        <w:rPr>
          <w:b/>
          <w:bCs/>
        </w:rPr>
        <w:t xml:space="preserve"> </w:t>
      </w:r>
      <w:r w:rsidR="00C84184">
        <w:rPr>
          <w:bCs/>
        </w:rPr>
        <w:t>(distinktivní rysy fonému</w:t>
      </w:r>
      <w:r w:rsidR="001B714A">
        <w:t xml:space="preserve">, </w:t>
      </w:r>
      <w:r w:rsidR="00C84184">
        <w:t>foném nahlížen jako svazek distinktivních rysů, např. foném /</w:t>
      </w:r>
      <w:r w:rsidR="00C84184">
        <w:rPr>
          <w:i/>
        </w:rPr>
        <w:t>b</w:t>
      </w:r>
      <w:r w:rsidR="00C84184">
        <w:t>/ tvořen distinktivní rysy: souhláska, obouretnost (= bilabiála), znělost…)</w:t>
      </w:r>
      <w:r w:rsidR="00C84184">
        <w:rPr>
          <w:i/>
        </w:rPr>
        <w:t xml:space="preserve"> </w:t>
      </w:r>
      <w:r w:rsidR="001B714A">
        <w:t>poté přeneseno do lexikologie</w:t>
      </w:r>
    </w:p>
    <w:p w14:paraId="54C0E7AE" w14:textId="312B35A0" w:rsidR="00B2610A" w:rsidRDefault="001B714A" w:rsidP="00B2610A">
      <w:pPr>
        <w:pStyle w:val="Odstavecseseznamem"/>
        <w:numPr>
          <w:ilvl w:val="1"/>
          <w:numId w:val="6"/>
        </w:numPr>
      </w:pPr>
      <w:r>
        <w:t>Omezení</w:t>
      </w:r>
      <w:r w:rsidR="00D567B9">
        <w:t>, problémy, např.</w:t>
      </w:r>
      <w:r>
        <w:t xml:space="preserve"> funguje jen u nějaké skupiny lexémů – </w:t>
      </w:r>
      <w:r w:rsidRPr="00572D66">
        <w:rPr>
          <w:b/>
          <w:bCs/>
        </w:rPr>
        <w:t>problém např. u abstraktních pojmů</w:t>
      </w:r>
      <w:r>
        <w:t xml:space="preserve"> – př. </w:t>
      </w:r>
      <w:r w:rsidRPr="00C84184">
        <w:rPr>
          <w:i/>
        </w:rPr>
        <w:t>zloba</w:t>
      </w:r>
      <w:r>
        <w:t xml:space="preserve">, ale i </w:t>
      </w:r>
      <w:r w:rsidRPr="00C84184">
        <w:rPr>
          <w:i/>
        </w:rPr>
        <w:t>červená</w:t>
      </w:r>
      <w:r>
        <w:t xml:space="preserve"> (je to spíše abstraktní nebo konkrétní?), přítel,…</w:t>
      </w:r>
    </w:p>
    <w:p w14:paraId="7F0DE452" w14:textId="0B8555DB" w:rsidR="00643141" w:rsidRDefault="00203D43" w:rsidP="00643141">
      <w:pPr>
        <w:pStyle w:val="Odstavecseseznamem"/>
        <w:ind w:left="1440"/>
        <w:rPr>
          <w:color w:val="005C18"/>
          <w:sz w:val="27"/>
          <w:szCs w:val="27"/>
        </w:rPr>
      </w:pPr>
      <w:r w:rsidRPr="00203D43">
        <w:rPr>
          <w:lang w:val="en-US"/>
        </w:rPr>
        <w:t xml:space="preserve">&gt; </w:t>
      </w:r>
      <w:r w:rsidRPr="00203D43">
        <w:t xml:space="preserve">metodu nelze aplikovat na popis celého lexikonu, své využití jen </w:t>
      </w:r>
      <w:r w:rsidRPr="00203D43">
        <w:rPr>
          <w:b/>
        </w:rPr>
        <w:t>v některých dílčích oblastech</w:t>
      </w:r>
      <w:r w:rsidRPr="00203D43">
        <w:t xml:space="preserve"> (srov. např. definice většiny konktét ve výkladových slovnících - skládání výčtů sémů)</w:t>
      </w:r>
      <w:r w:rsidRPr="00203D43">
        <w:rPr>
          <w:sz w:val="27"/>
          <w:szCs w:val="27"/>
        </w:rPr>
        <w:t xml:space="preserve"> </w:t>
      </w:r>
      <w:r w:rsidR="00643141">
        <w:rPr>
          <w:highlight w:val="yellow"/>
        </w:rPr>
        <w:t xml:space="preserve"> </w:t>
      </w:r>
    </w:p>
    <w:p w14:paraId="732F5E7E" w14:textId="2A5E4F1D" w:rsidR="001B714A" w:rsidRDefault="003522C4" w:rsidP="00643141">
      <w:pPr>
        <w:ind w:firstLine="708"/>
      </w:pPr>
      <w:r w:rsidRPr="00643141">
        <w:rPr>
          <w:b/>
          <w:bCs/>
          <w:color w:val="00B0F0"/>
        </w:rPr>
        <w:t>Extenze pojmu/významu</w:t>
      </w:r>
      <w:r w:rsidR="008406AE" w:rsidRPr="00643141">
        <w:rPr>
          <w:color w:val="00B0F0"/>
        </w:rPr>
        <w:t xml:space="preserve"> </w:t>
      </w:r>
      <w:r w:rsidR="008406AE">
        <w:t xml:space="preserve">= </w:t>
      </w:r>
      <w:r w:rsidR="008406AE" w:rsidRPr="00643141">
        <w:rPr>
          <w:b/>
          <w:bCs/>
        </w:rPr>
        <w:t>rozsah</w:t>
      </w:r>
      <w:r w:rsidR="00C36FB9">
        <w:t>, j</w:t>
      </w:r>
      <w:r w:rsidR="008406AE">
        <w:t xml:space="preserve">aké všechny prvky/objekty </w:t>
      </w:r>
      <w:r w:rsidR="008406AE" w:rsidRPr="00643141">
        <w:rPr>
          <w:b/>
          <w:bCs/>
        </w:rPr>
        <w:t>zahrneme pod výraz</w:t>
      </w:r>
    </w:p>
    <w:p w14:paraId="7B48FD7C" w14:textId="3D021E1F" w:rsidR="008406AE" w:rsidRDefault="00C84184" w:rsidP="008406AE">
      <w:pPr>
        <w:pStyle w:val="Odstavecseseznamem"/>
        <w:numPr>
          <w:ilvl w:val="1"/>
          <w:numId w:val="6"/>
        </w:numPr>
      </w:pPr>
      <w:r>
        <w:t xml:space="preserve">Př. </w:t>
      </w:r>
      <w:r w:rsidRPr="00C84184">
        <w:rPr>
          <w:i/>
        </w:rPr>
        <w:t>pes</w:t>
      </w:r>
      <w:r>
        <w:t xml:space="preserve"> vs.</w:t>
      </w:r>
      <w:r w:rsidR="008406AE">
        <w:t xml:space="preserve"> </w:t>
      </w:r>
      <w:r w:rsidR="008406AE" w:rsidRPr="00C84184">
        <w:rPr>
          <w:i/>
        </w:rPr>
        <w:t>německý</w:t>
      </w:r>
      <w:r w:rsidR="008406AE">
        <w:t xml:space="preserve"> </w:t>
      </w:r>
      <w:r w:rsidR="008406AE" w:rsidRPr="00C84184">
        <w:rPr>
          <w:i/>
        </w:rPr>
        <w:t>boxer</w:t>
      </w:r>
      <w:r w:rsidR="008406AE">
        <w:t xml:space="preserve"> – co má větší rozsah/extenzi? &gt; </w:t>
      </w:r>
      <w:r w:rsidR="008406AE" w:rsidRPr="00C84184">
        <w:rPr>
          <w:i/>
        </w:rPr>
        <w:t>pes</w:t>
      </w:r>
      <w:r w:rsidR="008406AE">
        <w:t xml:space="preserve"> – patří tam všechny plemena psů</w:t>
      </w:r>
    </w:p>
    <w:p w14:paraId="3A3165AC" w14:textId="77777777" w:rsidR="003522C4" w:rsidRPr="00C36FB9" w:rsidRDefault="000D1252" w:rsidP="001B714A">
      <w:pPr>
        <w:pStyle w:val="Odstavecseseznamem"/>
        <w:numPr>
          <w:ilvl w:val="0"/>
          <w:numId w:val="6"/>
        </w:numPr>
        <w:rPr>
          <w:b/>
          <w:bCs/>
        </w:rPr>
      </w:pPr>
      <w:r w:rsidRPr="00572D66">
        <w:rPr>
          <w:b/>
          <w:bCs/>
          <w:color w:val="00B0F0"/>
        </w:rPr>
        <w:t>Intenze pojmu/významu</w:t>
      </w:r>
      <w:r w:rsidR="008406AE" w:rsidRPr="00572D66">
        <w:rPr>
          <w:color w:val="00B0F0"/>
        </w:rPr>
        <w:t xml:space="preserve"> </w:t>
      </w:r>
      <w:r w:rsidR="008406AE">
        <w:t xml:space="preserve">= </w:t>
      </w:r>
      <w:r w:rsidR="008406AE" w:rsidRPr="00C36FB9">
        <w:rPr>
          <w:b/>
          <w:bCs/>
        </w:rPr>
        <w:t>obsah</w:t>
      </w:r>
      <w:r w:rsidR="008406AE">
        <w:t xml:space="preserve">, </w:t>
      </w:r>
      <w:r w:rsidR="008406AE" w:rsidRPr="00C36FB9">
        <w:rPr>
          <w:b/>
          <w:bCs/>
        </w:rPr>
        <w:t xml:space="preserve">soubor </w:t>
      </w:r>
      <w:r w:rsidR="008406AE">
        <w:t xml:space="preserve">všech významových rysů/sémů, které </w:t>
      </w:r>
      <w:r w:rsidR="008406AE" w:rsidRPr="00C36FB9">
        <w:rPr>
          <w:b/>
          <w:bCs/>
        </w:rPr>
        <w:t>charakterizují příslušný pojem</w:t>
      </w:r>
    </w:p>
    <w:p w14:paraId="1416596B" w14:textId="3F8B8C3A" w:rsidR="008406AE" w:rsidRDefault="00C84184" w:rsidP="008406AE">
      <w:pPr>
        <w:pStyle w:val="Odstavecseseznamem"/>
        <w:numPr>
          <w:ilvl w:val="1"/>
          <w:numId w:val="6"/>
        </w:numPr>
      </w:pPr>
      <w:r w:rsidRPr="00C84184">
        <w:rPr>
          <w:i/>
        </w:rPr>
        <w:t>Pes</w:t>
      </w:r>
      <w:r>
        <w:t xml:space="preserve"> vs.</w:t>
      </w:r>
      <w:r w:rsidR="008406AE">
        <w:t xml:space="preserve"> </w:t>
      </w:r>
      <w:r w:rsidR="008406AE" w:rsidRPr="00C84184">
        <w:rPr>
          <w:i/>
        </w:rPr>
        <w:t>německý</w:t>
      </w:r>
      <w:r w:rsidR="008406AE">
        <w:t xml:space="preserve"> </w:t>
      </w:r>
      <w:r w:rsidR="008406AE" w:rsidRPr="00C84184">
        <w:rPr>
          <w:i/>
        </w:rPr>
        <w:t>boxer</w:t>
      </w:r>
      <w:r w:rsidR="008406AE">
        <w:t xml:space="preserve"> – co má větší obsah? </w:t>
      </w:r>
      <w:r w:rsidR="008406AE" w:rsidRPr="00C84184">
        <w:rPr>
          <w:i/>
        </w:rPr>
        <w:t>Německý</w:t>
      </w:r>
      <w:r w:rsidR="008406AE">
        <w:t xml:space="preserve"> </w:t>
      </w:r>
      <w:r w:rsidR="008406AE" w:rsidRPr="00C84184">
        <w:rPr>
          <w:i/>
        </w:rPr>
        <w:t>boxer</w:t>
      </w:r>
      <w:r w:rsidR="008406AE">
        <w:t xml:space="preserve"> – lze ho podrobně popsat – sémy </w:t>
      </w:r>
      <w:r w:rsidR="008406AE" w:rsidRPr="00C84184">
        <w:rPr>
          <w:i/>
        </w:rPr>
        <w:t>psa</w:t>
      </w:r>
      <w:r w:rsidR="008406AE">
        <w:t xml:space="preserve"> + sémy na víc, své sémy – př. spláclý čumák,…</w:t>
      </w:r>
    </w:p>
    <w:p w14:paraId="387120DC" w14:textId="77777777" w:rsidR="00931242" w:rsidRDefault="00931242" w:rsidP="00931242"/>
    <w:p w14:paraId="67065A3B" w14:textId="77777777" w:rsidR="00C36FB9" w:rsidRDefault="00C36FB9" w:rsidP="00931242"/>
    <w:p w14:paraId="79C0801E" w14:textId="77777777" w:rsidR="00931242" w:rsidRPr="00931242" w:rsidRDefault="00931242" w:rsidP="00931242">
      <w:pPr>
        <w:rPr>
          <w:b/>
          <w:bCs/>
          <w:color w:val="4472C4" w:themeColor="accent1"/>
        </w:rPr>
      </w:pPr>
      <w:r w:rsidRPr="00D12C93">
        <w:rPr>
          <w:b/>
          <w:bCs/>
          <w:color w:val="4472C4" w:themeColor="accent1"/>
        </w:rPr>
        <w:t>K článku od Kotoučové</w:t>
      </w:r>
      <w:r w:rsidR="00503270" w:rsidRPr="00D12C93">
        <w:rPr>
          <w:b/>
          <w:bCs/>
          <w:color w:val="4472C4" w:themeColor="accent1"/>
        </w:rPr>
        <w:t xml:space="preserve"> – shrnutí</w:t>
      </w:r>
      <w:r w:rsidR="00503270">
        <w:rPr>
          <w:b/>
          <w:bCs/>
          <w:color w:val="4472C4" w:themeColor="accent1"/>
        </w:rPr>
        <w:t xml:space="preserve"> </w:t>
      </w:r>
    </w:p>
    <w:p w14:paraId="68FFF44F" w14:textId="77777777" w:rsidR="008406AE" w:rsidRDefault="00503270" w:rsidP="008406AE">
      <w:pPr>
        <w:pStyle w:val="Odstavecseseznamem"/>
        <w:numPr>
          <w:ilvl w:val="0"/>
          <w:numId w:val="6"/>
        </w:numPr>
      </w:pPr>
      <w:r>
        <w:t>Důležité argumenty</w:t>
      </w:r>
    </w:p>
    <w:p w14:paraId="3E4C6CD1" w14:textId="250A294E" w:rsidR="00503270" w:rsidRDefault="00D6252C" w:rsidP="00503270">
      <w:pPr>
        <w:pStyle w:val="Odstavecseseznamem"/>
        <w:numPr>
          <w:ilvl w:val="1"/>
          <w:numId w:val="6"/>
        </w:numPr>
      </w:pPr>
      <w:r>
        <w:t>P</w:t>
      </w:r>
      <w:r w:rsidR="00D12C93">
        <w:t>ředstava, že lexikon jazyka a výrazy, které se užívají, lze regulovat tím, že se „nevhodné“ odstraní ze slovníků</w:t>
      </w:r>
      <w:r>
        <w:t>, je zcela mylná</w:t>
      </w:r>
      <w:r w:rsidR="00D12C93">
        <w:t xml:space="preserve"> </w:t>
      </w:r>
    </w:p>
    <w:p w14:paraId="14F759E8" w14:textId="221D0646" w:rsidR="00995C00" w:rsidRDefault="00D6252C" w:rsidP="00995C00">
      <w:pPr>
        <w:pStyle w:val="Odstavecseseznamem"/>
        <w:numPr>
          <w:ilvl w:val="2"/>
          <w:numId w:val="6"/>
        </w:numPr>
      </w:pPr>
      <w:r>
        <w:t>Kdyby byl znak, slovo MJ ze slovníku odstraněn</w:t>
      </w:r>
      <w:r w:rsidR="00B43024">
        <w:t>y</w:t>
      </w:r>
      <w:r w:rsidR="00995C00">
        <w:t xml:space="preserve">, nic se nestane </w:t>
      </w:r>
      <w:r w:rsidR="001D3123">
        <w:t>–</w:t>
      </w:r>
      <w:r w:rsidR="00995C00">
        <w:t xml:space="preserve"> </w:t>
      </w:r>
      <w:r w:rsidR="00B43024">
        <w:t xml:space="preserve">nezmizí, nepřestanou </w:t>
      </w:r>
      <w:r w:rsidR="001D3123">
        <w:t>existovat, nepřestane se znak/slovo užívat</w:t>
      </w:r>
    </w:p>
    <w:p w14:paraId="7040D3CC" w14:textId="77777777" w:rsidR="001D3123" w:rsidRDefault="001D3123" w:rsidP="001D3123">
      <w:pPr>
        <w:pStyle w:val="Odstavecseseznamem"/>
        <w:numPr>
          <w:ilvl w:val="1"/>
          <w:numId w:val="6"/>
        </w:numPr>
      </w:pPr>
      <w:r>
        <w:t>Kdo konotace znaku posuzuje? Stížnost vzešla od slyšících neznalců ZJ</w:t>
      </w:r>
    </w:p>
    <w:p w14:paraId="020A33FF" w14:textId="147B6FD8" w:rsidR="001D3123" w:rsidRDefault="005E1E1D" w:rsidP="001D3123">
      <w:pPr>
        <w:pStyle w:val="Odstavecseseznamem"/>
        <w:numPr>
          <w:ilvl w:val="1"/>
          <w:numId w:val="6"/>
        </w:numPr>
      </w:pPr>
      <w:r>
        <w:t>Ikoničnost</w:t>
      </w:r>
      <w:r w:rsidR="00F55FD2">
        <w:t>, vizuálnost</w:t>
      </w:r>
      <w:r>
        <w:t xml:space="preserve"> ZJ – představení principů </w:t>
      </w:r>
      <w:r w:rsidR="00313279">
        <w:t xml:space="preserve">znakového </w:t>
      </w:r>
      <w:r>
        <w:t>jazyka</w:t>
      </w:r>
    </w:p>
    <w:p w14:paraId="5C796CEA" w14:textId="37F2C238" w:rsidR="005E1E1D" w:rsidRDefault="008E412D" w:rsidP="008E412D">
      <w:pPr>
        <w:pStyle w:val="Odstavecseseznamem"/>
        <w:numPr>
          <w:ilvl w:val="2"/>
          <w:numId w:val="6"/>
        </w:numPr>
      </w:pPr>
      <w:r>
        <w:t xml:space="preserve">Člověk vizuální tvor – poutá to větší pozornost, než když je to </w:t>
      </w:r>
      <w:r w:rsidR="00F07BB0">
        <w:t xml:space="preserve">vysloveno + </w:t>
      </w:r>
      <w:r w:rsidR="00313279">
        <w:t>znaky ZJ větší, „dynamičtější“ než psaný text</w:t>
      </w:r>
    </w:p>
    <w:p w14:paraId="39543E74" w14:textId="77777777" w:rsidR="008E412D" w:rsidRDefault="00F55DEC" w:rsidP="00C23440">
      <w:pPr>
        <w:pStyle w:val="Odstavecseseznamem"/>
        <w:numPr>
          <w:ilvl w:val="1"/>
          <w:numId w:val="6"/>
        </w:numPr>
      </w:pPr>
      <w:r>
        <w:t>Varianty znaků a jejich užití</w:t>
      </w:r>
    </w:p>
    <w:p w14:paraId="6FECB2C4" w14:textId="3DF7C648" w:rsidR="00F55DEC" w:rsidRDefault="00F55DEC" w:rsidP="00F55DEC">
      <w:pPr>
        <w:pStyle w:val="Odstavecseseznamem"/>
        <w:numPr>
          <w:ilvl w:val="2"/>
          <w:numId w:val="6"/>
        </w:numPr>
      </w:pPr>
      <w:r>
        <w:t xml:space="preserve">DP Lucie Břinkové </w:t>
      </w:r>
      <w:r w:rsidR="00F07BB0">
        <w:t>(</w:t>
      </w:r>
      <w:r w:rsidR="00F07BB0">
        <w:rPr>
          <w:lang w:val="en-US"/>
        </w:rPr>
        <w:t xml:space="preserve">&gt; </w:t>
      </w:r>
      <w:r w:rsidR="00F07BB0">
        <w:t>Šůchové)</w:t>
      </w:r>
    </w:p>
    <w:p w14:paraId="6693061B" w14:textId="77777777" w:rsidR="00F55DEC" w:rsidRPr="00485AFA" w:rsidRDefault="00540D03" w:rsidP="00F55DEC">
      <w:pPr>
        <w:pStyle w:val="Odstavecseseznamem"/>
        <w:numPr>
          <w:ilvl w:val="1"/>
          <w:numId w:val="6"/>
        </w:numPr>
        <w:rPr>
          <w:i/>
          <w:iCs/>
        </w:rPr>
      </w:pPr>
      <w:r w:rsidRPr="00485AFA">
        <w:rPr>
          <w:i/>
          <w:iCs/>
        </w:rPr>
        <w:t>Se stereotypem např. Žida se neslyšící setkají u slyšících</w:t>
      </w:r>
    </w:p>
    <w:p w14:paraId="315E3238" w14:textId="3182447D" w:rsidR="00485AFA" w:rsidRDefault="00485AFA" w:rsidP="00485AFA">
      <w:pPr>
        <w:pStyle w:val="Odstavecseseznamem"/>
        <w:numPr>
          <w:ilvl w:val="2"/>
          <w:numId w:val="6"/>
        </w:numPr>
      </w:pPr>
      <w:r>
        <w:t xml:space="preserve">Podívat se i do slyšící kultury, např.  české </w:t>
      </w:r>
      <w:r w:rsidRPr="00F07BB0">
        <w:rPr>
          <w:i/>
        </w:rPr>
        <w:t>Němec</w:t>
      </w:r>
      <w:r>
        <w:t xml:space="preserve"> – někdo, komu nerozumím, </w:t>
      </w:r>
      <w:r w:rsidR="00F07BB0">
        <w:t>„</w:t>
      </w:r>
      <w:r>
        <w:t>je němý</w:t>
      </w:r>
      <w:r w:rsidR="00F07BB0">
        <w:t>“</w:t>
      </w:r>
      <w:r>
        <w:t xml:space="preserve"> – </w:t>
      </w:r>
      <w:r w:rsidR="00F07BB0">
        <w:t>dnes neutrální výraz (</w:t>
      </w:r>
      <w:r>
        <w:t>nebere se jako urážka</w:t>
      </w:r>
      <w:r w:rsidR="00F07BB0">
        <w:t>)</w:t>
      </w:r>
    </w:p>
    <w:p w14:paraId="05B96437" w14:textId="77777777" w:rsidR="00485AFA" w:rsidRDefault="00485AFA" w:rsidP="00B46A42"/>
    <w:p w14:paraId="34464B9A" w14:textId="77777777" w:rsidR="00B46A42" w:rsidRPr="007642A9" w:rsidRDefault="00B46A42" w:rsidP="00B46A42">
      <w:pPr>
        <w:rPr>
          <w:b/>
          <w:bCs/>
          <w:color w:val="FF0000"/>
          <w:sz w:val="32"/>
          <w:szCs w:val="32"/>
        </w:rPr>
      </w:pPr>
      <w:r w:rsidRPr="007642A9">
        <w:rPr>
          <w:b/>
          <w:bCs/>
          <w:color w:val="FF0000"/>
          <w:sz w:val="32"/>
          <w:szCs w:val="32"/>
        </w:rPr>
        <w:t>D</w:t>
      </w:r>
      <w:r w:rsidR="007642A9" w:rsidRPr="007642A9">
        <w:rPr>
          <w:b/>
          <w:bCs/>
          <w:color w:val="FF0000"/>
          <w:sz w:val="32"/>
          <w:szCs w:val="32"/>
        </w:rPr>
        <w:t>omácí úkoly</w:t>
      </w:r>
    </w:p>
    <w:p w14:paraId="07CF2093" w14:textId="729CC6AB" w:rsidR="00B46A42" w:rsidRPr="007642A9" w:rsidRDefault="002431F7" w:rsidP="00B46A42">
      <w:pPr>
        <w:pStyle w:val="Odstavecseseznamem"/>
        <w:numPr>
          <w:ilvl w:val="0"/>
          <w:numId w:val="6"/>
        </w:numPr>
        <w:rPr>
          <w:b/>
          <w:bCs/>
          <w:color w:val="FF0000"/>
          <w:sz w:val="28"/>
          <w:szCs w:val="28"/>
        </w:rPr>
      </w:pPr>
      <w:r w:rsidRPr="007642A9">
        <w:rPr>
          <w:b/>
          <w:bCs/>
          <w:color w:val="FF0000"/>
          <w:sz w:val="28"/>
          <w:szCs w:val="28"/>
        </w:rPr>
        <w:t>P</w:t>
      </w:r>
      <w:r w:rsidR="00B46A42" w:rsidRPr="007642A9">
        <w:rPr>
          <w:b/>
          <w:bCs/>
          <w:color w:val="FF0000"/>
          <w:sz w:val="28"/>
          <w:szCs w:val="28"/>
        </w:rPr>
        <w:t>o</w:t>
      </w:r>
      <w:r w:rsidRPr="007642A9">
        <w:rPr>
          <w:b/>
          <w:bCs/>
          <w:color w:val="FF0000"/>
          <w:sz w:val="28"/>
          <w:szCs w:val="28"/>
        </w:rPr>
        <w:t>dívat se na naše poznámky k</w:t>
      </w:r>
      <w:r w:rsidR="007642A9" w:rsidRPr="007642A9">
        <w:rPr>
          <w:b/>
          <w:bCs/>
          <w:color w:val="FF0000"/>
          <w:sz w:val="28"/>
          <w:szCs w:val="28"/>
        </w:rPr>
        <w:t> </w:t>
      </w:r>
      <w:r w:rsidR="007642A9" w:rsidRPr="007642A9">
        <w:rPr>
          <w:b/>
          <w:bCs/>
          <w:i/>
          <w:iCs/>
          <w:color w:val="FF0000"/>
          <w:sz w:val="28"/>
          <w:szCs w:val="28"/>
        </w:rPr>
        <w:t>Defining lexeme</w:t>
      </w:r>
      <w:r w:rsidR="00BA1E31">
        <w:rPr>
          <w:b/>
          <w:bCs/>
          <w:i/>
          <w:iCs/>
          <w:color w:val="FF0000"/>
          <w:sz w:val="28"/>
          <w:szCs w:val="28"/>
        </w:rPr>
        <w:t>…</w:t>
      </w:r>
    </w:p>
    <w:p w14:paraId="302161C6" w14:textId="77777777" w:rsidR="00B46A42" w:rsidRPr="007642A9" w:rsidRDefault="00B46A42" w:rsidP="00B46A42">
      <w:pPr>
        <w:pStyle w:val="Odstavecseseznamem"/>
        <w:numPr>
          <w:ilvl w:val="0"/>
          <w:numId w:val="6"/>
        </w:numPr>
        <w:rPr>
          <w:b/>
          <w:bCs/>
          <w:color w:val="FF0000"/>
          <w:sz w:val="28"/>
          <w:szCs w:val="28"/>
        </w:rPr>
      </w:pPr>
      <w:r w:rsidRPr="007642A9">
        <w:rPr>
          <w:b/>
          <w:bCs/>
          <w:color w:val="FF0000"/>
          <w:sz w:val="28"/>
          <w:szCs w:val="28"/>
        </w:rPr>
        <w:t>Podívat se na 5. kapitolu, napsat poznámky a komentáře + otázky</w:t>
      </w:r>
    </w:p>
    <w:p w14:paraId="0BB0AF84" w14:textId="6E8E7C64" w:rsidR="00B46A42" w:rsidRPr="007642A9" w:rsidRDefault="00EB0DA6" w:rsidP="00B46A42">
      <w:pPr>
        <w:pStyle w:val="Odstavecseseznamem"/>
        <w:numPr>
          <w:ilvl w:val="0"/>
          <w:numId w:val="6"/>
        </w:numPr>
        <w:rPr>
          <w:b/>
          <w:bCs/>
          <w:i/>
          <w:iCs/>
          <w:color w:val="FF0000"/>
          <w:sz w:val="28"/>
          <w:szCs w:val="28"/>
        </w:rPr>
      </w:pPr>
      <w:r w:rsidRPr="007642A9">
        <w:rPr>
          <w:b/>
          <w:bCs/>
          <w:i/>
          <w:iCs/>
          <w:color w:val="FF0000"/>
          <w:sz w:val="28"/>
          <w:szCs w:val="28"/>
        </w:rPr>
        <w:t xml:space="preserve">Úkol na teď: </w:t>
      </w:r>
      <w:r w:rsidR="00B46A42" w:rsidRPr="007642A9">
        <w:rPr>
          <w:b/>
          <w:bCs/>
          <w:i/>
          <w:iCs/>
          <w:color w:val="FF0000"/>
          <w:sz w:val="28"/>
          <w:szCs w:val="28"/>
        </w:rPr>
        <w:t>Napsat dr. Richterové</w:t>
      </w:r>
      <w:r w:rsidRPr="007642A9">
        <w:rPr>
          <w:b/>
          <w:bCs/>
          <w:i/>
          <w:iCs/>
          <w:color w:val="FF0000"/>
          <w:sz w:val="28"/>
          <w:szCs w:val="28"/>
        </w:rPr>
        <w:t xml:space="preserve"> do mailu</w:t>
      </w:r>
      <w:r w:rsidR="00B46A42" w:rsidRPr="007642A9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833BA9">
        <w:rPr>
          <w:b/>
          <w:bCs/>
          <w:i/>
          <w:iCs/>
          <w:color w:val="FF0000"/>
          <w:sz w:val="28"/>
          <w:szCs w:val="28"/>
        </w:rPr>
        <w:t xml:space="preserve">případy </w:t>
      </w:r>
      <w:r w:rsidR="00B46A42" w:rsidRPr="007642A9">
        <w:rPr>
          <w:b/>
          <w:bCs/>
          <w:i/>
          <w:iCs/>
          <w:color w:val="FF0000"/>
          <w:sz w:val="28"/>
          <w:szCs w:val="28"/>
        </w:rPr>
        <w:t xml:space="preserve">(co si vzpomeneme) modifikací znaků ZJ </w:t>
      </w:r>
      <w:r w:rsidR="00BA1E31">
        <w:rPr>
          <w:b/>
          <w:bCs/>
          <w:i/>
          <w:iCs/>
          <w:color w:val="FF0000"/>
          <w:sz w:val="28"/>
          <w:szCs w:val="28"/>
        </w:rPr>
        <w:t xml:space="preserve">+ </w:t>
      </w:r>
    </w:p>
    <w:p w14:paraId="144A127A" w14:textId="77777777" w:rsidR="00B46A42" w:rsidRPr="007642A9" w:rsidRDefault="00B46A42" w:rsidP="00B46A42">
      <w:pPr>
        <w:pStyle w:val="Odstavecseseznamem"/>
        <w:numPr>
          <w:ilvl w:val="1"/>
          <w:numId w:val="6"/>
        </w:numPr>
        <w:rPr>
          <w:b/>
          <w:bCs/>
          <w:i/>
          <w:iCs/>
          <w:color w:val="FF0000"/>
          <w:sz w:val="28"/>
          <w:szCs w:val="28"/>
        </w:rPr>
      </w:pPr>
      <w:r w:rsidRPr="007642A9">
        <w:rPr>
          <w:b/>
          <w:bCs/>
          <w:i/>
          <w:iCs/>
          <w:color w:val="FF0000"/>
          <w:sz w:val="28"/>
          <w:szCs w:val="28"/>
        </w:rPr>
        <w:t>Př. SKŘÍŇ – množné číslo (jak vypadá), tímto by se za</w:t>
      </w:r>
      <w:r w:rsidR="002431F7" w:rsidRPr="007642A9">
        <w:rPr>
          <w:b/>
          <w:bCs/>
          <w:i/>
          <w:iCs/>
          <w:color w:val="FF0000"/>
          <w:sz w:val="28"/>
          <w:szCs w:val="28"/>
        </w:rPr>
        <w:t>bývala morfologie (spadá do gramatiky)</w:t>
      </w:r>
    </w:p>
    <w:p w14:paraId="78B39CA5" w14:textId="77777777" w:rsidR="002431F7" w:rsidRPr="007642A9" w:rsidRDefault="002431F7" w:rsidP="006F5F3A">
      <w:pPr>
        <w:pStyle w:val="Odstavecseseznamem"/>
        <w:numPr>
          <w:ilvl w:val="4"/>
          <w:numId w:val="6"/>
        </w:numPr>
        <w:rPr>
          <w:b/>
          <w:bCs/>
          <w:i/>
          <w:iCs/>
          <w:color w:val="FF0000"/>
          <w:sz w:val="28"/>
          <w:szCs w:val="28"/>
        </w:rPr>
      </w:pPr>
      <w:r w:rsidRPr="007642A9">
        <w:rPr>
          <w:b/>
          <w:bCs/>
          <w:i/>
          <w:iCs/>
          <w:color w:val="FF0000"/>
          <w:sz w:val="28"/>
          <w:szCs w:val="28"/>
        </w:rPr>
        <w:t>Abychom odlišili, co patří do lexikologie a co do morfologie</w:t>
      </w:r>
    </w:p>
    <w:sectPr w:rsidR="002431F7" w:rsidRPr="007642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AA987" w14:textId="77777777" w:rsidR="006969DC" w:rsidRDefault="006969DC" w:rsidP="00AA6784">
      <w:pPr>
        <w:spacing w:after="0" w:line="240" w:lineRule="auto"/>
      </w:pPr>
      <w:r>
        <w:separator/>
      </w:r>
    </w:p>
  </w:endnote>
  <w:endnote w:type="continuationSeparator" w:id="0">
    <w:p w14:paraId="6F0763AA" w14:textId="77777777" w:rsidR="006969DC" w:rsidRDefault="006969DC" w:rsidP="00AA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145535"/>
      <w:docPartObj>
        <w:docPartGallery w:val="Page Numbers (Bottom of Page)"/>
        <w:docPartUnique/>
      </w:docPartObj>
    </w:sdtPr>
    <w:sdtEndPr/>
    <w:sdtContent>
      <w:p w14:paraId="2AFFDD9D" w14:textId="09A0E0E4" w:rsidR="008B3699" w:rsidRDefault="008B36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D5">
          <w:rPr>
            <w:noProof/>
          </w:rPr>
          <w:t>2</w:t>
        </w:r>
        <w:r>
          <w:fldChar w:fldCharType="end"/>
        </w:r>
      </w:p>
    </w:sdtContent>
  </w:sdt>
  <w:p w14:paraId="34E599D7" w14:textId="77777777" w:rsidR="008B3699" w:rsidRDefault="008B36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D6D57" w14:textId="77777777" w:rsidR="006969DC" w:rsidRDefault="006969DC" w:rsidP="00AA6784">
      <w:pPr>
        <w:spacing w:after="0" w:line="240" w:lineRule="auto"/>
      </w:pPr>
      <w:r>
        <w:separator/>
      </w:r>
    </w:p>
  </w:footnote>
  <w:footnote w:type="continuationSeparator" w:id="0">
    <w:p w14:paraId="3748A64D" w14:textId="77777777" w:rsidR="006969DC" w:rsidRDefault="006969DC" w:rsidP="00AA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7D40" w14:textId="77777777" w:rsidR="00AA6784" w:rsidRDefault="00AA6784" w:rsidP="00AA6784">
    <w:pPr>
      <w:pStyle w:val="Zhlav"/>
      <w:jc w:val="right"/>
    </w:pPr>
    <w:r>
      <w:t>Struktura a fungování ZJ</w:t>
    </w:r>
  </w:p>
  <w:p w14:paraId="5B41D01F" w14:textId="77777777" w:rsidR="00AA6784" w:rsidRDefault="00AA6784" w:rsidP="00AA6784">
    <w:pPr>
      <w:pStyle w:val="Zhlav"/>
      <w:jc w:val="right"/>
    </w:pPr>
    <w:r>
      <w:t>ZS 2020/2021</w:t>
    </w:r>
  </w:p>
  <w:p w14:paraId="06DA273B" w14:textId="77777777" w:rsidR="00AA6784" w:rsidRDefault="00AA6784" w:rsidP="00AA6784">
    <w:pPr>
      <w:pStyle w:val="Zhlav"/>
      <w:jc w:val="right"/>
    </w:pPr>
    <w:r>
      <w:t>Vyučuje: PhDr. Klára Richterová</w:t>
    </w:r>
  </w:p>
  <w:p w14:paraId="7A1FC079" w14:textId="77777777" w:rsidR="00AA6784" w:rsidRDefault="00AA6784" w:rsidP="00AA6784">
    <w:pPr>
      <w:pStyle w:val="Zhlav"/>
      <w:jc w:val="right"/>
    </w:pPr>
    <w:r>
      <w:t>Zápis: Anežka Hornychová</w:t>
    </w:r>
  </w:p>
  <w:p w14:paraId="2F27CB15" w14:textId="77777777" w:rsidR="00AA6784" w:rsidRDefault="00AA6784" w:rsidP="00AA6784">
    <w:pPr>
      <w:pStyle w:val="Zhlav"/>
      <w:jc w:val="right"/>
    </w:pPr>
    <w:r>
      <w:t>4.11. 2020, 4. hodina, 4.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4E6"/>
    <w:multiLevelType w:val="hybridMultilevel"/>
    <w:tmpl w:val="F760DF9A"/>
    <w:lvl w:ilvl="0" w:tplc="962A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7DA"/>
    <w:multiLevelType w:val="hybridMultilevel"/>
    <w:tmpl w:val="A852CABE"/>
    <w:lvl w:ilvl="0" w:tplc="692AC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D99E">
      <w:start w:val="1"/>
      <w:numFmt w:val="bullet"/>
      <w:lvlText w:val="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3142"/>
    <w:multiLevelType w:val="hybridMultilevel"/>
    <w:tmpl w:val="9C064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D24"/>
    <w:multiLevelType w:val="hybridMultilevel"/>
    <w:tmpl w:val="2ADCB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F95"/>
    <w:multiLevelType w:val="hybridMultilevel"/>
    <w:tmpl w:val="908CC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196B"/>
    <w:multiLevelType w:val="hybridMultilevel"/>
    <w:tmpl w:val="A6BCE9AA"/>
    <w:lvl w:ilvl="0" w:tplc="CF8E2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0"/>
    <w:rsid w:val="00000124"/>
    <w:rsid w:val="00030270"/>
    <w:rsid w:val="000348D7"/>
    <w:rsid w:val="00067C62"/>
    <w:rsid w:val="0009392B"/>
    <w:rsid w:val="000A221D"/>
    <w:rsid w:val="000A4FE9"/>
    <w:rsid w:val="000A5FB4"/>
    <w:rsid w:val="000C0705"/>
    <w:rsid w:val="000D1252"/>
    <w:rsid w:val="000E4191"/>
    <w:rsid w:val="000E4800"/>
    <w:rsid w:val="00107CD6"/>
    <w:rsid w:val="00165124"/>
    <w:rsid w:val="001A3AE6"/>
    <w:rsid w:val="001B714A"/>
    <w:rsid w:val="001C3AC1"/>
    <w:rsid w:val="001D3123"/>
    <w:rsid w:val="00203D43"/>
    <w:rsid w:val="00214688"/>
    <w:rsid w:val="002431F7"/>
    <w:rsid w:val="00245525"/>
    <w:rsid w:val="00257653"/>
    <w:rsid w:val="00313279"/>
    <w:rsid w:val="00323525"/>
    <w:rsid w:val="00346695"/>
    <w:rsid w:val="003522C4"/>
    <w:rsid w:val="003522F8"/>
    <w:rsid w:val="003A1F01"/>
    <w:rsid w:val="003A26C9"/>
    <w:rsid w:val="003F2A0B"/>
    <w:rsid w:val="003F6AF7"/>
    <w:rsid w:val="00451D08"/>
    <w:rsid w:val="00485AFA"/>
    <w:rsid w:val="00490C2E"/>
    <w:rsid w:val="004A3A7B"/>
    <w:rsid w:val="004D2198"/>
    <w:rsid w:val="00500D80"/>
    <w:rsid w:val="00503270"/>
    <w:rsid w:val="00534AA2"/>
    <w:rsid w:val="00540D03"/>
    <w:rsid w:val="00572D66"/>
    <w:rsid w:val="005E1E1D"/>
    <w:rsid w:val="005E6F49"/>
    <w:rsid w:val="006144DA"/>
    <w:rsid w:val="00643141"/>
    <w:rsid w:val="00656E09"/>
    <w:rsid w:val="00661A12"/>
    <w:rsid w:val="006624D4"/>
    <w:rsid w:val="00675CA0"/>
    <w:rsid w:val="006969DC"/>
    <w:rsid w:val="006B0830"/>
    <w:rsid w:val="006B7FA5"/>
    <w:rsid w:val="006F5F3A"/>
    <w:rsid w:val="00726859"/>
    <w:rsid w:val="007414A2"/>
    <w:rsid w:val="007642A9"/>
    <w:rsid w:val="007B1CD5"/>
    <w:rsid w:val="007D63C0"/>
    <w:rsid w:val="00833BA9"/>
    <w:rsid w:val="008406AE"/>
    <w:rsid w:val="0088001D"/>
    <w:rsid w:val="0088277E"/>
    <w:rsid w:val="00883986"/>
    <w:rsid w:val="008B3699"/>
    <w:rsid w:val="008C60AD"/>
    <w:rsid w:val="008D1DE1"/>
    <w:rsid w:val="008D4C78"/>
    <w:rsid w:val="008E004E"/>
    <w:rsid w:val="008E412D"/>
    <w:rsid w:val="00910A10"/>
    <w:rsid w:val="00931242"/>
    <w:rsid w:val="00931273"/>
    <w:rsid w:val="00936EA9"/>
    <w:rsid w:val="00984E67"/>
    <w:rsid w:val="00995C00"/>
    <w:rsid w:val="009B104C"/>
    <w:rsid w:val="00A83C11"/>
    <w:rsid w:val="00A90622"/>
    <w:rsid w:val="00AA6784"/>
    <w:rsid w:val="00B12E2B"/>
    <w:rsid w:val="00B2610A"/>
    <w:rsid w:val="00B43024"/>
    <w:rsid w:val="00B46A42"/>
    <w:rsid w:val="00BA1E31"/>
    <w:rsid w:val="00BD6558"/>
    <w:rsid w:val="00C23440"/>
    <w:rsid w:val="00C36FB9"/>
    <w:rsid w:val="00C83B1D"/>
    <w:rsid w:val="00C84184"/>
    <w:rsid w:val="00CF1C80"/>
    <w:rsid w:val="00D12C93"/>
    <w:rsid w:val="00D360D8"/>
    <w:rsid w:val="00D567B9"/>
    <w:rsid w:val="00D6252C"/>
    <w:rsid w:val="00E26AE4"/>
    <w:rsid w:val="00EB0DA6"/>
    <w:rsid w:val="00ED509F"/>
    <w:rsid w:val="00EE0DF3"/>
    <w:rsid w:val="00F07BB0"/>
    <w:rsid w:val="00F55DEC"/>
    <w:rsid w:val="00F55FD2"/>
    <w:rsid w:val="00FB67DF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159B"/>
  <w15:chartTrackingRefBased/>
  <w15:docId w15:val="{261ABCAA-D96E-4B40-A41A-CBCF6F4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784"/>
  </w:style>
  <w:style w:type="paragraph" w:styleId="Zpat">
    <w:name w:val="footer"/>
    <w:basedOn w:val="Normln"/>
    <w:link w:val="ZpatChar"/>
    <w:uiPriority w:val="99"/>
    <w:unhideWhenUsed/>
    <w:rsid w:val="00AA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784"/>
  </w:style>
  <w:style w:type="paragraph" w:styleId="Odstavecseseznamem">
    <w:name w:val="List Paragraph"/>
    <w:basedOn w:val="Normln"/>
    <w:uiPriority w:val="34"/>
    <w:qFormat/>
    <w:rsid w:val="003A26C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144D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3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a.ujc.cas.cz/e-c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ja.ujc.ca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1018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9</cp:revision>
  <dcterms:created xsi:type="dcterms:W3CDTF">2020-11-06T09:43:00Z</dcterms:created>
  <dcterms:modified xsi:type="dcterms:W3CDTF">2020-11-07T08:04:00Z</dcterms:modified>
</cp:coreProperties>
</file>