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045E1B" w14:textId="37F6A74D" w:rsidR="00F97DCA" w:rsidRPr="00F97DCA" w:rsidRDefault="00F97DCA" w:rsidP="00F97DCA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F97DCA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 xml:space="preserve">Obecný znak OPERACE a znak pro konkrétní </w:t>
      </w:r>
      <w:proofErr w:type="gramStart"/>
      <w:r w:rsidRPr="00F97DCA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operaci - například</w:t>
      </w:r>
      <w:proofErr w:type="gramEnd"/>
      <w:r w:rsidRPr="00F97DCA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 xml:space="preserve"> operace srdce (změna místa artikulace) - lexikální rovina, ale nejedná se o samostatný lexém (asi?). </w:t>
      </w:r>
    </w:p>
    <w:p w14:paraId="4A9B0C2C" w14:textId="77777777" w:rsidR="00F97DCA" w:rsidRPr="00F97DCA" w:rsidRDefault="00F97DCA" w:rsidP="00F97DCA">
      <w:pPr>
        <w:shd w:val="clear" w:color="auto" w:fill="FFFFFF"/>
        <w:spacing w:after="0" w:line="240" w:lineRule="auto"/>
        <w:ind w:left="708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F97DCA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 xml:space="preserve">V publikaci byl uvedený znak pro císařský </w:t>
      </w:r>
      <w:proofErr w:type="gramStart"/>
      <w:r w:rsidRPr="00F97DCA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řez - ten</w:t>
      </w:r>
      <w:proofErr w:type="gramEnd"/>
      <w:r w:rsidRPr="00F97DCA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 xml:space="preserve"> byl už charakterizovaný jako samostatný lexém - znak který nese svůj vlastní charakteristický význam - ne jenom operace v oblasti břicha.</w:t>
      </w:r>
    </w:p>
    <w:p w14:paraId="53F12572" w14:textId="56199B6D" w:rsidR="00F97DCA" w:rsidRDefault="00F97DCA" w:rsidP="00F97DC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ab/>
      </w:r>
      <w:r w:rsidRPr="00F97DCA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E</w:t>
      </w:r>
      <w:r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W</w:t>
      </w:r>
    </w:p>
    <w:p w14:paraId="2F6C9A29" w14:textId="12B18E5C" w:rsidR="00F97DCA" w:rsidRDefault="00F97DCA" w:rsidP="00F97DC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ab/>
      </w:r>
    </w:p>
    <w:p w14:paraId="0BC487EE" w14:textId="7820DAA5" w:rsidR="00F97DCA" w:rsidRPr="00F97DCA" w:rsidRDefault="00F97DCA" w:rsidP="00F97DCA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T</w:t>
      </w:r>
      <w:r w:rsidRPr="00F97DCA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 xml:space="preserve">řeba znak STOLY se vyjadřuje změnou morfologickou, posunem ve vertikálním </w:t>
      </w:r>
      <w:proofErr w:type="gramStart"/>
      <w:r w:rsidRPr="00F97DCA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směru(</w:t>
      </w:r>
      <w:proofErr w:type="gramEnd"/>
      <w:r w:rsidRPr="00F97DCA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od těla) a opakováním znaku.</w:t>
      </w:r>
    </w:p>
    <w:p w14:paraId="0D9F7959" w14:textId="77777777" w:rsidR="00F97DCA" w:rsidRPr="00F97DCA" w:rsidRDefault="00F97DCA" w:rsidP="00F97DCA">
      <w:pPr>
        <w:pStyle w:val="Odstavecseseznamem"/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F97DCA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Když bychom měli v ČJ pomnožná slova, tak ta se vyjadřují změnou lexikologickou, pokud to dobře chápu. Ve znakovém jazyce by to nejspíš byl třeba znak LIDI. </w:t>
      </w:r>
    </w:p>
    <w:p w14:paraId="40AF1EE3" w14:textId="59A36DC1" w:rsidR="00F97DCA" w:rsidRDefault="00F97DCA" w:rsidP="00F97DCA">
      <w:pPr>
        <w:pStyle w:val="Odstavecseseznamem"/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MP</w:t>
      </w:r>
    </w:p>
    <w:p w14:paraId="6DB666E4" w14:textId="2F599440" w:rsidR="00F97DCA" w:rsidRDefault="00F97DCA" w:rsidP="00F97DC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ab/>
      </w:r>
    </w:p>
    <w:p w14:paraId="1A9920AC" w14:textId="506068B5" w:rsidR="00F97DCA" w:rsidRPr="00F97DCA" w:rsidRDefault="00F97DCA" w:rsidP="00F97DCA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proofErr w:type="gramStart"/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Z</w:t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nak - POZVAT</w:t>
      </w:r>
      <w:proofErr w:type="gramEnd"/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- dochází k modifikaci pohybu (já pozvu tebe/ty pozveš mě/ona pozve jeho atd.), jedná se o směrové sloveso, které řadíme do morfologie (význam se nemění). </w:t>
      </w:r>
    </w:p>
    <w:p w14:paraId="1D9DBC33" w14:textId="6C5234F8" w:rsidR="00F97DCA" w:rsidRDefault="00F97DCA" w:rsidP="00F97DCA">
      <w:pPr>
        <w:pStyle w:val="Odstavecseseznamem"/>
        <w:shd w:val="clear" w:color="auto" w:fill="FFFFFF"/>
        <w:spacing w:after="0" w:line="240" w:lineRule="auto"/>
        <w:textAlignment w:val="baseline"/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ET</w:t>
      </w:r>
    </w:p>
    <w:p w14:paraId="53AB44D7" w14:textId="6C7CBE73" w:rsidR="00F97DCA" w:rsidRDefault="00F97DCA" w:rsidP="00F97DCA">
      <w:pPr>
        <w:pStyle w:val="Odstavecseseznamem"/>
        <w:shd w:val="clear" w:color="auto" w:fill="FFFFFF"/>
        <w:spacing w:after="0" w:line="240" w:lineRule="auto"/>
        <w:textAlignment w:val="baseline"/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</w:p>
    <w:p w14:paraId="12402B50" w14:textId="77777777" w:rsidR="00F97DCA" w:rsidRDefault="00F97DCA" w:rsidP="00F97DCA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Segoe UI" w:hAnsi="Segoe UI" w:cs="Segoe UI"/>
          <w:color w:val="201F1E"/>
          <w:sz w:val="23"/>
          <w:szCs w:val="23"/>
        </w:rPr>
        <w:t>Opakovaný pohyb – jmenný význam (lexikologie); množné číslo (morfologie)</w:t>
      </w:r>
    </w:p>
    <w:p w14:paraId="42CA45F3" w14:textId="77777777" w:rsidR="00F97DCA" w:rsidRDefault="00F97DCA" w:rsidP="00F97DCA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Segoe UI" w:hAnsi="Segoe UI" w:cs="Segoe UI"/>
          <w:color w:val="201F1E"/>
          <w:sz w:val="23"/>
          <w:szCs w:val="23"/>
        </w:rPr>
        <w:t>Jednoduchý pohyb – slovesný význam (lexikologie); změna vidu (morfologie)</w:t>
      </w:r>
    </w:p>
    <w:p w14:paraId="64EA435B" w14:textId="77777777" w:rsidR="00F97DCA" w:rsidRDefault="00F97DCA" w:rsidP="00F97DCA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Segoe UI" w:hAnsi="Segoe UI" w:cs="Segoe UI"/>
          <w:color w:val="201F1E"/>
          <w:sz w:val="23"/>
          <w:szCs w:val="23"/>
        </w:rPr>
        <w:t>Výraz tváře – změna významu (lexikologie)</w:t>
      </w:r>
    </w:p>
    <w:p w14:paraId="0A26F039" w14:textId="77777777" w:rsidR="00F97DCA" w:rsidRDefault="00F97DCA" w:rsidP="00F97DCA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Segoe UI" w:hAnsi="Segoe UI" w:cs="Segoe UI"/>
          <w:color w:val="201F1E"/>
          <w:sz w:val="23"/>
          <w:szCs w:val="23"/>
        </w:rPr>
        <w:t xml:space="preserve">Ruce – jejich uspořádání – např. zdvojení, </w:t>
      </w:r>
      <w:proofErr w:type="spellStart"/>
      <w:r>
        <w:rPr>
          <w:rFonts w:ascii="Segoe UI" w:hAnsi="Segoe UI" w:cs="Segoe UI"/>
          <w:color w:val="201F1E"/>
          <w:sz w:val="23"/>
          <w:szCs w:val="23"/>
        </w:rPr>
        <w:t>zjednotnění</w:t>
      </w:r>
      <w:proofErr w:type="spellEnd"/>
      <w:r>
        <w:rPr>
          <w:rFonts w:ascii="Segoe UI" w:hAnsi="Segoe UI" w:cs="Segoe UI"/>
          <w:color w:val="201F1E"/>
          <w:sz w:val="23"/>
          <w:szCs w:val="23"/>
        </w:rPr>
        <w:t xml:space="preserve"> – změna významu (lexikologie)</w:t>
      </w:r>
    </w:p>
    <w:p w14:paraId="08A33386" w14:textId="3AA547C4" w:rsidR="00F97DCA" w:rsidRDefault="00F97DCA" w:rsidP="00F97DCA">
      <w:pPr>
        <w:pStyle w:val="Odstavecseseznamem"/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KŠ</w:t>
      </w:r>
    </w:p>
    <w:p w14:paraId="4AA4B0FA" w14:textId="2B2630B4" w:rsidR="00F97DCA" w:rsidRDefault="00F97DCA" w:rsidP="00F97DCA">
      <w:pPr>
        <w:pStyle w:val="Odstavecseseznamem"/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</w:p>
    <w:p w14:paraId="382565D0" w14:textId="68CEE7C9" w:rsidR="00A141C4" w:rsidRPr="00A141C4" w:rsidRDefault="00A141C4" w:rsidP="00A141C4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A141C4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ROKY</w:t>
      </w:r>
      <w:r w:rsidRPr="00A141C4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 xml:space="preserve"> (1 rok, 2 </w:t>
      </w:r>
      <w:proofErr w:type="gramStart"/>
      <w:r w:rsidRPr="00A141C4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roky,..</w:t>
      </w:r>
      <w:proofErr w:type="gramEnd"/>
      <w:r w:rsidRPr="00A141C4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) - inkorporace čísla do znaku - lexikologie?</w:t>
      </w:r>
    </w:p>
    <w:p w14:paraId="0DBFABC4" w14:textId="56B05C5B" w:rsidR="00A141C4" w:rsidRPr="00A141C4" w:rsidRDefault="00A141C4" w:rsidP="00A141C4">
      <w:pPr>
        <w:pStyle w:val="Odstavecseseznamem"/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A141C4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 xml:space="preserve">CHCI/ </w:t>
      </w:r>
      <w:proofErr w:type="gramStart"/>
      <w:r w:rsidRPr="00A141C4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 xml:space="preserve">NECHCI </w:t>
      </w:r>
      <w:r w:rsidRPr="00A141C4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- sufix</w:t>
      </w:r>
      <w:proofErr w:type="gramEnd"/>
      <w:r w:rsidRPr="00A141C4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 xml:space="preserve"> - morfologie</w:t>
      </w:r>
    </w:p>
    <w:p w14:paraId="0D2D3175" w14:textId="4AAEB052" w:rsidR="00A141C4" w:rsidRPr="00A141C4" w:rsidRDefault="00A141C4" w:rsidP="00A141C4">
      <w:pPr>
        <w:pStyle w:val="Odstavecseseznamem"/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A141C4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 xml:space="preserve">DOMA/ </w:t>
      </w:r>
      <w:proofErr w:type="gramStart"/>
      <w:r w:rsidRPr="00A141C4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 xml:space="preserve">DOMŮ </w:t>
      </w:r>
      <w:r w:rsidRPr="00A141C4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- úplná</w:t>
      </w:r>
      <w:proofErr w:type="gramEnd"/>
      <w:r w:rsidRPr="00A141C4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 xml:space="preserve"> změna podoby znaku - morfologie?</w:t>
      </w:r>
    </w:p>
    <w:p w14:paraId="19CF1246" w14:textId="1AECA984" w:rsidR="00A141C4" w:rsidRPr="00A141C4" w:rsidRDefault="00A141C4" w:rsidP="00A141C4">
      <w:pPr>
        <w:pStyle w:val="Odstavecseseznamem"/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proofErr w:type="gramStart"/>
      <w:r w:rsidRPr="00A141C4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 xml:space="preserve">DĚKUJI </w:t>
      </w:r>
      <w:r w:rsidRPr="00A141C4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- jednoroční</w:t>
      </w:r>
      <w:proofErr w:type="gramEnd"/>
      <w:r w:rsidRPr="00A141C4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/ dvouruční znak - lexikologie </w:t>
      </w:r>
    </w:p>
    <w:p w14:paraId="37FCC6D2" w14:textId="3BB34E48" w:rsidR="00A141C4" w:rsidRPr="00A141C4" w:rsidRDefault="00A141C4" w:rsidP="00A141C4">
      <w:pPr>
        <w:pStyle w:val="Odstavecseseznamem"/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A141C4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 xml:space="preserve">ŽENA/ </w:t>
      </w:r>
      <w:proofErr w:type="gramStart"/>
      <w:r w:rsidRPr="00A141C4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 xml:space="preserve">DÍVKA </w:t>
      </w:r>
      <w:r w:rsidRPr="00A141C4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- liší</w:t>
      </w:r>
      <w:proofErr w:type="gramEnd"/>
      <w:r w:rsidRPr="00A141C4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 xml:space="preserve"> se tvarem ruky - lexikologie </w:t>
      </w:r>
    </w:p>
    <w:p w14:paraId="7327209C" w14:textId="2CAA11A2" w:rsidR="00F97DCA" w:rsidRDefault="00A141C4" w:rsidP="00A141C4">
      <w:pPr>
        <w:pStyle w:val="Odstavecseseznamem"/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proofErr w:type="spellStart"/>
      <w:r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AHom</w:t>
      </w:r>
      <w:proofErr w:type="spellEnd"/>
    </w:p>
    <w:p w14:paraId="425295A8" w14:textId="7544344E" w:rsidR="00A141C4" w:rsidRDefault="00A141C4" w:rsidP="00A141C4">
      <w:pPr>
        <w:pStyle w:val="Odstavecseseznamem"/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</w:p>
    <w:p w14:paraId="54979237" w14:textId="2B1CB6C9" w:rsidR="00A141C4" w:rsidRPr="00A141C4" w:rsidRDefault="00A141C4" w:rsidP="00A141C4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Př. znak </w:t>
      </w:r>
      <w:proofErr w:type="gramStart"/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ROZUMÍM - kývání</w:t>
      </w:r>
      <w:proofErr w:type="gramEnd"/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hlavy, neutrální výraz x NEROZUMÍM - stejný znak, ale kroucení hlavy, mračení se.</w:t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(lexikální rovina)</w:t>
      </w:r>
    </w:p>
    <w:p w14:paraId="079D033B" w14:textId="3A1C617E" w:rsidR="00A141C4" w:rsidRPr="00A141C4" w:rsidRDefault="00A141C4" w:rsidP="00A141C4">
      <w:pPr>
        <w:pStyle w:val="Odstavecseseznamem"/>
        <w:shd w:val="clear" w:color="auto" w:fill="FFFFFF"/>
        <w:spacing w:after="0" w:line="240" w:lineRule="auto"/>
        <w:textAlignment w:val="baseline"/>
        <w:rPr>
          <w:rFonts w:ascii="Segoe UI" w:hAnsi="Segoe UI" w:cs="Segoe UI"/>
          <w:color w:val="201F1E"/>
          <w:sz w:val="24"/>
          <w:szCs w:val="24"/>
          <w:shd w:val="clear" w:color="auto" w:fill="FFFFFF"/>
        </w:rPr>
      </w:pPr>
      <w:proofErr w:type="spellStart"/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AHor</w:t>
      </w:r>
      <w:proofErr w:type="spellEnd"/>
    </w:p>
    <w:p w14:paraId="6DD4E5F4" w14:textId="1B86B0E9" w:rsidR="00A141C4" w:rsidRPr="00A141C4" w:rsidRDefault="00A141C4" w:rsidP="00A141C4">
      <w:pPr>
        <w:pStyle w:val="Odstavecseseznamem"/>
        <w:shd w:val="clear" w:color="auto" w:fill="FFFFFF"/>
        <w:spacing w:after="0" w:line="240" w:lineRule="auto"/>
        <w:textAlignment w:val="baseline"/>
        <w:rPr>
          <w:rFonts w:ascii="Segoe UI" w:hAnsi="Segoe UI" w:cs="Segoe UI"/>
          <w:color w:val="201F1E"/>
          <w:sz w:val="24"/>
          <w:szCs w:val="24"/>
          <w:shd w:val="clear" w:color="auto" w:fill="FFFFFF"/>
        </w:rPr>
      </w:pPr>
    </w:p>
    <w:p w14:paraId="3DCCE3CB" w14:textId="77777777" w:rsidR="00A141C4" w:rsidRPr="00A141C4" w:rsidRDefault="00A141C4" w:rsidP="00A141C4">
      <w:pPr>
        <w:pStyle w:val="Normlnweb"/>
        <w:numPr>
          <w:ilvl w:val="0"/>
          <w:numId w:val="1"/>
        </w:numPr>
        <w:spacing w:before="0" w:beforeAutospacing="0" w:after="0" w:afterAutospacing="0"/>
        <w:rPr>
          <w:rFonts w:ascii="Segoe UI" w:hAnsi="Segoe UI" w:cs="Segoe UI"/>
          <w:color w:val="000000"/>
        </w:rPr>
      </w:pPr>
      <w:proofErr w:type="spellStart"/>
      <w:r w:rsidRPr="00A141C4">
        <w:rPr>
          <w:rFonts w:ascii="Segoe UI" w:hAnsi="Segoe UI" w:cs="Segoe UI"/>
          <w:color w:val="000000"/>
        </w:rPr>
        <w:t>weak</w:t>
      </w:r>
      <w:proofErr w:type="spellEnd"/>
      <w:r w:rsidRPr="00A141C4">
        <w:rPr>
          <w:rFonts w:ascii="Segoe UI" w:hAnsi="Segoe UI" w:cs="Segoe UI"/>
          <w:color w:val="000000"/>
        </w:rPr>
        <w:t xml:space="preserve"> drop – dvouruční znak + vypuštění nedominantní ruky – fonologie</w:t>
      </w:r>
    </w:p>
    <w:p w14:paraId="784BA7AD" w14:textId="77777777" w:rsidR="00A141C4" w:rsidRPr="00A141C4" w:rsidRDefault="00A141C4" w:rsidP="00A141C4">
      <w:pPr>
        <w:pStyle w:val="Normlnweb"/>
        <w:spacing w:before="0" w:beforeAutospacing="0" w:after="0" w:afterAutospacing="0"/>
        <w:ind w:left="720"/>
        <w:rPr>
          <w:rFonts w:ascii="Segoe UI" w:hAnsi="Segoe UI" w:cs="Segoe UI"/>
          <w:color w:val="000000"/>
        </w:rPr>
      </w:pPr>
      <w:r w:rsidRPr="00A141C4">
        <w:rPr>
          <w:rFonts w:ascii="Segoe UI" w:hAnsi="Segoe UI" w:cs="Segoe UI"/>
          <w:color w:val="000000"/>
        </w:rPr>
        <w:t xml:space="preserve">negace: </w:t>
      </w:r>
      <w:proofErr w:type="gramStart"/>
      <w:r w:rsidRPr="00A141C4">
        <w:rPr>
          <w:rFonts w:ascii="Segoe UI" w:hAnsi="Segoe UI" w:cs="Segoe UI"/>
          <w:color w:val="000000"/>
        </w:rPr>
        <w:t>POTŘEBUJU</w:t>
      </w:r>
      <w:proofErr w:type="gramEnd"/>
      <w:r w:rsidRPr="00A141C4">
        <w:rPr>
          <w:rFonts w:ascii="Segoe UI" w:hAnsi="Segoe UI" w:cs="Segoe UI"/>
          <w:color w:val="000000"/>
        </w:rPr>
        <w:t xml:space="preserve"> + přidání tvaru alfa + negativní mimika: NEPOTŘEBUJU – morfologie</w:t>
      </w:r>
    </w:p>
    <w:p w14:paraId="096C9C40" w14:textId="77777777" w:rsidR="00A141C4" w:rsidRPr="00A141C4" w:rsidRDefault="00A141C4" w:rsidP="00A141C4">
      <w:pPr>
        <w:pStyle w:val="Normlnweb"/>
        <w:spacing w:before="0" w:beforeAutospacing="0" w:after="0" w:afterAutospacing="0"/>
        <w:ind w:left="720"/>
        <w:rPr>
          <w:rFonts w:ascii="Segoe UI" w:hAnsi="Segoe UI" w:cs="Segoe UI"/>
          <w:color w:val="000000"/>
        </w:rPr>
      </w:pPr>
      <w:r w:rsidRPr="00A141C4">
        <w:rPr>
          <w:rFonts w:ascii="Segoe UI" w:hAnsi="Segoe UI" w:cs="Segoe UI"/>
          <w:color w:val="000000"/>
        </w:rPr>
        <w:t>negaci: přidání negativní mimiky + BYLO = NEBYLO – morfologie</w:t>
      </w:r>
    </w:p>
    <w:p w14:paraId="26B2F53B" w14:textId="47B62371" w:rsidR="00A141C4" w:rsidRDefault="00A141C4" w:rsidP="00A141C4">
      <w:pPr>
        <w:pStyle w:val="Normlnweb"/>
        <w:spacing w:before="0" w:beforeAutospacing="0" w:after="0" w:afterAutospacing="0"/>
        <w:ind w:left="720"/>
        <w:rPr>
          <w:rFonts w:ascii="Segoe UI" w:hAnsi="Segoe UI" w:cs="Segoe UI"/>
          <w:color w:val="000000"/>
        </w:rPr>
      </w:pPr>
      <w:r w:rsidRPr="00A141C4">
        <w:rPr>
          <w:rFonts w:ascii="Segoe UI" w:hAnsi="Segoe UI" w:cs="Segoe UI"/>
          <w:color w:val="000000"/>
        </w:rPr>
        <w:t>inkorporace – substantivum nebo klasifikátor držení + pohyb k ústům JÍST-BANÁN, JÍST-HAMBURGER, JÍST-SENDVIČ – derivace?</w:t>
      </w:r>
    </w:p>
    <w:p w14:paraId="317A8583" w14:textId="11C35A44" w:rsidR="00A141C4" w:rsidRDefault="00A141C4" w:rsidP="00A141C4">
      <w:pPr>
        <w:pStyle w:val="Normlnweb"/>
        <w:spacing w:before="0" w:beforeAutospacing="0" w:after="0" w:afterAutospacing="0"/>
        <w:ind w:left="72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MS</w:t>
      </w:r>
    </w:p>
    <w:p w14:paraId="2FF48375" w14:textId="77777777" w:rsidR="00A141C4" w:rsidRPr="00A141C4" w:rsidRDefault="00A141C4" w:rsidP="00A141C4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A141C4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lastRenderedPageBreak/>
        <w:t xml:space="preserve">směrová </w:t>
      </w:r>
      <w:proofErr w:type="gramStart"/>
      <w:r w:rsidRPr="00A141C4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slovesa - gramatika</w:t>
      </w:r>
      <w:proofErr w:type="gramEnd"/>
      <w:r w:rsidRPr="00A141C4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,</w:t>
      </w:r>
    </w:p>
    <w:p w14:paraId="5263F7EB" w14:textId="77777777" w:rsidR="00A141C4" w:rsidRPr="00A141C4" w:rsidRDefault="00A141C4" w:rsidP="00A141C4">
      <w:pPr>
        <w:pStyle w:val="Odstavecseseznamem"/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A141C4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změna pohybu - př. POČASÍ, ATLETIKA (v ATLETIKA pohyb je alternativní) - lexikální změna,</w:t>
      </w:r>
    </w:p>
    <w:p w14:paraId="602AD919" w14:textId="77777777" w:rsidR="00A141C4" w:rsidRPr="00A141C4" w:rsidRDefault="00A141C4" w:rsidP="00A141C4">
      <w:pPr>
        <w:pStyle w:val="Odstavecseseznamem"/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A141C4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 xml:space="preserve">změna tvaru ruky - př. ZÍTRA, </w:t>
      </w:r>
      <w:proofErr w:type="gramStart"/>
      <w:r w:rsidRPr="00A141C4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POZÍTŘÍ - lexikální</w:t>
      </w:r>
      <w:proofErr w:type="gramEnd"/>
      <w:r w:rsidRPr="00A141C4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 xml:space="preserve"> změna,</w:t>
      </w:r>
    </w:p>
    <w:p w14:paraId="0E6A8C84" w14:textId="44E1544E" w:rsidR="00A141C4" w:rsidRDefault="00A141C4" w:rsidP="00A141C4">
      <w:pPr>
        <w:pStyle w:val="Normlnweb"/>
        <w:spacing w:before="0" w:beforeAutospacing="0" w:after="0" w:afterAutospacing="0"/>
        <w:ind w:left="72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HM</w:t>
      </w:r>
    </w:p>
    <w:p w14:paraId="136C0ABB" w14:textId="32E46BF8" w:rsidR="00A141C4" w:rsidRDefault="00A141C4" w:rsidP="00A141C4">
      <w:pPr>
        <w:pStyle w:val="Normlnweb"/>
        <w:spacing w:before="0" w:beforeAutospacing="0" w:after="0" w:afterAutospacing="0"/>
        <w:ind w:left="720"/>
        <w:rPr>
          <w:rFonts w:ascii="Segoe UI" w:hAnsi="Segoe UI" w:cs="Segoe UI"/>
          <w:color w:val="000000"/>
        </w:rPr>
      </w:pPr>
    </w:p>
    <w:p w14:paraId="000EE03D" w14:textId="1941258E" w:rsidR="00A141C4" w:rsidRPr="00E06622" w:rsidRDefault="00E06622" w:rsidP="00A141C4">
      <w:pPr>
        <w:pStyle w:val="Normlnweb"/>
        <w:numPr>
          <w:ilvl w:val="0"/>
          <w:numId w:val="1"/>
        </w:numPr>
        <w:spacing w:before="0" w:beforeAutospacing="0" w:after="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- </w:t>
      </w:r>
      <w:r w:rsidR="00A141C4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dvouruční znak </w:t>
      </w: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se </w:t>
      </w:r>
      <w:r w:rsidR="00A141C4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znakuje jednou rukou (napadl mě příklad UČIT SE). Myslím si, že se význam nemění, tím pádem nevznikne nový lexém.</w:t>
      </w:r>
      <w:r w:rsidR="00A141C4">
        <w:rPr>
          <w:rFonts w:ascii="Segoe UI" w:hAnsi="Segoe UI" w:cs="Segoe UI"/>
          <w:color w:val="201F1E"/>
          <w:sz w:val="22"/>
          <w:szCs w:val="22"/>
        </w:rPr>
        <w:br/>
      </w: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- </w:t>
      </w:r>
      <w:r w:rsidR="00A141C4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případ, kdy máme dva znaky se stejným tvarem ruky, pohybem, orientací, ale jiným místem </w:t>
      </w:r>
      <w:proofErr w:type="gramStart"/>
      <w:r w:rsidR="00A141C4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artikulace - HLUPÁK</w:t>
      </w:r>
      <w:proofErr w:type="gramEnd"/>
      <w:r w:rsidR="00A141C4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 x CHUDÁK, přičemž každý ten znak má jiný význam.</w:t>
      </w:r>
    </w:p>
    <w:p w14:paraId="734A7AF8" w14:textId="1C931023" w:rsidR="00E06622" w:rsidRDefault="00E06622" w:rsidP="00E06622">
      <w:pPr>
        <w:pStyle w:val="Normlnweb"/>
        <w:spacing w:before="0" w:beforeAutospacing="0" w:after="0" w:afterAutospacing="0"/>
        <w:ind w:left="720"/>
        <w:rPr>
          <w:rFonts w:ascii="Segoe UI" w:hAnsi="Segoe UI" w:cs="Segoe UI"/>
          <w:color w:val="201F1E"/>
          <w:sz w:val="22"/>
          <w:szCs w:val="22"/>
          <w:shd w:val="clear" w:color="auto" w:fill="FFFFFF"/>
        </w:rPr>
      </w:pP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ZB</w:t>
      </w:r>
    </w:p>
    <w:p w14:paraId="50DECC15" w14:textId="0E481268" w:rsidR="00E06622" w:rsidRDefault="00E06622" w:rsidP="00E06622">
      <w:pPr>
        <w:pStyle w:val="Normlnweb"/>
        <w:spacing w:before="0" w:beforeAutospacing="0" w:after="0" w:afterAutospacing="0"/>
        <w:ind w:left="720"/>
        <w:rPr>
          <w:rFonts w:ascii="Segoe UI" w:hAnsi="Segoe UI" w:cs="Segoe UI"/>
          <w:color w:val="201F1E"/>
          <w:sz w:val="22"/>
          <w:szCs w:val="22"/>
          <w:shd w:val="clear" w:color="auto" w:fill="FFFFFF"/>
        </w:rPr>
      </w:pPr>
    </w:p>
    <w:p w14:paraId="61488CE9" w14:textId="0212A280" w:rsidR="00E06622" w:rsidRPr="00E06622" w:rsidRDefault="00E06622" w:rsidP="00E06622">
      <w:pPr>
        <w:pStyle w:val="Odstavecseseznamem"/>
        <w:numPr>
          <w:ilvl w:val="0"/>
          <w:numId w:val="1"/>
        </w:numPr>
        <w:shd w:val="clear" w:color="auto" w:fill="FFFFFF"/>
        <w:textAlignment w:val="baseline"/>
        <w:rPr>
          <w:rFonts w:ascii="Segoe UI" w:hAnsi="Segoe UI" w:cs="Segoe UI"/>
          <w:color w:val="201F1E"/>
          <w:shd w:val="clear" w:color="auto" w:fill="FFFFFF"/>
        </w:rPr>
      </w:pPr>
    </w:p>
    <w:p w14:paraId="2256FCDD" w14:textId="54D74395" w:rsidR="00E06622" w:rsidRPr="00E06622" w:rsidRDefault="00E06622" w:rsidP="00E06622">
      <w:pPr>
        <w:shd w:val="clear" w:color="auto" w:fill="FFFFFF"/>
        <w:ind w:left="567"/>
        <w:textAlignment w:val="baseline"/>
        <w:rPr>
          <w:rFonts w:ascii="Tahoma" w:eastAsia="Times New Roman" w:hAnsi="Tahoma" w:cs="Tahoma"/>
          <w:color w:val="201F1E"/>
          <w:sz w:val="23"/>
          <w:szCs w:val="23"/>
          <w:lang w:eastAsia="cs-CZ"/>
        </w:rPr>
      </w:pPr>
      <w:r w:rsidRPr="00E06622">
        <w:rPr>
          <w:rFonts w:ascii="Tahoma" w:eastAsia="Times New Roman" w:hAnsi="Tahoma" w:cs="Tahoma"/>
          <w:b/>
          <w:bCs/>
          <w:color w:val="201F1E"/>
          <w:sz w:val="23"/>
          <w:szCs w:val="23"/>
          <w:lang w:eastAsia="cs-CZ"/>
        </w:rPr>
        <w:t>Lexo</w:t>
      </w:r>
    </w:p>
    <w:p w14:paraId="7E2F77D5" w14:textId="77777777" w:rsidR="00E06622" w:rsidRPr="00E06622" w:rsidRDefault="00E06622" w:rsidP="00E06622">
      <w:pPr>
        <w:shd w:val="clear" w:color="auto" w:fill="FFFFFF"/>
        <w:spacing w:after="0" w:line="240" w:lineRule="auto"/>
        <w:ind w:left="567"/>
        <w:textAlignment w:val="baseline"/>
        <w:rPr>
          <w:rFonts w:ascii="Tahoma" w:eastAsia="Times New Roman" w:hAnsi="Tahoma" w:cs="Tahoma"/>
          <w:color w:val="201F1E"/>
          <w:sz w:val="23"/>
          <w:szCs w:val="23"/>
          <w:lang w:eastAsia="cs-CZ"/>
        </w:rPr>
      </w:pPr>
      <w:proofErr w:type="gramStart"/>
      <w:r w:rsidRPr="00E06622">
        <w:rPr>
          <w:rFonts w:ascii="Tahoma" w:eastAsia="Times New Roman" w:hAnsi="Tahoma" w:cs="Tahoma"/>
          <w:color w:val="201F1E"/>
          <w:sz w:val="23"/>
          <w:szCs w:val="23"/>
          <w:lang w:eastAsia="cs-CZ"/>
        </w:rPr>
        <w:t>ŘÍCT - VYTKNOUT</w:t>
      </w:r>
      <w:proofErr w:type="gramEnd"/>
      <w:r w:rsidRPr="00E06622">
        <w:rPr>
          <w:rFonts w:ascii="Tahoma" w:eastAsia="Times New Roman" w:hAnsi="Tahoma" w:cs="Tahoma"/>
          <w:color w:val="201F1E"/>
          <w:sz w:val="23"/>
          <w:szCs w:val="23"/>
          <w:lang w:eastAsia="cs-CZ"/>
        </w:rPr>
        <w:t xml:space="preserve"> (nevím, jak je přesně český ekvivalent) - změna tvaru ruky (vlastně i pohybu, u druhého je pouze jeden pohyb, u prvního je kromě tohoto pohybu i rozevírání prstů)</w:t>
      </w:r>
      <w:r w:rsidRPr="00E06622">
        <w:rPr>
          <w:rFonts w:ascii="Tahoma" w:eastAsia="Times New Roman" w:hAnsi="Tahoma" w:cs="Tahoma"/>
          <w:color w:val="201F1E"/>
          <w:sz w:val="23"/>
          <w:szCs w:val="23"/>
          <w:lang w:eastAsia="cs-CZ"/>
        </w:rPr>
        <w:br/>
        <w:t>BÍLÝ - BÍLEK - změna mluvního komponentu</w:t>
      </w:r>
    </w:p>
    <w:p w14:paraId="7E152681" w14:textId="77777777" w:rsidR="00E06622" w:rsidRPr="00E06622" w:rsidRDefault="00E06622" w:rsidP="00E06622">
      <w:pPr>
        <w:shd w:val="clear" w:color="auto" w:fill="FFFFFF"/>
        <w:spacing w:after="0" w:line="240" w:lineRule="auto"/>
        <w:ind w:left="567"/>
        <w:textAlignment w:val="baseline"/>
        <w:rPr>
          <w:rFonts w:ascii="Tahoma" w:eastAsia="Times New Roman" w:hAnsi="Tahoma" w:cs="Tahoma"/>
          <w:color w:val="201F1E"/>
          <w:sz w:val="23"/>
          <w:szCs w:val="23"/>
          <w:lang w:eastAsia="cs-CZ"/>
        </w:rPr>
      </w:pPr>
      <w:proofErr w:type="gramStart"/>
      <w:r w:rsidRPr="00E06622">
        <w:rPr>
          <w:rFonts w:ascii="Tahoma" w:eastAsia="Times New Roman" w:hAnsi="Tahoma" w:cs="Tahoma"/>
          <w:color w:val="201F1E"/>
          <w:sz w:val="23"/>
          <w:szCs w:val="23"/>
          <w:lang w:eastAsia="cs-CZ"/>
        </w:rPr>
        <w:t>DVOJICE - TROJICE</w:t>
      </w:r>
      <w:proofErr w:type="gramEnd"/>
      <w:r w:rsidRPr="00E06622">
        <w:rPr>
          <w:rFonts w:ascii="Tahoma" w:eastAsia="Times New Roman" w:hAnsi="Tahoma" w:cs="Tahoma"/>
          <w:color w:val="201F1E"/>
          <w:sz w:val="23"/>
          <w:szCs w:val="23"/>
          <w:lang w:eastAsia="cs-CZ"/>
        </w:rPr>
        <w:t xml:space="preserve"> - změna tvaru ruky</w:t>
      </w:r>
    </w:p>
    <w:p w14:paraId="0C731415" w14:textId="77777777" w:rsidR="00E06622" w:rsidRPr="00E06622" w:rsidRDefault="00E06622" w:rsidP="00E06622">
      <w:pPr>
        <w:shd w:val="clear" w:color="auto" w:fill="FFFFFF"/>
        <w:spacing w:after="0" w:line="240" w:lineRule="auto"/>
        <w:ind w:left="567"/>
        <w:textAlignment w:val="baseline"/>
        <w:rPr>
          <w:rFonts w:ascii="Tahoma" w:eastAsia="Times New Roman" w:hAnsi="Tahoma" w:cs="Tahoma"/>
          <w:color w:val="201F1E"/>
          <w:sz w:val="23"/>
          <w:szCs w:val="23"/>
          <w:lang w:eastAsia="cs-CZ"/>
        </w:rPr>
      </w:pPr>
      <w:r w:rsidRPr="00E06622">
        <w:rPr>
          <w:rFonts w:ascii="Tahoma" w:eastAsia="Times New Roman" w:hAnsi="Tahoma" w:cs="Tahoma"/>
          <w:color w:val="201F1E"/>
          <w:sz w:val="23"/>
          <w:szCs w:val="23"/>
          <w:lang w:eastAsia="cs-CZ"/>
        </w:rPr>
        <w:br/>
      </w:r>
      <w:proofErr w:type="spellStart"/>
      <w:r w:rsidRPr="00E06622">
        <w:rPr>
          <w:rFonts w:ascii="Tahoma" w:eastAsia="Times New Roman" w:hAnsi="Tahoma" w:cs="Tahoma"/>
          <w:b/>
          <w:bCs/>
          <w:color w:val="201F1E"/>
          <w:sz w:val="23"/>
          <w:szCs w:val="23"/>
          <w:lang w:eastAsia="cs-CZ"/>
        </w:rPr>
        <w:t>Morfo</w:t>
      </w:r>
      <w:proofErr w:type="spellEnd"/>
      <w:r w:rsidRPr="00E06622">
        <w:rPr>
          <w:rFonts w:ascii="Tahoma" w:eastAsia="Times New Roman" w:hAnsi="Tahoma" w:cs="Tahoma"/>
          <w:color w:val="201F1E"/>
          <w:sz w:val="23"/>
          <w:szCs w:val="23"/>
          <w:lang w:eastAsia="cs-CZ"/>
        </w:rPr>
        <w:br/>
      </w:r>
      <w:proofErr w:type="gramStart"/>
      <w:r w:rsidRPr="00E06622">
        <w:rPr>
          <w:rFonts w:ascii="Tahoma" w:eastAsia="Times New Roman" w:hAnsi="Tahoma" w:cs="Tahoma"/>
          <w:color w:val="201F1E"/>
          <w:sz w:val="23"/>
          <w:szCs w:val="23"/>
          <w:lang w:eastAsia="cs-CZ"/>
        </w:rPr>
        <w:t>POČÍTAČ - POČÍTAČE</w:t>
      </w:r>
      <w:proofErr w:type="gramEnd"/>
      <w:r w:rsidRPr="00E06622">
        <w:rPr>
          <w:rFonts w:ascii="Tahoma" w:eastAsia="Times New Roman" w:hAnsi="Tahoma" w:cs="Tahoma"/>
          <w:color w:val="201F1E"/>
          <w:sz w:val="23"/>
          <w:szCs w:val="23"/>
          <w:lang w:eastAsia="cs-CZ"/>
        </w:rPr>
        <w:t xml:space="preserve"> - opakování klasifikátoru (pouze u druhé části - obrazovka)</w:t>
      </w:r>
    </w:p>
    <w:p w14:paraId="35D62ECA" w14:textId="77777777" w:rsidR="00E06622" w:rsidRPr="00E06622" w:rsidRDefault="00E06622" w:rsidP="00E06622">
      <w:pPr>
        <w:shd w:val="clear" w:color="auto" w:fill="FFFFFF"/>
        <w:spacing w:after="0" w:line="240" w:lineRule="auto"/>
        <w:ind w:left="567"/>
        <w:textAlignment w:val="baseline"/>
        <w:rPr>
          <w:rFonts w:ascii="Tahoma" w:eastAsia="Times New Roman" w:hAnsi="Tahoma" w:cs="Tahoma"/>
          <w:color w:val="201F1E"/>
          <w:sz w:val="23"/>
          <w:szCs w:val="23"/>
          <w:lang w:eastAsia="cs-CZ"/>
        </w:rPr>
      </w:pPr>
      <w:proofErr w:type="gramStart"/>
      <w:r w:rsidRPr="00E06622">
        <w:rPr>
          <w:rFonts w:ascii="Tahoma" w:eastAsia="Times New Roman" w:hAnsi="Tahoma" w:cs="Tahoma"/>
          <w:color w:val="201F1E"/>
          <w:sz w:val="23"/>
          <w:szCs w:val="23"/>
          <w:lang w:eastAsia="cs-CZ"/>
        </w:rPr>
        <w:t>STŘÍHAT - USTŘIHNOUT</w:t>
      </w:r>
      <w:proofErr w:type="gramEnd"/>
      <w:r w:rsidRPr="00E06622">
        <w:rPr>
          <w:rFonts w:ascii="Tahoma" w:eastAsia="Times New Roman" w:hAnsi="Tahoma" w:cs="Tahoma"/>
          <w:color w:val="201F1E"/>
          <w:sz w:val="23"/>
          <w:szCs w:val="23"/>
          <w:lang w:eastAsia="cs-CZ"/>
        </w:rPr>
        <w:t xml:space="preserve"> - opakovaný pohyb</w:t>
      </w:r>
    </w:p>
    <w:p w14:paraId="74CDC7F5" w14:textId="464921F0" w:rsidR="00E06622" w:rsidRDefault="00E06622" w:rsidP="00E06622">
      <w:pPr>
        <w:shd w:val="clear" w:color="auto" w:fill="FFFFFF"/>
        <w:spacing w:after="0" w:line="240" w:lineRule="auto"/>
        <w:ind w:left="567"/>
        <w:textAlignment w:val="baseline"/>
        <w:rPr>
          <w:rFonts w:ascii="Tahoma" w:eastAsia="Times New Roman" w:hAnsi="Tahoma" w:cs="Tahoma"/>
          <w:color w:val="201F1E"/>
          <w:sz w:val="23"/>
          <w:szCs w:val="23"/>
          <w:lang w:eastAsia="cs-CZ"/>
        </w:rPr>
      </w:pPr>
      <w:proofErr w:type="gramStart"/>
      <w:r w:rsidRPr="00E06622">
        <w:rPr>
          <w:rFonts w:ascii="Tahoma" w:eastAsia="Times New Roman" w:hAnsi="Tahoma" w:cs="Tahoma"/>
          <w:color w:val="201F1E"/>
          <w:sz w:val="23"/>
          <w:szCs w:val="23"/>
          <w:lang w:eastAsia="cs-CZ"/>
        </w:rPr>
        <w:t>DÁVÁM - DÁVÁ</w:t>
      </w:r>
      <w:proofErr w:type="gramEnd"/>
      <w:r w:rsidRPr="00E06622">
        <w:rPr>
          <w:rFonts w:ascii="Tahoma" w:eastAsia="Times New Roman" w:hAnsi="Tahoma" w:cs="Tahoma"/>
          <w:color w:val="201F1E"/>
          <w:sz w:val="23"/>
          <w:szCs w:val="23"/>
          <w:lang w:eastAsia="cs-CZ"/>
        </w:rPr>
        <w:t xml:space="preserve"> - změna směru pohybu</w:t>
      </w:r>
    </w:p>
    <w:p w14:paraId="7EA7E061" w14:textId="0E4CD2A9" w:rsidR="00E06622" w:rsidRPr="00E06622" w:rsidRDefault="00E06622" w:rsidP="00E06622">
      <w:pPr>
        <w:shd w:val="clear" w:color="auto" w:fill="FFFFFF"/>
        <w:spacing w:after="0" w:line="240" w:lineRule="auto"/>
        <w:ind w:left="567"/>
        <w:textAlignment w:val="baseline"/>
        <w:rPr>
          <w:rFonts w:ascii="Tahoma" w:eastAsia="Times New Roman" w:hAnsi="Tahoma" w:cs="Tahoma"/>
          <w:color w:val="201F1E"/>
          <w:sz w:val="23"/>
          <w:szCs w:val="23"/>
          <w:lang w:eastAsia="cs-CZ"/>
        </w:rPr>
      </w:pPr>
      <w:r>
        <w:rPr>
          <w:rFonts w:ascii="Tahoma" w:eastAsia="Times New Roman" w:hAnsi="Tahoma" w:cs="Tahoma"/>
          <w:color w:val="201F1E"/>
          <w:sz w:val="23"/>
          <w:szCs w:val="23"/>
          <w:lang w:eastAsia="cs-CZ"/>
        </w:rPr>
        <w:t>KH</w:t>
      </w:r>
    </w:p>
    <w:p w14:paraId="7DF6CBE9" w14:textId="157CF446" w:rsidR="00E06622" w:rsidRDefault="00E06622" w:rsidP="00E06622">
      <w:pPr>
        <w:pStyle w:val="Normlnweb"/>
        <w:spacing w:before="0" w:beforeAutospacing="0" w:after="0" w:afterAutospacing="0"/>
        <w:ind w:left="720"/>
        <w:rPr>
          <w:rFonts w:ascii="Segoe UI" w:hAnsi="Segoe UI" w:cs="Segoe UI"/>
          <w:color w:val="000000"/>
        </w:rPr>
      </w:pPr>
    </w:p>
    <w:p w14:paraId="15C08652" w14:textId="15EDB575" w:rsidR="00A141C4" w:rsidRDefault="00A141C4" w:rsidP="00A141C4">
      <w:pPr>
        <w:pStyle w:val="Normlnweb"/>
        <w:spacing w:before="0" w:beforeAutospacing="0" w:after="0" w:afterAutospacing="0"/>
        <w:ind w:left="720"/>
        <w:rPr>
          <w:rFonts w:ascii="Segoe UI" w:hAnsi="Segoe UI" w:cs="Segoe UI"/>
          <w:color w:val="000000"/>
        </w:rPr>
      </w:pPr>
    </w:p>
    <w:p w14:paraId="12C0FA94" w14:textId="77777777" w:rsidR="00A141C4" w:rsidRDefault="00A141C4" w:rsidP="00A141C4">
      <w:pPr>
        <w:pStyle w:val="Normlnweb"/>
        <w:numPr>
          <w:ilvl w:val="0"/>
          <w:numId w:val="1"/>
        </w:numPr>
        <w:spacing w:before="0" w:beforeAutospacing="0" w:after="0" w:afterAutospacing="0"/>
        <w:rPr>
          <w:rFonts w:ascii="Segoe UI" w:hAnsi="Segoe UI" w:cs="Segoe UI"/>
          <w:color w:val="000000"/>
        </w:rPr>
      </w:pPr>
    </w:p>
    <w:p w14:paraId="5B5C172D" w14:textId="77777777" w:rsidR="00A141C4" w:rsidRPr="008328E2" w:rsidRDefault="00A141C4" w:rsidP="00A141C4">
      <w:pPr>
        <w:shd w:val="clear" w:color="auto" w:fill="FFFFFF"/>
        <w:spacing w:after="0" w:line="240" w:lineRule="auto"/>
        <w:ind w:left="709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8328E2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- pohyb:</w:t>
      </w:r>
    </w:p>
    <w:p w14:paraId="76F1FB47" w14:textId="77777777" w:rsidR="00A141C4" w:rsidRPr="008328E2" w:rsidRDefault="00A141C4" w:rsidP="00A141C4">
      <w:pPr>
        <w:shd w:val="clear" w:color="auto" w:fill="FFFFFF"/>
        <w:spacing w:after="0" w:line="240" w:lineRule="auto"/>
        <w:ind w:left="709" w:firstLine="708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8328E2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 xml:space="preserve">opakovaní - </w:t>
      </w:r>
      <w:r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ab/>
      </w:r>
      <w:proofErr w:type="spellStart"/>
      <w:r w:rsidRPr="008328E2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pluralizace</w:t>
      </w:r>
      <w:proofErr w:type="spellEnd"/>
      <w:r w:rsidRPr="008328E2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 xml:space="preserve"> (morfologie)</w:t>
      </w:r>
    </w:p>
    <w:p w14:paraId="3C41BC25" w14:textId="77777777" w:rsidR="00A141C4" w:rsidRPr="008328E2" w:rsidRDefault="00A141C4" w:rsidP="00A141C4">
      <w:pPr>
        <w:shd w:val="clear" w:color="auto" w:fill="FFFFFF"/>
        <w:spacing w:after="0" w:line="240" w:lineRule="auto"/>
        <w:ind w:left="2124" w:firstLine="708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proofErr w:type="spellStart"/>
      <w:r w:rsidRPr="008328E2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nominalizace</w:t>
      </w:r>
      <w:proofErr w:type="spellEnd"/>
      <w:r w:rsidRPr="008328E2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 xml:space="preserve"> (morfologie)</w:t>
      </w:r>
    </w:p>
    <w:p w14:paraId="40DB99E7" w14:textId="77777777" w:rsidR="00A141C4" w:rsidRPr="008328E2" w:rsidRDefault="00A141C4" w:rsidP="00A141C4">
      <w:pPr>
        <w:shd w:val="clear" w:color="auto" w:fill="FFFFFF"/>
        <w:spacing w:after="0" w:line="240" w:lineRule="auto"/>
        <w:ind w:left="2124" w:firstLine="708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8328E2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intenzifikace (morfologie)</w:t>
      </w:r>
    </w:p>
    <w:p w14:paraId="43AC112E" w14:textId="77777777" w:rsidR="00A141C4" w:rsidRPr="008328E2" w:rsidRDefault="00A141C4" w:rsidP="00A141C4">
      <w:pPr>
        <w:shd w:val="clear" w:color="auto" w:fill="FFFFFF"/>
        <w:spacing w:after="0" w:line="240" w:lineRule="auto"/>
        <w:ind w:left="709" w:firstLine="708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8328E2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změna směru (morfologie)</w:t>
      </w:r>
    </w:p>
    <w:p w14:paraId="3B1BD885" w14:textId="77777777" w:rsidR="00A141C4" w:rsidRPr="008328E2" w:rsidRDefault="00A141C4" w:rsidP="00A141C4">
      <w:pPr>
        <w:shd w:val="clear" w:color="auto" w:fill="FFFFFF"/>
        <w:spacing w:after="0" w:line="240" w:lineRule="auto"/>
        <w:ind w:left="709" w:firstLine="708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proofErr w:type="gramStart"/>
      <w:r w:rsidRPr="008328E2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vypuštění - verbalizace</w:t>
      </w:r>
      <w:proofErr w:type="gramEnd"/>
      <w:r w:rsidRPr="008328E2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 xml:space="preserve"> (morfologie)</w:t>
      </w:r>
    </w:p>
    <w:p w14:paraId="364E32BF" w14:textId="77777777" w:rsidR="00A141C4" w:rsidRPr="008328E2" w:rsidRDefault="00A141C4" w:rsidP="00A141C4">
      <w:pPr>
        <w:shd w:val="clear" w:color="auto" w:fill="FFFFFF"/>
        <w:spacing w:after="0" w:line="240" w:lineRule="auto"/>
        <w:ind w:left="709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8328E2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- místo artikulace:</w:t>
      </w:r>
    </w:p>
    <w:p w14:paraId="70FD875A" w14:textId="77777777" w:rsidR="00A141C4" w:rsidRPr="008328E2" w:rsidRDefault="00A141C4" w:rsidP="00A141C4">
      <w:pPr>
        <w:shd w:val="clear" w:color="auto" w:fill="FFFFFF"/>
        <w:spacing w:after="0" w:line="240" w:lineRule="auto"/>
        <w:ind w:left="709" w:firstLine="708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8328E2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změna místa artikulace (morfologie)</w:t>
      </w:r>
    </w:p>
    <w:p w14:paraId="493E69DA" w14:textId="77777777" w:rsidR="00A141C4" w:rsidRPr="008328E2" w:rsidRDefault="00A141C4" w:rsidP="00A141C4">
      <w:pPr>
        <w:shd w:val="clear" w:color="auto" w:fill="FFFFFF"/>
        <w:spacing w:after="0" w:line="240" w:lineRule="auto"/>
        <w:ind w:left="709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8328E2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- tvar ruky:</w:t>
      </w:r>
    </w:p>
    <w:p w14:paraId="7A6FA83C" w14:textId="77777777" w:rsidR="00A141C4" w:rsidRPr="008328E2" w:rsidRDefault="00A141C4" w:rsidP="00A141C4">
      <w:pPr>
        <w:shd w:val="clear" w:color="auto" w:fill="FFFFFF"/>
        <w:spacing w:after="0" w:line="240" w:lineRule="auto"/>
        <w:ind w:left="709" w:firstLine="708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8328E2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změna tvaru ruky (morfologie)</w:t>
      </w:r>
    </w:p>
    <w:p w14:paraId="2895F00C" w14:textId="77777777" w:rsidR="00A141C4" w:rsidRPr="008328E2" w:rsidRDefault="00A141C4" w:rsidP="00A141C4">
      <w:pPr>
        <w:shd w:val="clear" w:color="auto" w:fill="FFFFFF"/>
        <w:spacing w:after="0" w:line="240" w:lineRule="auto"/>
        <w:ind w:left="709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8328E2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- nemanuální komponenty:</w:t>
      </w:r>
    </w:p>
    <w:p w14:paraId="1B26C5B7" w14:textId="77777777" w:rsidR="00A141C4" w:rsidRPr="008328E2" w:rsidRDefault="00A141C4" w:rsidP="00A141C4">
      <w:pPr>
        <w:shd w:val="clear" w:color="auto" w:fill="FFFFFF"/>
        <w:spacing w:after="0" w:line="240" w:lineRule="auto"/>
        <w:ind w:left="709" w:firstLine="708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8328E2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 xml:space="preserve">změna </w:t>
      </w:r>
      <w:proofErr w:type="gramStart"/>
      <w:r w:rsidRPr="008328E2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mimiky - intenzifikace</w:t>
      </w:r>
      <w:proofErr w:type="gramEnd"/>
      <w:r w:rsidRPr="008328E2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 xml:space="preserve"> (morfologie)</w:t>
      </w:r>
    </w:p>
    <w:p w14:paraId="397BD0A7" w14:textId="77777777" w:rsidR="00A141C4" w:rsidRPr="008328E2" w:rsidRDefault="00A141C4" w:rsidP="00A141C4">
      <w:pPr>
        <w:shd w:val="clear" w:color="auto" w:fill="FFFFFF"/>
        <w:spacing w:after="0" w:line="240" w:lineRule="auto"/>
        <w:ind w:left="709" w:firstLine="708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8328E2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 xml:space="preserve">změna mluvních/orálních </w:t>
      </w:r>
      <w:proofErr w:type="gramStart"/>
      <w:r w:rsidRPr="008328E2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komponentů - intenzifikace</w:t>
      </w:r>
      <w:proofErr w:type="gramEnd"/>
      <w:r w:rsidRPr="008328E2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 (morfologie)</w:t>
      </w:r>
    </w:p>
    <w:p w14:paraId="5E0061F8" w14:textId="77777777" w:rsidR="00A141C4" w:rsidRPr="008328E2" w:rsidRDefault="00A141C4" w:rsidP="00A141C4">
      <w:pPr>
        <w:shd w:val="clear" w:color="auto" w:fill="FFFFFF"/>
        <w:spacing w:after="0" w:line="240" w:lineRule="auto"/>
        <w:ind w:left="709" w:firstLine="708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8328E2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změna významu (lexikologie)</w:t>
      </w:r>
    </w:p>
    <w:p w14:paraId="4FBB55FD" w14:textId="77777777" w:rsidR="00A141C4" w:rsidRPr="008328E2" w:rsidRDefault="00A141C4" w:rsidP="00A141C4">
      <w:pPr>
        <w:shd w:val="clear" w:color="auto" w:fill="FFFFFF"/>
        <w:spacing w:after="0" w:line="240" w:lineRule="auto"/>
        <w:ind w:left="709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8328E2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 xml:space="preserve">- manuální </w:t>
      </w:r>
      <w:proofErr w:type="spellStart"/>
      <w:r w:rsidRPr="008328E2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artikulátory</w:t>
      </w:r>
      <w:proofErr w:type="spellEnd"/>
      <w:r w:rsidRPr="008328E2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:</w:t>
      </w:r>
    </w:p>
    <w:p w14:paraId="60DE9E27" w14:textId="77777777" w:rsidR="00A141C4" w:rsidRPr="008328E2" w:rsidRDefault="00A141C4" w:rsidP="00A141C4">
      <w:pPr>
        <w:shd w:val="clear" w:color="auto" w:fill="FFFFFF"/>
        <w:spacing w:after="0" w:line="240" w:lineRule="auto"/>
        <w:ind w:left="709" w:firstLine="708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8328E2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 xml:space="preserve">jednoruční </w:t>
      </w:r>
      <w:proofErr w:type="gramStart"/>
      <w:r w:rsidRPr="008328E2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znaky - zapojení</w:t>
      </w:r>
      <w:proofErr w:type="gramEnd"/>
      <w:r w:rsidRPr="008328E2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 xml:space="preserve"> druhé ruky - intenzifikace (morfologie)</w:t>
      </w:r>
    </w:p>
    <w:p w14:paraId="576636CD" w14:textId="77777777" w:rsidR="00A141C4" w:rsidRPr="008328E2" w:rsidRDefault="00A141C4" w:rsidP="00A141C4">
      <w:pPr>
        <w:shd w:val="clear" w:color="auto" w:fill="FFFFFF"/>
        <w:spacing w:after="0" w:line="240" w:lineRule="auto"/>
        <w:ind w:left="4248" w:firstLine="708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8328E2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zdůraznění informace (fonologie)</w:t>
      </w:r>
    </w:p>
    <w:p w14:paraId="07514140" w14:textId="77777777" w:rsidR="00A141C4" w:rsidRPr="008328E2" w:rsidRDefault="00A141C4" w:rsidP="00A141C4">
      <w:pPr>
        <w:shd w:val="clear" w:color="auto" w:fill="FFFFFF"/>
        <w:spacing w:after="0" w:line="240" w:lineRule="auto"/>
        <w:ind w:left="4956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8328E2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lastRenderedPageBreak/>
        <w:t xml:space="preserve">nic se </w:t>
      </w:r>
      <w:proofErr w:type="gramStart"/>
      <w:r w:rsidRPr="008328E2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nezmění - důvod</w:t>
      </w:r>
      <w:proofErr w:type="gramEnd"/>
      <w:r w:rsidRPr="008328E2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 xml:space="preserve"> zapojení - znaky v promluvě předcházející a následující (fonologie)</w:t>
      </w:r>
    </w:p>
    <w:p w14:paraId="5340E181" w14:textId="77777777" w:rsidR="00A141C4" w:rsidRPr="008328E2" w:rsidRDefault="00A141C4" w:rsidP="00A141C4">
      <w:pPr>
        <w:shd w:val="clear" w:color="auto" w:fill="FFFFFF"/>
        <w:spacing w:after="0" w:line="240" w:lineRule="auto"/>
        <w:ind w:left="709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8328E2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 xml:space="preserve">dvouruční znaky - vypuštění jedné ruky </w:t>
      </w:r>
      <w:proofErr w:type="gramStart"/>
      <w:r w:rsidRPr="008328E2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-  nic</w:t>
      </w:r>
      <w:proofErr w:type="gramEnd"/>
      <w:r w:rsidRPr="008328E2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 xml:space="preserve"> se nezmění - důvod zapojení - znaky v promluvě předcházející a následující (fonologie)</w:t>
      </w:r>
    </w:p>
    <w:p w14:paraId="7B1806F9" w14:textId="500B118D" w:rsidR="00A141C4" w:rsidRDefault="00A141C4" w:rsidP="00A141C4">
      <w:pPr>
        <w:ind w:left="709"/>
      </w:pPr>
      <w:r>
        <w:t>TV</w:t>
      </w:r>
    </w:p>
    <w:p w14:paraId="799683AA" w14:textId="77777777" w:rsidR="007069BD" w:rsidRDefault="007069BD" w:rsidP="00A141C4">
      <w:pPr>
        <w:spacing w:after="0" w:line="240" w:lineRule="auto"/>
      </w:pPr>
    </w:p>
    <w:sectPr w:rsidR="00706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C346B"/>
    <w:multiLevelType w:val="hybridMultilevel"/>
    <w:tmpl w:val="99DE48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DCA"/>
    <w:rsid w:val="007069BD"/>
    <w:rsid w:val="00A141C4"/>
    <w:rsid w:val="00E06622"/>
    <w:rsid w:val="00F9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B197E"/>
  <w15:chartTrackingRefBased/>
  <w15:docId w15:val="{FEACCEE8-BC0E-479D-94F8-00B91BBF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97DCA"/>
    <w:pPr>
      <w:ind w:left="720"/>
      <w:contextualSpacing/>
    </w:pPr>
  </w:style>
  <w:style w:type="paragraph" w:customStyle="1" w:styleId="xmsonormal">
    <w:name w:val="x_msonormal"/>
    <w:basedOn w:val="Normln"/>
    <w:rsid w:val="00F97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A14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13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4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6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5273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7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569239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99871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2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429116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52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526919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7308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862276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44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091658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7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151522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2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09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939198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4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498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0366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0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04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9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36613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9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016703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76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1964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8077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32657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78029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087270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537333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694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855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375143">
                                          <w:blockQuote w:val="1"/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573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0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00195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9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43223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34092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20378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149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88549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288398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717219">
                                  <w:blockQuote w:val="1"/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683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34012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71348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88344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86483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077430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032635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614148">
                                  <w:blockQuote w:val="1"/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82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708602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8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2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1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9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506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FFUK</dc:creator>
  <cp:keywords/>
  <dc:description/>
  <cp:lastModifiedBy>FFUK</cp:lastModifiedBy>
  <cp:revision>1</cp:revision>
  <dcterms:created xsi:type="dcterms:W3CDTF">2020-11-05T08:03:00Z</dcterms:created>
  <dcterms:modified xsi:type="dcterms:W3CDTF">2020-11-05T08:37:00Z</dcterms:modified>
</cp:coreProperties>
</file>