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584" w:rsidRPr="00F10584" w:rsidRDefault="00F10584" w:rsidP="00F10584">
      <w:pPr>
        <w:pStyle w:val="Odstavecseseznamem"/>
        <w:numPr>
          <w:ilvl w:val="0"/>
          <w:numId w:val="4"/>
        </w:numPr>
        <w:rPr>
          <w:b/>
          <w:sz w:val="28"/>
          <w:szCs w:val="28"/>
        </w:rPr>
      </w:pPr>
      <w:bookmarkStart w:id="0" w:name="_GoBack"/>
      <w:bookmarkEnd w:id="0"/>
      <w:r w:rsidRPr="00F10584">
        <w:rPr>
          <w:b/>
          <w:sz w:val="28"/>
          <w:szCs w:val="28"/>
        </w:rPr>
        <w:t>Nemyslím jen na sebe</w:t>
      </w:r>
    </w:p>
    <w:p w:rsidR="00F10584" w:rsidRDefault="00F10584" w:rsidP="00F10584">
      <w:pPr>
        <w:ind w:left="720"/>
        <w:rPr>
          <w:szCs w:val="22"/>
        </w:rPr>
      </w:pPr>
    </w:p>
    <w:p w:rsidR="00F10584" w:rsidRPr="0091490D" w:rsidRDefault="00F10584" w:rsidP="00F10584">
      <w:pPr>
        <w:ind w:left="720"/>
        <w:rPr>
          <w:rFonts w:ascii="Calibri" w:hAnsi="Calibri" w:cs="Calibri"/>
          <w:sz w:val="22"/>
          <w:szCs w:val="22"/>
        </w:rPr>
      </w:pPr>
      <w:r w:rsidRPr="0091490D">
        <w:rPr>
          <w:rFonts w:ascii="Calibri" w:hAnsi="Calibri" w:cs="Calibri"/>
          <w:sz w:val="22"/>
          <w:szCs w:val="22"/>
        </w:rPr>
        <w:t>Přečti si text a navrhni příklady pomoci ve svém městě do připravené tabulky.</w:t>
      </w:r>
    </w:p>
    <w:p w:rsidR="00F10584" w:rsidRPr="0060501B" w:rsidRDefault="00F10584" w:rsidP="00F10584">
      <w:pPr>
        <w:pStyle w:val="Nadpis2"/>
        <w:ind w:left="360"/>
        <w:rPr>
          <w:b w:val="0"/>
          <w:i w:val="0"/>
          <w:smallCaps/>
          <w:sz w:val="22"/>
          <w:szCs w:val="22"/>
        </w:rPr>
      </w:pPr>
      <w:r w:rsidRPr="0060501B">
        <w:rPr>
          <w:b w:val="0"/>
          <w:sz w:val="22"/>
          <w:szCs w:val="22"/>
        </w:rPr>
        <w:t xml:space="preserve">„Nemyslím jen na sebe, jsem prostě solidární,“ říká Pavel Novák (27) let a vypráví nám o svém posledním roce, který prožil opravdu naplno. </w:t>
      </w:r>
    </w:p>
    <w:p w:rsidR="00F10584" w:rsidRPr="0060501B" w:rsidRDefault="00F10584" w:rsidP="00F10584">
      <w:pPr>
        <w:pStyle w:val="Odstavecseseznamem"/>
      </w:pPr>
    </w:p>
    <w:p w:rsidR="00F10584" w:rsidRPr="0060501B" w:rsidRDefault="00F10584" w:rsidP="00F10584">
      <w:pPr>
        <w:pStyle w:val="Odstavecseseznamem"/>
        <w:numPr>
          <w:ilvl w:val="0"/>
          <w:numId w:val="1"/>
        </w:numPr>
        <w:spacing w:after="160"/>
        <w:contextualSpacing/>
        <w:jc w:val="both"/>
      </w:pPr>
      <w:r w:rsidRPr="0060501B">
        <w:t xml:space="preserve">Představ si, že pan Novák žije ve tvém městě. Projdi si svoje město a sleduj, kde všude mohl pan Novák přiložit ruku k dílu a kde mohl pomoci své komunitě. Navrhni, kde je ve </w:t>
      </w:r>
      <w:r>
        <w:t>tvém</w:t>
      </w:r>
      <w:r w:rsidRPr="0060501B">
        <w:t xml:space="preserve"> městě možné reálně pomoci těm, kteří to potřebují.  Přemýšlej nad tím, které skupiny lidí ve tvém městě potřebují zvýšenou ochranu a pomoc. Na základě zjištěného vyplň následující tabulku: </w:t>
      </w:r>
    </w:p>
    <w:tbl>
      <w:tblPr>
        <w:tblpPr w:leftFromText="141" w:rightFromText="141" w:vertAnchor="text" w:tblpY="1"/>
        <w:tblOverlap w:val="never"/>
        <w:tblW w:w="95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15"/>
        <w:gridCol w:w="3260"/>
        <w:gridCol w:w="2451"/>
        <w:gridCol w:w="2250"/>
      </w:tblGrid>
      <w:tr w:rsidR="00F10584" w:rsidTr="00EE5194">
        <w:trPr>
          <w:trHeight w:val="272"/>
        </w:trPr>
        <w:tc>
          <w:tcPr>
            <w:tcW w:w="1615" w:type="dxa"/>
            <w:shd w:val="clear" w:color="auto" w:fill="auto"/>
          </w:tcPr>
          <w:p w:rsidR="00F10584" w:rsidRPr="0091490D" w:rsidRDefault="00F10584" w:rsidP="00EE5194">
            <w:pPr>
              <w:rPr>
                <w:b/>
              </w:rPr>
            </w:pPr>
            <w:r w:rsidRPr="0091490D">
              <w:rPr>
                <w:b/>
              </w:rPr>
              <w:t>Skupina osob</w:t>
            </w:r>
          </w:p>
        </w:tc>
        <w:tc>
          <w:tcPr>
            <w:tcW w:w="3260" w:type="dxa"/>
            <w:shd w:val="clear" w:color="auto" w:fill="auto"/>
          </w:tcPr>
          <w:p w:rsidR="00F10584" w:rsidRPr="0091490D" w:rsidRDefault="00F10584" w:rsidP="00EE5194">
            <w:pPr>
              <w:rPr>
                <w:b/>
              </w:rPr>
            </w:pPr>
            <w:r w:rsidRPr="0091490D">
              <w:rPr>
                <w:b/>
              </w:rPr>
              <w:t>Konkrétní pomoc</w:t>
            </w:r>
          </w:p>
        </w:tc>
        <w:tc>
          <w:tcPr>
            <w:tcW w:w="2451" w:type="dxa"/>
            <w:shd w:val="clear" w:color="auto" w:fill="auto"/>
          </w:tcPr>
          <w:p w:rsidR="00F10584" w:rsidRPr="0091490D" w:rsidRDefault="00F10584" w:rsidP="00EE5194">
            <w:pPr>
              <w:rPr>
                <w:b/>
              </w:rPr>
            </w:pPr>
            <w:r w:rsidRPr="0091490D">
              <w:rPr>
                <w:b/>
              </w:rPr>
              <w:t>Případné překážky v realizaci – tzv. hrozby</w:t>
            </w:r>
          </w:p>
        </w:tc>
        <w:tc>
          <w:tcPr>
            <w:tcW w:w="2250" w:type="dxa"/>
            <w:shd w:val="clear" w:color="auto" w:fill="auto"/>
          </w:tcPr>
          <w:p w:rsidR="00F10584" w:rsidRPr="0091490D" w:rsidRDefault="00F10584" w:rsidP="00EE5194">
            <w:pPr>
              <w:rPr>
                <w:b/>
              </w:rPr>
            </w:pPr>
            <w:r w:rsidRPr="0091490D">
              <w:rPr>
                <w:b/>
              </w:rPr>
              <w:t>Možné přínosy - tzv. příležitosti</w:t>
            </w:r>
          </w:p>
        </w:tc>
      </w:tr>
      <w:tr w:rsidR="00F10584" w:rsidTr="00EE5194">
        <w:trPr>
          <w:trHeight w:val="257"/>
        </w:trPr>
        <w:tc>
          <w:tcPr>
            <w:tcW w:w="1615" w:type="dxa"/>
            <w:shd w:val="clear" w:color="auto" w:fill="auto"/>
          </w:tcPr>
          <w:p w:rsidR="00F10584" w:rsidRDefault="00F10584" w:rsidP="00EE5194">
            <w:r>
              <w:t>Příklad: senioři</w:t>
            </w:r>
          </w:p>
        </w:tc>
        <w:tc>
          <w:tcPr>
            <w:tcW w:w="3260" w:type="dxa"/>
            <w:shd w:val="clear" w:color="auto" w:fill="auto"/>
          </w:tcPr>
          <w:p w:rsidR="00F10584" w:rsidRDefault="00F10584" w:rsidP="00EE5194">
            <w:r>
              <w:t>Pravidelné čtvrteční hlasité čtení beletrie klubovně domu seniorů</w:t>
            </w:r>
          </w:p>
        </w:tc>
        <w:tc>
          <w:tcPr>
            <w:tcW w:w="2451" w:type="dxa"/>
            <w:shd w:val="clear" w:color="auto" w:fill="auto"/>
          </w:tcPr>
          <w:p w:rsidR="00F10584" w:rsidRDefault="00F10584" w:rsidP="00EE5194">
            <w:r>
              <w:t>Nezájem seniorů</w:t>
            </w:r>
          </w:p>
        </w:tc>
        <w:tc>
          <w:tcPr>
            <w:tcW w:w="2250" w:type="dxa"/>
            <w:shd w:val="clear" w:color="auto" w:fill="auto"/>
          </w:tcPr>
          <w:p w:rsidR="00F10584" w:rsidRDefault="00F10584" w:rsidP="00EE5194"/>
        </w:tc>
      </w:tr>
      <w:tr w:rsidR="00F10584" w:rsidTr="00EE5194">
        <w:trPr>
          <w:trHeight w:val="544"/>
        </w:trPr>
        <w:tc>
          <w:tcPr>
            <w:tcW w:w="1615" w:type="dxa"/>
            <w:shd w:val="clear" w:color="auto" w:fill="auto"/>
          </w:tcPr>
          <w:p w:rsidR="00F10584" w:rsidRDefault="00F10584" w:rsidP="00EE5194"/>
          <w:p w:rsidR="00F10584" w:rsidRDefault="00F10584" w:rsidP="00EE5194"/>
        </w:tc>
        <w:tc>
          <w:tcPr>
            <w:tcW w:w="3260" w:type="dxa"/>
            <w:shd w:val="clear" w:color="auto" w:fill="auto"/>
          </w:tcPr>
          <w:p w:rsidR="00F10584" w:rsidRDefault="00F10584" w:rsidP="00EE5194"/>
        </w:tc>
        <w:tc>
          <w:tcPr>
            <w:tcW w:w="2451" w:type="dxa"/>
            <w:shd w:val="clear" w:color="auto" w:fill="auto"/>
          </w:tcPr>
          <w:p w:rsidR="00F10584" w:rsidRDefault="00F10584" w:rsidP="00EE5194"/>
        </w:tc>
        <w:tc>
          <w:tcPr>
            <w:tcW w:w="2250" w:type="dxa"/>
            <w:shd w:val="clear" w:color="auto" w:fill="auto"/>
          </w:tcPr>
          <w:p w:rsidR="00F10584" w:rsidRDefault="00F10584" w:rsidP="00EE5194"/>
        </w:tc>
      </w:tr>
      <w:tr w:rsidR="00F10584" w:rsidTr="00EE5194">
        <w:trPr>
          <w:trHeight w:val="529"/>
        </w:trPr>
        <w:tc>
          <w:tcPr>
            <w:tcW w:w="1615" w:type="dxa"/>
            <w:shd w:val="clear" w:color="auto" w:fill="auto"/>
          </w:tcPr>
          <w:p w:rsidR="00F10584" w:rsidRDefault="00F10584" w:rsidP="00EE5194"/>
          <w:p w:rsidR="00F10584" w:rsidRDefault="00F10584" w:rsidP="00EE5194"/>
        </w:tc>
        <w:tc>
          <w:tcPr>
            <w:tcW w:w="3260" w:type="dxa"/>
            <w:shd w:val="clear" w:color="auto" w:fill="auto"/>
          </w:tcPr>
          <w:p w:rsidR="00F10584" w:rsidRDefault="00F10584" w:rsidP="00EE5194"/>
        </w:tc>
        <w:tc>
          <w:tcPr>
            <w:tcW w:w="2451" w:type="dxa"/>
            <w:shd w:val="clear" w:color="auto" w:fill="auto"/>
          </w:tcPr>
          <w:p w:rsidR="00F10584" w:rsidRDefault="00F10584" w:rsidP="00EE5194"/>
        </w:tc>
        <w:tc>
          <w:tcPr>
            <w:tcW w:w="2250" w:type="dxa"/>
            <w:shd w:val="clear" w:color="auto" w:fill="auto"/>
          </w:tcPr>
          <w:p w:rsidR="00F10584" w:rsidRDefault="00F10584" w:rsidP="00EE5194"/>
        </w:tc>
      </w:tr>
      <w:tr w:rsidR="00F10584" w:rsidTr="00EE5194">
        <w:trPr>
          <w:trHeight w:val="544"/>
        </w:trPr>
        <w:tc>
          <w:tcPr>
            <w:tcW w:w="1615" w:type="dxa"/>
            <w:shd w:val="clear" w:color="auto" w:fill="auto"/>
          </w:tcPr>
          <w:p w:rsidR="00F10584" w:rsidRDefault="00F10584" w:rsidP="00EE5194"/>
          <w:p w:rsidR="00F10584" w:rsidRDefault="00F10584" w:rsidP="00EE5194"/>
        </w:tc>
        <w:tc>
          <w:tcPr>
            <w:tcW w:w="3260" w:type="dxa"/>
            <w:shd w:val="clear" w:color="auto" w:fill="auto"/>
          </w:tcPr>
          <w:p w:rsidR="00F10584" w:rsidRDefault="00F10584" w:rsidP="00EE5194"/>
        </w:tc>
        <w:tc>
          <w:tcPr>
            <w:tcW w:w="2451" w:type="dxa"/>
            <w:shd w:val="clear" w:color="auto" w:fill="auto"/>
          </w:tcPr>
          <w:p w:rsidR="00F10584" w:rsidRDefault="00F10584" w:rsidP="00EE5194"/>
        </w:tc>
        <w:tc>
          <w:tcPr>
            <w:tcW w:w="2250" w:type="dxa"/>
            <w:shd w:val="clear" w:color="auto" w:fill="auto"/>
          </w:tcPr>
          <w:p w:rsidR="00F10584" w:rsidRDefault="00F10584" w:rsidP="00EE5194"/>
        </w:tc>
      </w:tr>
      <w:tr w:rsidR="00F10584" w:rsidTr="00EE5194">
        <w:trPr>
          <w:trHeight w:val="529"/>
        </w:trPr>
        <w:tc>
          <w:tcPr>
            <w:tcW w:w="1615" w:type="dxa"/>
            <w:shd w:val="clear" w:color="auto" w:fill="auto"/>
          </w:tcPr>
          <w:p w:rsidR="00F10584" w:rsidRDefault="00F10584" w:rsidP="00EE5194"/>
          <w:p w:rsidR="00F10584" w:rsidRDefault="00F10584" w:rsidP="00EE5194"/>
        </w:tc>
        <w:tc>
          <w:tcPr>
            <w:tcW w:w="3260" w:type="dxa"/>
            <w:shd w:val="clear" w:color="auto" w:fill="auto"/>
          </w:tcPr>
          <w:p w:rsidR="00F10584" w:rsidRDefault="00F10584" w:rsidP="00EE5194"/>
        </w:tc>
        <w:tc>
          <w:tcPr>
            <w:tcW w:w="2451" w:type="dxa"/>
            <w:shd w:val="clear" w:color="auto" w:fill="auto"/>
          </w:tcPr>
          <w:p w:rsidR="00F10584" w:rsidRDefault="00F10584" w:rsidP="00EE5194"/>
        </w:tc>
        <w:tc>
          <w:tcPr>
            <w:tcW w:w="2250" w:type="dxa"/>
            <w:shd w:val="clear" w:color="auto" w:fill="auto"/>
          </w:tcPr>
          <w:p w:rsidR="00F10584" w:rsidRDefault="00F10584" w:rsidP="00EE5194"/>
        </w:tc>
      </w:tr>
      <w:tr w:rsidR="00F10584" w:rsidTr="00EE5194">
        <w:trPr>
          <w:trHeight w:val="544"/>
        </w:trPr>
        <w:tc>
          <w:tcPr>
            <w:tcW w:w="1615" w:type="dxa"/>
            <w:shd w:val="clear" w:color="auto" w:fill="auto"/>
          </w:tcPr>
          <w:p w:rsidR="00F10584" w:rsidRDefault="00F10584" w:rsidP="00EE5194"/>
          <w:p w:rsidR="00F10584" w:rsidRDefault="00F10584" w:rsidP="00EE5194"/>
        </w:tc>
        <w:tc>
          <w:tcPr>
            <w:tcW w:w="3260" w:type="dxa"/>
            <w:shd w:val="clear" w:color="auto" w:fill="auto"/>
          </w:tcPr>
          <w:p w:rsidR="00F10584" w:rsidRDefault="00F10584" w:rsidP="00EE5194"/>
        </w:tc>
        <w:tc>
          <w:tcPr>
            <w:tcW w:w="2451" w:type="dxa"/>
            <w:shd w:val="clear" w:color="auto" w:fill="auto"/>
          </w:tcPr>
          <w:p w:rsidR="00F10584" w:rsidRDefault="00F10584" w:rsidP="00EE5194"/>
        </w:tc>
        <w:tc>
          <w:tcPr>
            <w:tcW w:w="2250" w:type="dxa"/>
            <w:shd w:val="clear" w:color="auto" w:fill="auto"/>
          </w:tcPr>
          <w:p w:rsidR="00F10584" w:rsidRDefault="00F10584" w:rsidP="00EE5194"/>
        </w:tc>
      </w:tr>
    </w:tbl>
    <w:p w:rsidR="00F10584" w:rsidRDefault="00F10584" w:rsidP="00F10584"/>
    <w:p w:rsidR="00F10584" w:rsidRDefault="00F10584" w:rsidP="00F10584">
      <w:pPr>
        <w:pStyle w:val="Odstavecseseznamem"/>
        <w:numPr>
          <w:ilvl w:val="0"/>
          <w:numId w:val="1"/>
        </w:numPr>
        <w:spacing w:after="160"/>
        <w:contextualSpacing/>
        <w:jc w:val="both"/>
      </w:pPr>
      <w:r>
        <w:t xml:space="preserve">Co asi vedlo pana Nováka k tomu, aby pomáhal druhým? Proč se takto chováme? Proč jsi solidární právě ty? </w:t>
      </w:r>
    </w:p>
    <w:p w:rsidR="00F10584" w:rsidRPr="0091490D" w:rsidRDefault="00F10584" w:rsidP="00F10584">
      <w:pPr>
        <w:rPr>
          <w:rFonts w:ascii="Calibri" w:hAnsi="Calibri" w:cs="Calibri"/>
          <w:sz w:val="22"/>
          <w:szCs w:val="22"/>
        </w:rPr>
      </w:pPr>
      <w:r w:rsidRPr="0060501B">
        <w:rPr>
          <w:szCs w:val="22"/>
        </w:rPr>
        <w:t xml:space="preserve">2. </w:t>
      </w:r>
      <w:r w:rsidRPr="0091490D">
        <w:rPr>
          <w:rFonts w:ascii="Calibri" w:hAnsi="Calibri" w:cs="Calibri"/>
          <w:sz w:val="22"/>
          <w:szCs w:val="22"/>
        </w:rPr>
        <w:t>Přečti si následující text a odpověz na otázky pod ním.</w:t>
      </w:r>
    </w:p>
    <w:p w:rsidR="00F10584" w:rsidRDefault="00F10584" w:rsidP="00F10584">
      <w:pPr>
        <w:ind w:left="360"/>
        <w:rPr>
          <w:i/>
          <w:szCs w:val="22"/>
        </w:rPr>
      </w:pPr>
      <w:r w:rsidRPr="0060501B">
        <w:rPr>
          <w:i/>
          <w:szCs w:val="22"/>
        </w:rPr>
        <w:t xml:space="preserve">Jana se dozvěděla, že v sousední obci nešťastnou náhodou shořela budova, kterou využívali pro volnočasové aktivity děti z místní školy i klub seniorů. O střechu nad hlavou při požáru přišla i rodina správce objektu. Popelem lehla též knihovna a herní koutek sloužící mateřskému centru. Ve škole si povídali při hodině o tom, jak by se lidem postiženým požárem dalo pomoci. </w:t>
      </w:r>
    </w:p>
    <w:p w:rsidR="00F10584" w:rsidRDefault="00F10584" w:rsidP="00F10584">
      <w:pPr>
        <w:ind w:left="360"/>
        <w:rPr>
          <w:szCs w:val="22"/>
        </w:rPr>
      </w:pPr>
    </w:p>
    <w:p w:rsidR="00F10584" w:rsidRPr="0060501B" w:rsidRDefault="00F10584" w:rsidP="00F10584">
      <w:pPr>
        <w:pStyle w:val="Odstavecseseznamem"/>
        <w:numPr>
          <w:ilvl w:val="0"/>
          <w:numId w:val="2"/>
        </w:numPr>
        <w:spacing w:after="160"/>
        <w:contextualSpacing/>
        <w:jc w:val="both"/>
      </w:pPr>
      <w:r w:rsidRPr="0060501B">
        <w:t xml:space="preserve">Co konkrétního v dané situaci navrhuješ ty? </w:t>
      </w:r>
    </w:p>
    <w:p w:rsidR="00F10584" w:rsidRDefault="00F10584" w:rsidP="00F10584">
      <w:pPr>
        <w:pStyle w:val="Odstavecseseznamem"/>
        <w:numPr>
          <w:ilvl w:val="0"/>
          <w:numId w:val="2"/>
        </w:numPr>
        <w:spacing w:after="160"/>
        <w:contextualSpacing/>
        <w:jc w:val="both"/>
      </w:pPr>
      <w:r w:rsidRPr="0060501B">
        <w:t xml:space="preserve">Proč je důležité být solidární? </w:t>
      </w:r>
    </w:p>
    <w:p w:rsidR="00AF6F96" w:rsidRDefault="00F10584" w:rsidP="00F10584">
      <w:r>
        <w:br w:type="page"/>
      </w:r>
    </w:p>
    <w:sectPr w:rsidR="00AF6F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217BE"/>
    <w:multiLevelType w:val="hybridMultilevel"/>
    <w:tmpl w:val="FC34E3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A32DA0"/>
    <w:multiLevelType w:val="hybridMultilevel"/>
    <w:tmpl w:val="FC34E32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680672"/>
    <w:multiLevelType w:val="hybridMultilevel"/>
    <w:tmpl w:val="A790C46A"/>
    <w:lvl w:ilvl="0" w:tplc="04050015">
      <w:start w:val="2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57071"/>
    <w:multiLevelType w:val="hybridMultilevel"/>
    <w:tmpl w:val="2194ADC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584"/>
    <w:rsid w:val="00344C4D"/>
    <w:rsid w:val="0051406E"/>
    <w:rsid w:val="006466FA"/>
    <w:rsid w:val="006E5B14"/>
    <w:rsid w:val="007A5427"/>
    <w:rsid w:val="00CC20F9"/>
    <w:rsid w:val="00F10584"/>
    <w:rsid w:val="00F62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AD0ED2-4EB1-4837-B12E-ABBACD1D7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105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0584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F10584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Odstavecseseznamem">
    <w:name w:val="List Paragraph"/>
    <w:basedOn w:val="Normln"/>
    <w:uiPriority w:val="34"/>
    <w:qFormat/>
    <w:rsid w:val="00F1058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213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UK Pedf</Company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Dvorakova</dc:creator>
  <cp:keywords/>
  <dc:description/>
  <cp:lastModifiedBy>Dvorakova</cp:lastModifiedBy>
  <cp:revision>1</cp:revision>
  <dcterms:created xsi:type="dcterms:W3CDTF">2020-11-04T14:44:00Z</dcterms:created>
  <dcterms:modified xsi:type="dcterms:W3CDTF">2020-11-04T14:45:00Z</dcterms:modified>
</cp:coreProperties>
</file>