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>1. Určete rod:</w:t>
      </w: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rez, oko, podběl, kyčel, hrabě, káně, smeč, prestiž, páže, rukojmí, stráž, trolej, hmyz</w:t>
      </w: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 xml:space="preserve">2. Rozhodněte, zda jde o pluralia tantum, </w:t>
      </w:r>
      <w:proofErr w:type="spellStart"/>
      <w:r w:rsidRPr="00EA13F4">
        <w:rPr>
          <w:rFonts w:ascii="Bookman Old Style" w:hAnsi="Bookman Old Style"/>
          <w:b/>
        </w:rPr>
        <w:t>singularia</w:t>
      </w:r>
      <w:proofErr w:type="spellEnd"/>
      <w:r w:rsidRPr="00EA13F4">
        <w:rPr>
          <w:rFonts w:ascii="Bookman Old Style" w:hAnsi="Bookman Old Style"/>
          <w:b/>
        </w:rPr>
        <w:t xml:space="preserve"> tantum, nebo slova schopná tvořit tvary </w:t>
      </w:r>
      <w:proofErr w:type="spellStart"/>
      <w:r w:rsidRPr="00EA13F4">
        <w:rPr>
          <w:rFonts w:ascii="Bookman Old Style" w:hAnsi="Bookman Old Style"/>
          <w:b/>
        </w:rPr>
        <w:t>sg</w:t>
      </w:r>
      <w:proofErr w:type="spellEnd"/>
      <w:r w:rsidRPr="00EA13F4">
        <w:rPr>
          <w:rFonts w:ascii="Bookman Old Style" w:hAnsi="Bookman Old Style"/>
          <w:b/>
        </w:rPr>
        <w:t xml:space="preserve">. i </w:t>
      </w:r>
      <w:proofErr w:type="spellStart"/>
      <w:r w:rsidRPr="00EA13F4">
        <w:rPr>
          <w:rFonts w:ascii="Bookman Old Style" w:hAnsi="Bookman Old Style"/>
          <w:b/>
        </w:rPr>
        <w:t>pl</w:t>
      </w:r>
      <w:proofErr w:type="spellEnd"/>
      <w:r w:rsidRPr="00EA13F4">
        <w:rPr>
          <w:rFonts w:ascii="Bookman Old Style" w:hAnsi="Bookman Old Style"/>
          <w:b/>
        </w:rPr>
        <w:t>., a určete rod:</w:t>
      </w: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sáňky, brusle, hoře, chudina, cukr, kalhoty, zádveří, kraviny, Čechy, panstvo, slunce</w:t>
      </w:r>
    </w:p>
    <w:p w:rsidR="00184380" w:rsidRPr="00EA13F4" w:rsidRDefault="00184380" w:rsidP="006938DD">
      <w:pPr>
        <w:spacing w:after="60"/>
        <w:jc w:val="both"/>
        <w:rPr>
          <w:rFonts w:ascii="Bookman Old Style" w:hAnsi="Bookman Old Style"/>
        </w:rPr>
      </w:pP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  <w:b/>
        </w:rPr>
        <w:t>3. Určete druhy zájmen:</w:t>
      </w: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proofErr w:type="gramStart"/>
      <w:r w:rsidRPr="00EA13F4">
        <w:rPr>
          <w:rFonts w:ascii="Bookman Old Style" w:hAnsi="Bookman Old Style"/>
        </w:rPr>
        <w:t>já</w:t>
      </w:r>
      <w:proofErr w:type="gramEnd"/>
      <w:r w:rsidRPr="00EA13F4">
        <w:rPr>
          <w:rFonts w:ascii="Bookman Old Style" w:hAnsi="Bookman Old Style"/>
        </w:rPr>
        <w:t xml:space="preserve">, jenž, tentýž, někdo, který, nijaký, sám, nic, vy, jeho, žádný, co, to, něco, všechen, každý, se, váš, kdo, </w:t>
      </w:r>
      <w:proofErr w:type="gramStart"/>
      <w:r w:rsidRPr="00EA13F4">
        <w:rPr>
          <w:rFonts w:ascii="Bookman Old Style" w:hAnsi="Bookman Old Style"/>
        </w:rPr>
        <w:t>jaký</w:t>
      </w:r>
      <w:proofErr w:type="gramEnd"/>
      <w:r w:rsidRPr="00EA13F4">
        <w:rPr>
          <w:rFonts w:ascii="Bookman Old Style" w:hAnsi="Bookman Old Style"/>
        </w:rPr>
        <w:t xml:space="preserve"> </w:t>
      </w: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>4. Určete druhy číslovek</w:t>
      </w:r>
      <w:r w:rsidR="00783EC7">
        <w:rPr>
          <w:rFonts w:ascii="Bookman Old Style" w:hAnsi="Bookman Old Style"/>
          <w:b/>
        </w:rPr>
        <w:t xml:space="preserve"> (včetně rozlišení určitých a neurčitých)</w:t>
      </w:r>
      <w:r w:rsidRPr="00EA13F4">
        <w:rPr>
          <w:rFonts w:ascii="Bookman Old Style" w:hAnsi="Bookman Old Style"/>
          <w:b/>
        </w:rPr>
        <w:t>:</w:t>
      </w: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 xml:space="preserve">stý; čtvero; kolikery; trojí; jedinkrát; pětistovka; půltucet; jedny; čtvrt; </w:t>
      </w:r>
      <w:r w:rsidR="00F825A5" w:rsidRPr="00EA13F4">
        <w:rPr>
          <w:rFonts w:ascii="Bookman Old Style" w:hAnsi="Bookman Old Style"/>
        </w:rPr>
        <w:t xml:space="preserve">pár; </w:t>
      </w:r>
      <w:r w:rsidRPr="00EA13F4">
        <w:rPr>
          <w:rFonts w:ascii="Bookman Old Style" w:hAnsi="Bookman Old Style"/>
        </w:rPr>
        <w:t xml:space="preserve">na n-tou; tré; dvojmo; nejeden; oboje; půltisící; </w:t>
      </w:r>
      <w:proofErr w:type="spellStart"/>
      <w:r w:rsidRPr="00EA13F4">
        <w:rPr>
          <w:rFonts w:ascii="Bookman Old Style" w:hAnsi="Bookman Old Style"/>
        </w:rPr>
        <w:t>potolikáté</w:t>
      </w:r>
      <w:proofErr w:type="spellEnd"/>
      <w:r w:rsidRPr="00EA13F4">
        <w:rPr>
          <w:rFonts w:ascii="Bookman Old Style" w:hAnsi="Bookman Old Style"/>
        </w:rPr>
        <w:t xml:space="preserve">; trojitý; desateronásobně; několikrát; jedenáctina; vícerý; </w:t>
      </w:r>
      <w:proofErr w:type="spellStart"/>
      <w:r w:rsidRPr="00EA13F4">
        <w:rPr>
          <w:rFonts w:ascii="Bookman Old Style" w:hAnsi="Bookman Old Style"/>
        </w:rPr>
        <w:t>hafo</w:t>
      </w:r>
      <w:proofErr w:type="spellEnd"/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</w:p>
    <w:p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>5. Proveďte tvaroslovný rozbor jmen – urč</w:t>
      </w:r>
      <w:r w:rsidR="00783EC7">
        <w:rPr>
          <w:rFonts w:ascii="Bookman Old Style" w:hAnsi="Bookman Old Style"/>
          <w:b/>
        </w:rPr>
        <w:t>e</w:t>
      </w:r>
      <w:r w:rsidRPr="00EA13F4">
        <w:rPr>
          <w:rFonts w:ascii="Bookman Old Style" w:hAnsi="Bookman Old Style"/>
          <w:b/>
        </w:rPr>
        <w:t>te všechny vyjadřované morfologické kategorie a zařaďte ke vzorům: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Mimo Jiřinu už nikoho nečekáme.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Obě se vrátily</w:t>
      </w:r>
      <w:r w:rsidRPr="006938DD">
        <w:rPr>
          <w:rFonts w:ascii="Bookman Old Style" w:hAnsi="Bookman Old Style"/>
        </w:rPr>
        <w:t xml:space="preserve"> ve čtvrtek.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Kolik je ti let?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Mám ve třídě několik bezva kamarádek.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Nehas, co tě nepálí.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Parapety byly samé smetí.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Hned u prvních dveří jsem se zarazila.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Kudrnovi raději se vším souhlasili.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Telecí filé na rajčatech mi nakonec docela chutnalo.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Kde jsou moje poznámky?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Hodil pytel na záda a vykročil.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Děti běhají po louce s papírovými draky.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 xml:space="preserve"> </w:t>
      </w:r>
      <w:r w:rsidRPr="006938DD">
        <w:rPr>
          <w:rFonts w:ascii="Bookman Old Style" w:hAnsi="Bookman Old Style"/>
        </w:rPr>
        <w:t xml:space="preserve">„Vezu dopis pro knížete,“ zvolal </w:t>
      </w:r>
      <w:r w:rsidRPr="006938DD">
        <w:rPr>
          <w:rFonts w:ascii="Bookman Old Style" w:hAnsi="Bookman Old Style"/>
        </w:rPr>
        <w:t>králův posel</w:t>
      </w:r>
      <w:r w:rsidRPr="006938DD">
        <w:rPr>
          <w:rFonts w:ascii="Bookman Old Style" w:hAnsi="Bookman Old Style"/>
        </w:rPr>
        <w:t>.</w:t>
      </w:r>
      <w:bookmarkStart w:id="0" w:name="_GoBack"/>
      <w:bookmarkEnd w:id="0"/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Koho se tam chcete zeptat?</w:t>
      </w:r>
    </w:p>
    <w:p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Vždyť jsem to udělal na její pokyn!</w:t>
      </w:r>
    </w:p>
    <w:sectPr w:rsidR="006938DD" w:rsidRPr="0069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4"/>
    <w:rsid w:val="00184380"/>
    <w:rsid w:val="006938DD"/>
    <w:rsid w:val="00783EC7"/>
    <w:rsid w:val="00EA13F4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2020-11-02T13:59:00Z</dcterms:created>
  <dcterms:modified xsi:type="dcterms:W3CDTF">2020-11-02T14:27:00Z</dcterms:modified>
</cp:coreProperties>
</file>