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32" w:rsidRPr="003A6E3E" w:rsidRDefault="001D2832" w:rsidP="001D2832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3A6E3E">
        <w:rPr>
          <w:rFonts w:ascii="Arial" w:hAnsi="Arial" w:cs="Arial"/>
          <w:b/>
          <w:sz w:val="30"/>
          <w:szCs w:val="30"/>
        </w:rPr>
        <w:t xml:space="preserve">Příspěvek na péči </w:t>
      </w:r>
    </w:p>
    <w:p w:rsidR="001D2832" w:rsidRPr="003A6E3E" w:rsidRDefault="001D2832" w:rsidP="001D2832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1D2832" w:rsidRPr="003A6E3E" w:rsidRDefault="001D2832" w:rsidP="001D2832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108/2006 Sb., ZÁKON ze dne 14. března 2006, o sociálních službách</w:t>
      </w:r>
    </w:p>
    <w:p w:rsidR="001D2832" w:rsidRPr="003A6E3E" w:rsidRDefault="001D2832" w:rsidP="001D2832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1D2832" w:rsidRPr="003A6E3E" w:rsidRDefault="001D2832" w:rsidP="001D2832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§ 8</w:t>
      </w:r>
    </w:p>
    <w:p w:rsidR="009744E4" w:rsidRPr="003A6E3E" w:rsidRDefault="009744E4" w:rsidP="001D2832">
      <w:pPr>
        <w:spacing w:after="0" w:line="240" w:lineRule="auto"/>
        <w:rPr>
          <w:rFonts w:ascii="Arial" w:hAnsi="Arial" w:cs="Arial"/>
          <w:sz w:val="30"/>
          <w:szCs w:val="30"/>
        </w:rPr>
        <w:sectPr w:rsidR="009744E4" w:rsidRPr="003A6E3E" w:rsidSect="003A6E3E">
          <w:pgSz w:w="11906" w:h="16838"/>
          <w:pgMar w:top="1135" w:right="566" w:bottom="993" w:left="709" w:header="708" w:footer="708" w:gutter="0"/>
          <w:cols w:space="708"/>
          <w:docGrid w:linePitch="360"/>
        </w:sectPr>
      </w:pPr>
    </w:p>
    <w:p w:rsidR="001D2832" w:rsidRPr="003A6E3E" w:rsidRDefault="001D2832" w:rsidP="001D2832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lastRenderedPageBreak/>
        <w:t xml:space="preserve">Osoba </w:t>
      </w:r>
      <w:r w:rsidRPr="003A6E3E">
        <w:rPr>
          <w:rFonts w:ascii="Arial" w:hAnsi="Arial" w:cs="Arial"/>
          <w:b/>
          <w:sz w:val="30"/>
          <w:szCs w:val="30"/>
        </w:rPr>
        <w:t>do 18 let věku</w:t>
      </w:r>
      <w:r w:rsidRPr="003A6E3E">
        <w:rPr>
          <w:rFonts w:ascii="Arial" w:hAnsi="Arial" w:cs="Arial"/>
          <w:sz w:val="30"/>
          <w:szCs w:val="30"/>
        </w:rPr>
        <w:t xml:space="preserve"> se považuje za závislou na pomoci jiné fyzické osoby:</w:t>
      </w:r>
    </w:p>
    <w:p w:rsidR="001D2832" w:rsidRPr="003A6E3E" w:rsidRDefault="001D2832" w:rsidP="001D2832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 xml:space="preserve"> </w:t>
      </w:r>
    </w:p>
    <w:p w:rsidR="001D2832" w:rsidRPr="003A6E3E" w:rsidRDefault="001D2832" w:rsidP="001D2832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stupeň I – 3 životní potřeby</w:t>
      </w:r>
    </w:p>
    <w:p w:rsidR="001D2832" w:rsidRPr="003A6E3E" w:rsidRDefault="001D2832" w:rsidP="001D2832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stupeň II - 4 nebo 5 životních potřeb</w:t>
      </w:r>
    </w:p>
    <w:p w:rsidR="001D2832" w:rsidRPr="003A6E3E" w:rsidRDefault="001D2832" w:rsidP="001D2832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stupeň III - 6 nebo 7 životních potřeb</w:t>
      </w:r>
    </w:p>
    <w:p w:rsidR="001D2832" w:rsidRPr="003A6E3E" w:rsidRDefault="001D2832" w:rsidP="001D2832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stupeň IV - 8 nebo 9 životních potřeb</w:t>
      </w:r>
    </w:p>
    <w:p w:rsidR="001D2832" w:rsidRPr="003A6E3E" w:rsidRDefault="001D2832" w:rsidP="001D2832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1D2832" w:rsidRPr="003A6E3E" w:rsidRDefault="001D2832" w:rsidP="001D2832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lastRenderedPageBreak/>
        <w:t xml:space="preserve">Osoba </w:t>
      </w:r>
      <w:r w:rsidRPr="003A6E3E">
        <w:rPr>
          <w:rFonts w:ascii="Arial" w:hAnsi="Arial" w:cs="Arial"/>
          <w:b/>
          <w:sz w:val="30"/>
          <w:szCs w:val="30"/>
        </w:rPr>
        <w:t>starší 18 let věku</w:t>
      </w:r>
      <w:r w:rsidRPr="003A6E3E">
        <w:rPr>
          <w:rFonts w:ascii="Arial" w:hAnsi="Arial" w:cs="Arial"/>
          <w:sz w:val="30"/>
          <w:szCs w:val="30"/>
        </w:rPr>
        <w:t xml:space="preserve"> se považuje za závislou na pomoci jiné fyzické osoby:</w:t>
      </w:r>
    </w:p>
    <w:p w:rsidR="001D2832" w:rsidRPr="003A6E3E" w:rsidRDefault="001D2832" w:rsidP="001D2832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 xml:space="preserve"> </w:t>
      </w:r>
    </w:p>
    <w:p w:rsidR="001D2832" w:rsidRPr="003A6E3E" w:rsidRDefault="001D2832" w:rsidP="001D2832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stupeň I – 3 - 4 životní potřeby</w:t>
      </w:r>
    </w:p>
    <w:p w:rsidR="001D2832" w:rsidRPr="003A6E3E" w:rsidRDefault="001D2832" w:rsidP="001D2832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stupeň II - 5 nebo 6 životních potřeb</w:t>
      </w:r>
    </w:p>
    <w:p w:rsidR="001D2832" w:rsidRPr="003A6E3E" w:rsidRDefault="001D2832" w:rsidP="001D2832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stupeň III - 7 nebo 8 životních potřeb</w:t>
      </w:r>
    </w:p>
    <w:p w:rsidR="001D2832" w:rsidRPr="003A6E3E" w:rsidRDefault="001D2832" w:rsidP="001D2832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stupeň IV - 9 nebo 10 životních potřeb</w:t>
      </w:r>
    </w:p>
    <w:p w:rsidR="009744E4" w:rsidRPr="003A6E3E" w:rsidRDefault="009744E4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4318A6" w:rsidRPr="003A6E3E" w:rsidRDefault="004318A6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4318A6" w:rsidRPr="003A6E3E" w:rsidRDefault="004318A6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  <w:sectPr w:rsidR="004318A6" w:rsidRPr="003A6E3E" w:rsidSect="003A6E3E">
          <w:type w:val="continuous"/>
          <w:pgSz w:w="11906" w:h="16838"/>
          <w:pgMar w:top="1135" w:right="566" w:bottom="993" w:left="709" w:header="708" w:footer="708" w:gutter="0"/>
          <w:cols w:num="2" w:space="708"/>
          <w:docGrid w:linePitch="360"/>
        </w:sectPr>
      </w:pPr>
    </w:p>
    <w:p w:rsidR="004318A6" w:rsidRPr="003A6E3E" w:rsidRDefault="004318A6" w:rsidP="00431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3A6E3E">
        <w:rPr>
          <w:rFonts w:ascii="Arial" w:hAnsi="Arial" w:cs="Arial"/>
          <w:b/>
          <w:bCs/>
          <w:sz w:val="30"/>
          <w:szCs w:val="30"/>
        </w:rPr>
        <w:lastRenderedPageBreak/>
        <w:t xml:space="preserve">měsíční částky </w:t>
      </w:r>
    </w:p>
    <w:p w:rsidR="004318A6" w:rsidRPr="003A6E3E" w:rsidRDefault="004318A6" w:rsidP="00431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4318A6" w:rsidRPr="003A6E3E" w:rsidRDefault="004318A6" w:rsidP="003A6E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30"/>
          <w:szCs w:val="30"/>
          <w:u w:val="single"/>
        </w:rPr>
      </w:pPr>
      <w:bookmarkStart w:id="0" w:name="_GoBack"/>
      <w:bookmarkEnd w:id="0"/>
      <w:r w:rsidRPr="003A6E3E">
        <w:rPr>
          <w:rFonts w:ascii="Arial" w:hAnsi="Arial" w:cs="Arial"/>
          <w:b/>
          <w:bCs/>
          <w:sz w:val="30"/>
          <w:szCs w:val="30"/>
          <w:u w:val="single"/>
        </w:rPr>
        <w:t xml:space="preserve">děti (do 18 let) </w:t>
      </w:r>
      <w:r w:rsidRPr="003A6E3E">
        <w:rPr>
          <w:rFonts w:ascii="Arial" w:hAnsi="Arial" w:cs="Arial"/>
          <w:b/>
          <w:bCs/>
          <w:sz w:val="30"/>
          <w:szCs w:val="30"/>
          <w:u w:val="single"/>
        </w:rPr>
        <w:tab/>
        <w:t>dospělí</w:t>
      </w:r>
    </w:p>
    <w:p w:rsidR="004318A6" w:rsidRPr="003A6E3E" w:rsidRDefault="004318A6" w:rsidP="00431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3A6E3E">
        <w:rPr>
          <w:rFonts w:ascii="Arial" w:hAnsi="Arial" w:cs="Arial"/>
          <w:b/>
          <w:bCs/>
          <w:sz w:val="30"/>
          <w:szCs w:val="30"/>
        </w:rPr>
        <w:t xml:space="preserve">a) lehká závislost - stupeň I       </w:t>
      </w:r>
      <w:r w:rsidRPr="003A6E3E">
        <w:rPr>
          <w:rFonts w:ascii="Arial" w:hAnsi="Arial" w:cs="Arial"/>
          <w:b/>
          <w:bCs/>
          <w:sz w:val="30"/>
          <w:szCs w:val="30"/>
        </w:rPr>
        <w:tab/>
        <w:t>3 300 Kč</w:t>
      </w:r>
      <w:r w:rsidRPr="003A6E3E">
        <w:rPr>
          <w:rFonts w:ascii="Arial" w:hAnsi="Arial" w:cs="Arial"/>
          <w:b/>
          <w:bCs/>
          <w:sz w:val="30"/>
          <w:szCs w:val="30"/>
        </w:rPr>
        <w:tab/>
        <w:t xml:space="preserve">  </w:t>
      </w:r>
      <w:r w:rsidRPr="003A6E3E">
        <w:rPr>
          <w:rFonts w:ascii="Arial" w:hAnsi="Arial" w:cs="Arial"/>
          <w:b/>
          <w:bCs/>
          <w:sz w:val="30"/>
          <w:szCs w:val="30"/>
        </w:rPr>
        <w:tab/>
        <w:t>880 Kč</w:t>
      </w:r>
    </w:p>
    <w:p w:rsidR="004318A6" w:rsidRPr="003A6E3E" w:rsidRDefault="004318A6" w:rsidP="00431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3A6E3E">
        <w:rPr>
          <w:rFonts w:ascii="Arial" w:hAnsi="Arial" w:cs="Arial"/>
          <w:b/>
          <w:bCs/>
          <w:sz w:val="30"/>
          <w:szCs w:val="30"/>
        </w:rPr>
        <w:t xml:space="preserve">b) středně těžká </w:t>
      </w:r>
      <w:proofErr w:type="spellStart"/>
      <w:r w:rsidRPr="003A6E3E">
        <w:rPr>
          <w:rFonts w:ascii="Arial" w:hAnsi="Arial" w:cs="Arial"/>
          <w:b/>
          <w:bCs/>
          <w:sz w:val="30"/>
          <w:szCs w:val="30"/>
        </w:rPr>
        <w:t>záv</w:t>
      </w:r>
      <w:proofErr w:type="spellEnd"/>
      <w:r w:rsidRPr="003A6E3E">
        <w:rPr>
          <w:rFonts w:ascii="Arial" w:hAnsi="Arial" w:cs="Arial"/>
          <w:b/>
          <w:bCs/>
          <w:sz w:val="30"/>
          <w:szCs w:val="30"/>
        </w:rPr>
        <w:t xml:space="preserve">. - stupeň II </w:t>
      </w:r>
      <w:r w:rsidRPr="003A6E3E">
        <w:rPr>
          <w:rFonts w:ascii="Arial" w:hAnsi="Arial" w:cs="Arial"/>
          <w:b/>
          <w:bCs/>
          <w:sz w:val="30"/>
          <w:szCs w:val="30"/>
        </w:rPr>
        <w:tab/>
        <w:t xml:space="preserve">6 600 Kč </w:t>
      </w:r>
      <w:r w:rsidRPr="003A6E3E">
        <w:rPr>
          <w:rFonts w:ascii="Arial" w:hAnsi="Arial" w:cs="Arial"/>
          <w:b/>
          <w:bCs/>
          <w:sz w:val="30"/>
          <w:szCs w:val="30"/>
        </w:rPr>
        <w:tab/>
      </w:r>
      <w:r w:rsidR="003A6E3E">
        <w:rPr>
          <w:rFonts w:ascii="Arial" w:hAnsi="Arial" w:cs="Arial"/>
          <w:b/>
          <w:bCs/>
          <w:sz w:val="30"/>
          <w:szCs w:val="30"/>
        </w:rPr>
        <w:tab/>
      </w:r>
      <w:r w:rsidRPr="003A6E3E">
        <w:rPr>
          <w:rFonts w:ascii="Arial" w:hAnsi="Arial" w:cs="Arial"/>
          <w:b/>
          <w:bCs/>
          <w:sz w:val="30"/>
          <w:szCs w:val="30"/>
        </w:rPr>
        <w:t>4 400 Kč</w:t>
      </w:r>
    </w:p>
    <w:p w:rsidR="004318A6" w:rsidRPr="003A6E3E" w:rsidRDefault="004318A6" w:rsidP="00431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3A6E3E">
        <w:rPr>
          <w:rFonts w:ascii="Arial" w:hAnsi="Arial" w:cs="Arial"/>
          <w:b/>
          <w:bCs/>
          <w:sz w:val="30"/>
          <w:szCs w:val="30"/>
        </w:rPr>
        <w:t xml:space="preserve">c) těžká závislost - stupeň III     </w:t>
      </w:r>
      <w:r w:rsidRPr="003A6E3E">
        <w:rPr>
          <w:rFonts w:ascii="Arial" w:hAnsi="Arial" w:cs="Arial"/>
          <w:b/>
          <w:bCs/>
          <w:sz w:val="30"/>
          <w:szCs w:val="30"/>
        </w:rPr>
        <w:tab/>
        <w:t xml:space="preserve">9 900 Kč </w:t>
      </w:r>
      <w:r w:rsidRPr="003A6E3E">
        <w:rPr>
          <w:rFonts w:ascii="Arial" w:hAnsi="Arial" w:cs="Arial"/>
          <w:b/>
          <w:bCs/>
          <w:sz w:val="30"/>
          <w:szCs w:val="30"/>
        </w:rPr>
        <w:tab/>
      </w:r>
      <w:r w:rsidR="003A6E3E">
        <w:rPr>
          <w:rFonts w:ascii="Arial" w:hAnsi="Arial" w:cs="Arial"/>
          <w:b/>
          <w:bCs/>
          <w:sz w:val="30"/>
          <w:szCs w:val="30"/>
        </w:rPr>
        <w:tab/>
      </w:r>
      <w:r w:rsidRPr="003A6E3E">
        <w:rPr>
          <w:rFonts w:ascii="Arial" w:hAnsi="Arial" w:cs="Arial"/>
          <w:b/>
          <w:bCs/>
          <w:sz w:val="30"/>
          <w:szCs w:val="30"/>
        </w:rPr>
        <w:t>8 800 Kč</w:t>
      </w:r>
    </w:p>
    <w:p w:rsidR="004318A6" w:rsidRPr="003A6E3E" w:rsidRDefault="004318A6" w:rsidP="00431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3A6E3E">
        <w:rPr>
          <w:rFonts w:ascii="Arial" w:hAnsi="Arial" w:cs="Arial"/>
          <w:b/>
          <w:bCs/>
          <w:sz w:val="30"/>
          <w:szCs w:val="30"/>
        </w:rPr>
        <w:t xml:space="preserve">d) úplná závislost - stupeň IV   </w:t>
      </w:r>
      <w:r w:rsidRPr="003A6E3E">
        <w:rPr>
          <w:rFonts w:ascii="Arial" w:hAnsi="Arial" w:cs="Arial"/>
          <w:b/>
          <w:bCs/>
          <w:sz w:val="30"/>
          <w:szCs w:val="30"/>
        </w:rPr>
        <w:tab/>
        <w:t xml:space="preserve">13 200 Kč  </w:t>
      </w:r>
      <w:r w:rsidRPr="003A6E3E">
        <w:rPr>
          <w:rFonts w:ascii="Arial" w:hAnsi="Arial" w:cs="Arial"/>
          <w:b/>
          <w:bCs/>
          <w:sz w:val="30"/>
          <w:szCs w:val="30"/>
        </w:rPr>
        <w:tab/>
        <w:t>13 200 Kč</w:t>
      </w:r>
    </w:p>
    <w:p w:rsidR="004318A6" w:rsidRPr="003A6E3E" w:rsidRDefault="004318A6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4318A6" w:rsidRPr="003A6E3E" w:rsidRDefault="004318A6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4318A6" w:rsidRPr="003A6E3E" w:rsidRDefault="004318A6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1B090C" w:rsidRPr="003A6E3E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b/>
          <w:bCs/>
          <w:sz w:val="30"/>
          <w:szCs w:val="30"/>
        </w:rPr>
        <w:t xml:space="preserve">505/2006 Sb. VYHLÁŠKA, </w:t>
      </w:r>
      <w:r w:rsidRPr="003A6E3E">
        <w:rPr>
          <w:rFonts w:ascii="Arial" w:hAnsi="Arial" w:cs="Arial"/>
          <w:sz w:val="30"/>
          <w:szCs w:val="30"/>
        </w:rPr>
        <w:t xml:space="preserve">ze dne 15. listopadu 2006, </w:t>
      </w:r>
    </w:p>
    <w:p w:rsidR="001B090C" w:rsidRPr="003A6E3E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0"/>
          <w:szCs w:val="30"/>
        </w:rPr>
      </w:pPr>
      <w:r w:rsidRPr="003A6E3E">
        <w:rPr>
          <w:rFonts w:ascii="Arial" w:hAnsi="Arial" w:cs="Arial"/>
          <w:b/>
          <w:bCs/>
          <w:sz w:val="30"/>
          <w:szCs w:val="30"/>
        </w:rPr>
        <w:t xml:space="preserve">kterou se provádějí některá ustanovení zákona o sociálních službách </w:t>
      </w:r>
      <w:r w:rsidRPr="003A6E3E">
        <w:rPr>
          <w:rFonts w:ascii="Arial" w:hAnsi="Arial" w:cs="Arial"/>
          <w:b/>
          <w:bCs/>
          <w:color w:val="FF0000"/>
          <w:sz w:val="30"/>
          <w:szCs w:val="30"/>
        </w:rPr>
        <w:t xml:space="preserve"> </w:t>
      </w:r>
      <w:r w:rsidRPr="003A6E3E">
        <w:rPr>
          <w:rFonts w:ascii="Arial" w:hAnsi="Arial" w:cs="Arial"/>
          <w:b/>
          <w:bCs/>
          <w:color w:val="FF0000"/>
          <w:sz w:val="30"/>
          <w:szCs w:val="30"/>
        </w:rPr>
        <w:tab/>
      </w:r>
    </w:p>
    <w:p w:rsidR="001B090C" w:rsidRPr="003A6E3E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0"/>
          <w:szCs w:val="30"/>
        </w:rPr>
      </w:pPr>
    </w:p>
    <w:p w:rsidR="004318A6" w:rsidRPr="003A6E3E" w:rsidRDefault="004318A6" w:rsidP="001B09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30"/>
          <w:szCs w:val="30"/>
        </w:rPr>
      </w:pPr>
    </w:p>
    <w:p w:rsidR="001B090C" w:rsidRPr="003A6E3E" w:rsidRDefault="00C61444" w:rsidP="001B09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30"/>
          <w:szCs w:val="30"/>
        </w:rPr>
      </w:pPr>
      <w:r w:rsidRPr="003A6E3E">
        <w:rPr>
          <w:rFonts w:ascii="Arial" w:hAnsi="Arial" w:cs="Arial"/>
          <w:b/>
          <w:bCs/>
          <w:color w:val="FF0000"/>
          <w:sz w:val="30"/>
          <w:szCs w:val="30"/>
        </w:rPr>
        <w:t xml:space="preserve">Novela - </w:t>
      </w:r>
      <w:r w:rsidR="001B090C" w:rsidRPr="003A6E3E">
        <w:rPr>
          <w:rFonts w:ascii="Arial" w:hAnsi="Arial" w:cs="Arial"/>
          <w:b/>
          <w:bCs/>
          <w:color w:val="FF0000"/>
          <w:sz w:val="30"/>
          <w:szCs w:val="30"/>
        </w:rPr>
        <w:t>účinnost</w:t>
      </w:r>
      <w:r w:rsidR="005B68A0" w:rsidRPr="003A6E3E">
        <w:rPr>
          <w:rFonts w:ascii="Arial" w:hAnsi="Arial" w:cs="Arial"/>
          <w:b/>
          <w:bCs/>
          <w:color w:val="FF0000"/>
          <w:sz w:val="30"/>
          <w:szCs w:val="30"/>
        </w:rPr>
        <w:t xml:space="preserve"> od </w:t>
      </w:r>
      <w:proofErr w:type="gramStart"/>
      <w:r w:rsidR="001B090C" w:rsidRPr="003A6E3E">
        <w:rPr>
          <w:rFonts w:ascii="Arial" w:hAnsi="Arial" w:cs="Arial"/>
          <w:b/>
          <w:bCs/>
          <w:color w:val="FF0000"/>
          <w:sz w:val="30"/>
          <w:szCs w:val="30"/>
        </w:rPr>
        <w:t>1.9. 2016</w:t>
      </w:r>
      <w:proofErr w:type="gramEnd"/>
    </w:p>
    <w:p w:rsidR="001B090C" w:rsidRPr="003A6E3E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3A6E3E">
        <w:rPr>
          <w:rFonts w:ascii="Arial" w:hAnsi="Arial" w:cs="Arial"/>
          <w:b/>
          <w:bCs/>
          <w:sz w:val="30"/>
          <w:szCs w:val="30"/>
        </w:rPr>
        <w:t xml:space="preserve">ČÁST PRVNÍ </w:t>
      </w:r>
    </w:p>
    <w:p w:rsidR="001B090C" w:rsidRPr="003A6E3E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3A6E3E">
        <w:rPr>
          <w:rFonts w:ascii="Arial" w:hAnsi="Arial" w:cs="Arial"/>
          <w:b/>
          <w:bCs/>
          <w:sz w:val="30"/>
          <w:szCs w:val="30"/>
        </w:rPr>
        <w:t xml:space="preserve">ZPŮSOB HODNOCENÍ SCHOPNOSTI ZVLÁDAT ZÁKLADNÍ ŽIVOTNÍ POTŘEBY </w:t>
      </w:r>
    </w:p>
    <w:p w:rsidR="001B090C" w:rsidRPr="003A6E3E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</w:p>
    <w:p w:rsidR="001B090C" w:rsidRPr="003A6E3E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 xml:space="preserve">§ 1 </w:t>
      </w:r>
    </w:p>
    <w:p w:rsidR="001B090C" w:rsidRPr="003A6E3E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</w:p>
    <w:p w:rsidR="001B090C" w:rsidRPr="003A6E3E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ab/>
        <w:t xml:space="preserve">(1) Schopnost osoby zvládat základní životní potřeby se pro účely stanovení stupně závislosti hodnotí podle aktivit, které jsou pro jednotlivé základní životní potřeby vymezeny v příloze č. 1 k této vyhlášce. </w:t>
      </w:r>
    </w:p>
    <w:p w:rsidR="001B090C" w:rsidRPr="003A6E3E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 xml:space="preserve"> </w:t>
      </w:r>
    </w:p>
    <w:p w:rsidR="001B090C" w:rsidRPr="003A6E3E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ab/>
        <w:t xml:space="preserve">(2) Schopnost osoby zvládat základní životní potřeby pro účely stanovení stupně závislosti se hodnotí v přirozeném sociálním prostředí a s ohledem na věk fyzické osoby. </w:t>
      </w:r>
    </w:p>
    <w:p w:rsidR="001B090C" w:rsidRPr="003A6E3E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 xml:space="preserve"> </w:t>
      </w:r>
    </w:p>
    <w:p w:rsidR="001B090C" w:rsidRPr="003A6E3E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ab/>
        <w:t xml:space="preserve">(3) Při hodnocení schopnosti osoby zvládat základní životní potřeby se hodnotí </w:t>
      </w:r>
    </w:p>
    <w:p w:rsidR="001B090C" w:rsidRPr="003A6E3E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 xml:space="preserve">a) tělesné struktury a </w:t>
      </w:r>
    </w:p>
    <w:p w:rsidR="001B090C" w:rsidRPr="003A6E3E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 xml:space="preserve"> </w:t>
      </w:r>
    </w:p>
    <w:p w:rsidR="001B090C" w:rsidRPr="003A6E3E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 xml:space="preserve">b) tělesné funkce duševní, mentální, smyslové, oběhové, dechové, hematologické, imunologické, endokrinologické, metabolické, zažívací, vylučovací, </w:t>
      </w:r>
      <w:proofErr w:type="spellStart"/>
      <w:r w:rsidRPr="003A6E3E">
        <w:rPr>
          <w:rFonts w:ascii="Arial" w:hAnsi="Arial" w:cs="Arial"/>
          <w:sz w:val="30"/>
          <w:szCs w:val="30"/>
        </w:rPr>
        <w:t>neuromuskuloskeletální</w:t>
      </w:r>
      <w:proofErr w:type="spellEnd"/>
      <w:r w:rsidRPr="003A6E3E">
        <w:rPr>
          <w:rFonts w:ascii="Arial" w:hAnsi="Arial" w:cs="Arial"/>
          <w:sz w:val="30"/>
          <w:szCs w:val="30"/>
        </w:rPr>
        <w:t xml:space="preserve">, včetně hrubé a jemné motoriky, a funkce hlasu, řeči a kůže, a to ve vztahu k rozsahu a tíži poruchy funkčních schopností. </w:t>
      </w:r>
    </w:p>
    <w:p w:rsidR="001B090C" w:rsidRPr="003A6E3E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 xml:space="preserve"> </w:t>
      </w:r>
    </w:p>
    <w:p w:rsidR="001B090C" w:rsidRPr="003A6E3E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ab/>
        <w:t xml:space="preserve">(4) Za neschopnost zvládání základní životní potřeby se považuje stav, kdy porucha funkčních schopností dosahuje úrovně úplné poruchy nebo poruchy těžké, kdy i přes využívání zachovaných potenciálů a kompetencí fyzické osoby a využívání běžně dostupných pomůcek, prostředků, předmětů denní potřeby nebo vybavení domácnosti, veřejných prostor nebo s využitím zdravotnického prostředku nelze zvládnout životní potřebu v přijatelném standardu. Za neschopnost zvládání základní životní potřeby se považuje rovněž stav, kdy režim nařízený odborným lékařem poskytujícím specializované zdravotnické služby neumožňuje provádění základní životní potřeby v </w:t>
      </w:r>
      <w:r w:rsidRPr="003A6E3E">
        <w:rPr>
          <w:rFonts w:ascii="Arial" w:hAnsi="Arial" w:cs="Arial"/>
          <w:sz w:val="30"/>
          <w:szCs w:val="30"/>
        </w:rPr>
        <w:lastRenderedPageBreak/>
        <w:t xml:space="preserve">přijatelném standardu. </w:t>
      </w:r>
      <w:r w:rsidRPr="003A6E3E">
        <w:rPr>
          <w:rFonts w:ascii="Arial" w:hAnsi="Arial" w:cs="Arial"/>
          <w:b/>
          <w:sz w:val="30"/>
          <w:szCs w:val="30"/>
        </w:rPr>
        <w:t>Přijatelným standardem se rozumí zvládání základní životní potřeby v kvalitě a způsobem, který je běžný a obvyklý, a který umožňuje, aby tato potřeba byla zvládnuta bez každodenní pomoci jiné osoby.</w:t>
      </w:r>
    </w:p>
    <w:p w:rsidR="001B090C" w:rsidRPr="003A6E3E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 xml:space="preserve"> </w:t>
      </w:r>
    </w:p>
    <w:p w:rsidR="001B090C" w:rsidRPr="003A6E3E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3A6E3E">
        <w:rPr>
          <w:rFonts w:ascii="Arial" w:hAnsi="Arial" w:cs="Arial"/>
          <w:b/>
          <w:bCs/>
          <w:sz w:val="30"/>
          <w:szCs w:val="30"/>
        </w:rPr>
        <w:t xml:space="preserve">Příloha 1 </w:t>
      </w:r>
    </w:p>
    <w:p w:rsidR="001B090C" w:rsidRPr="003A6E3E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3A6E3E">
        <w:rPr>
          <w:rFonts w:ascii="Arial" w:hAnsi="Arial" w:cs="Arial"/>
          <w:b/>
          <w:bCs/>
          <w:sz w:val="30"/>
          <w:szCs w:val="30"/>
        </w:rPr>
        <w:t xml:space="preserve">Vymezení schopností zvládat základní životní potřeby 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Příloha 1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Vymezení schopností zvládat základní životní potřeby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b/>
          <w:sz w:val="30"/>
          <w:szCs w:val="30"/>
        </w:rPr>
        <w:t>a) Mobilita</w:t>
      </w:r>
      <w:r w:rsidR="009744E4" w:rsidRPr="003A6E3E">
        <w:rPr>
          <w:rFonts w:ascii="Arial" w:hAnsi="Arial" w:cs="Arial"/>
          <w:b/>
          <w:sz w:val="30"/>
          <w:szCs w:val="30"/>
        </w:rPr>
        <w:t xml:space="preserve"> - </w:t>
      </w:r>
      <w:r w:rsidRPr="003A6E3E">
        <w:rPr>
          <w:rFonts w:ascii="Arial" w:hAnsi="Arial" w:cs="Arial"/>
          <w:sz w:val="30"/>
          <w:szCs w:val="30"/>
        </w:rPr>
        <w:t>Za schopnost zvládat tuto základní životní potřebu se považuje stav, kdy osoba je schopna zvládat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1. vstávání a usedání,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2. stoj,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3. zaujímat a měnit polohy,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4. pohybovat se chůzí krok za krokem, popřípadě i s přerušováním zastávkami, v bytě a běžném terénu v dosahu alespoň 200 m, a to i po nerovném povrchu,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5. otevírat a zavírat dveře,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6. chůzi po schodech v rozsahu jednoho patra směrem nahoru i dolů,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7. nastupovat a vystupovat z dopravních prostředků včetně bariérových, a používat je.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 xml:space="preserve"> 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b/>
          <w:sz w:val="30"/>
          <w:szCs w:val="30"/>
        </w:rPr>
        <w:t>b) Orientace</w:t>
      </w:r>
      <w:r w:rsidR="00F40F2D" w:rsidRPr="003A6E3E">
        <w:rPr>
          <w:rFonts w:ascii="Arial" w:hAnsi="Arial" w:cs="Arial"/>
          <w:b/>
          <w:sz w:val="30"/>
          <w:szCs w:val="30"/>
        </w:rPr>
        <w:t xml:space="preserve"> - </w:t>
      </w:r>
      <w:r w:rsidRPr="003A6E3E">
        <w:rPr>
          <w:rFonts w:ascii="Arial" w:hAnsi="Arial" w:cs="Arial"/>
          <w:sz w:val="30"/>
          <w:szCs w:val="30"/>
        </w:rPr>
        <w:t>Za schopnost zvládat tuto základní životní potřebu se považuje stav, kdy osoba je schopna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1. poznávat a rozeznávat zrakem a sluchem,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2. mít přiměřené duševní kompetence,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3. orientovat se osobou, časem a místem,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4. orientovat se v přirozeném sociálním prostředí,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5. orientovat se v obvyklých situacích a přiměřeně v nich reagovat.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 xml:space="preserve"> 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b/>
          <w:sz w:val="30"/>
          <w:szCs w:val="30"/>
        </w:rPr>
        <w:t>c) Komunikace</w:t>
      </w:r>
      <w:r w:rsidR="00F40F2D" w:rsidRPr="003A6E3E">
        <w:rPr>
          <w:rFonts w:ascii="Arial" w:hAnsi="Arial" w:cs="Arial"/>
          <w:b/>
          <w:sz w:val="30"/>
          <w:szCs w:val="30"/>
        </w:rPr>
        <w:t xml:space="preserve"> - </w:t>
      </w:r>
      <w:r w:rsidRPr="003A6E3E">
        <w:rPr>
          <w:rFonts w:ascii="Arial" w:hAnsi="Arial" w:cs="Arial"/>
          <w:sz w:val="30"/>
          <w:szCs w:val="30"/>
        </w:rPr>
        <w:t>Za schopnost zvládat tuto základní životní potřebu se považuje stav, kdy osoba je schopna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1. vyjadřovat se srozumitelně mluvenou řečí a dorozumět se jejím prostřednictvím s jinými osobami v rozsahu běžné slovní zásoby odpovídající věku a sociálnímu postavení,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2. chápat obsah přijímaných a sdělovaných zpráv,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3. vytvářet rukou psanou krátkou zprávu,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4. porozumět všeobecně používaným základním obrazovým symbolům a zvukovým signálům,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5. používat běžné komunikační prostředky.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 xml:space="preserve"> 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b/>
          <w:sz w:val="30"/>
          <w:szCs w:val="30"/>
        </w:rPr>
        <w:t>d) Stravování</w:t>
      </w:r>
      <w:r w:rsidR="00F40F2D" w:rsidRPr="003A6E3E">
        <w:rPr>
          <w:rFonts w:ascii="Arial" w:hAnsi="Arial" w:cs="Arial"/>
          <w:b/>
          <w:sz w:val="30"/>
          <w:szCs w:val="30"/>
        </w:rPr>
        <w:t xml:space="preserve"> - </w:t>
      </w:r>
      <w:r w:rsidRPr="003A6E3E">
        <w:rPr>
          <w:rFonts w:ascii="Arial" w:hAnsi="Arial" w:cs="Arial"/>
          <w:sz w:val="30"/>
          <w:szCs w:val="30"/>
        </w:rPr>
        <w:t>Za schopnost zvládat tuto základní životní potřebu se považuje stav, kdy osoba je schopna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1. vybrat si ke konzumaci hotový nápoj a potraviny,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2. nalít nápoj,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3. rozdělit stravu na menší kousky a naservírovat ji,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4. najíst se a napít,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5. dodržovat stanovený dietní režim,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6. konzumovat stravu v obvyklém denním režimu,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7. přemístit nápoj a stravu na místo konzumace.</w:t>
      </w:r>
    </w:p>
    <w:p w:rsidR="00F40F2D" w:rsidRPr="003A6E3E" w:rsidRDefault="00F40F2D" w:rsidP="00F40F2D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:rsidR="00C82AD5" w:rsidRPr="003A6E3E" w:rsidRDefault="00C82AD5" w:rsidP="00F40F2D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b/>
          <w:sz w:val="30"/>
          <w:szCs w:val="30"/>
        </w:rPr>
        <w:t>e) Oblékání a obouvání</w:t>
      </w:r>
      <w:r w:rsidR="00F40F2D" w:rsidRPr="003A6E3E">
        <w:rPr>
          <w:rFonts w:ascii="Arial" w:hAnsi="Arial" w:cs="Arial"/>
          <w:b/>
          <w:sz w:val="30"/>
          <w:szCs w:val="30"/>
        </w:rPr>
        <w:t xml:space="preserve"> - </w:t>
      </w:r>
      <w:r w:rsidRPr="003A6E3E">
        <w:rPr>
          <w:rFonts w:ascii="Arial" w:hAnsi="Arial" w:cs="Arial"/>
          <w:sz w:val="30"/>
          <w:szCs w:val="30"/>
        </w:rPr>
        <w:t>Za schopnost zvládat tuto základní životní potřebu se považuje stav, kdy osoba je schopna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1. vybrat si oblečení a obutí přiměřené okolnostem,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2. rozeznat rub a líc oblečení a správně je vrstvit,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3. oblékat se a obouvat se,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4. svlékat se a zouvat se,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lastRenderedPageBreak/>
        <w:t>5. manipulovat s oblečením v souvislosti s denním režimem.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 xml:space="preserve"> 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b/>
          <w:sz w:val="30"/>
          <w:szCs w:val="30"/>
        </w:rPr>
        <w:t>f) Tělesná hygiena</w:t>
      </w:r>
      <w:r w:rsidR="00F40F2D" w:rsidRPr="003A6E3E">
        <w:rPr>
          <w:rFonts w:ascii="Arial" w:hAnsi="Arial" w:cs="Arial"/>
          <w:b/>
          <w:sz w:val="30"/>
          <w:szCs w:val="30"/>
        </w:rPr>
        <w:t xml:space="preserve"> - </w:t>
      </w:r>
      <w:r w:rsidRPr="003A6E3E">
        <w:rPr>
          <w:rFonts w:ascii="Arial" w:hAnsi="Arial" w:cs="Arial"/>
          <w:sz w:val="30"/>
          <w:szCs w:val="30"/>
        </w:rPr>
        <w:t>Za schopnost zvládat tuto základní životní potřebu se považuje stav, kdy osoba je schopna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1. použít hygienické zařízení,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2. dodržovat tělesnou hygienu, mýt si a osušovat si jednotlivé části těla,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3. provádět celkovou hygienu,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4. česat se, provádět ústní hygienu, holit se.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 xml:space="preserve"> 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b/>
          <w:sz w:val="30"/>
          <w:szCs w:val="30"/>
        </w:rPr>
        <w:t>g) Výkon fyziologické potřeby</w:t>
      </w:r>
      <w:r w:rsidR="00F40F2D" w:rsidRPr="003A6E3E">
        <w:rPr>
          <w:rFonts w:ascii="Arial" w:hAnsi="Arial" w:cs="Arial"/>
          <w:b/>
          <w:sz w:val="30"/>
          <w:szCs w:val="30"/>
        </w:rPr>
        <w:t xml:space="preserve"> - </w:t>
      </w:r>
      <w:r w:rsidRPr="003A6E3E">
        <w:rPr>
          <w:rFonts w:ascii="Arial" w:hAnsi="Arial" w:cs="Arial"/>
          <w:sz w:val="30"/>
          <w:szCs w:val="30"/>
        </w:rPr>
        <w:t>Za schopnost zvládat tuto základní životní potřebu se považuje stav, kdy osoba je schopna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1. včas používat WC,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2. zaujmout vhodnou polohu,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3. vyprázdnit se,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4. provést očistu,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5. používat hygienické pomůcky.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 xml:space="preserve"> 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b/>
          <w:sz w:val="30"/>
          <w:szCs w:val="30"/>
        </w:rPr>
        <w:t>h) Péče o zdraví</w:t>
      </w:r>
      <w:r w:rsidR="00F40F2D" w:rsidRPr="003A6E3E">
        <w:rPr>
          <w:rFonts w:ascii="Arial" w:hAnsi="Arial" w:cs="Arial"/>
          <w:b/>
          <w:sz w:val="30"/>
          <w:szCs w:val="30"/>
        </w:rPr>
        <w:t xml:space="preserve"> - </w:t>
      </w:r>
      <w:r w:rsidRPr="003A6E3E">
        <w:rPr>
          <w:rFonts w:ascii="Arial" w:hAnsi="Arial" w:cs="Arial"/>
          <w:sz w:val="30"/>
          <w:szCs w:val="30"/>
        </w:rPr>
        <w:t>Za schopnost zvládat tuto základní životní potřebu se považuje stav, kdy osoba je schopna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1. dodržovat stanovený léčebný režim,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2. provádět stanovené preventivní, léčebné a léčebně rehabilitační a ošetřovatelské postupy a opatření a používat k tomu potřebné léky nebo pomůcky,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3. rozpoznat zdravotní problém a v případě potřeby vyhledat nebo přivolat pomoc.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 xml:space="preserve"> 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b/>
          <w:sz w:val="30"/>
          <w:szCs w:val="30"/>
        </w:rPr>
        <w:t>i) Osobní aktivity</w:t>
      </w:r>
      <w:r w:rsidR="00F40F2D" w:rsidRPr="003A6E3E">
        <w:rPr>
          <w:rFonts w:ascii="Arial" w:hAnsi="Arial" w:cs="Arial"/>
          <w:b/>
          <w:sz w:val="30"/>
          <w:szCs w:val="30"/>
        </w:rPr>
        <w:t xml:space="preserve"> - </w:t>
      </w:r>
      <w:r w:rsidRPr="003A6E3E">
        <w:rPr>
          <w:rFonts w:ascii="Arial" w:hAnsi="Arial" w:cs="Arial"/>
          <w:sz w:val="30"/>
          <w:szCs w:val="30"/>
        </w:rPr>
        <w:t>Za schopnost zvládat tuto základní životní potřebu se považuje stav, kdy osoba je schopna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1. navazovat kontakty a vztahy s jinými osobami,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2. plánovat a uspořádat osobní aktivity,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3. styku se společenským prostředím,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4. stanovit si a dodržet denní program,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5. vykonávat aktivity obvyklé věku a prostředí, například vzdělávání, zaměstnání, volnočasové aktivity, vyřizovat své záležitosti.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 xml:space="preserve"> 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b/>
          <w:sz w:val="30"/>
          <w:szCs w:val="30"/>
        </w:rPr>
        <w:t>j) Péče o domácnost</w:t>
      </w:r>
      <w:r w:rsidR="00F40F2D" w:rsidRPr="003A6E3E">
        <w:rPr>
          <w:rFonts w:ascii="Arial" w:hAnsi="Arial" w:cs="Arial"/>
          <w:b/>
          <w:sz w:val="30"/>
          <w:szCs w:val="30"/>
        </w:rPr>
        <w:t xml:space="preserve"> - </w:t>
      </w:r>
      <w:r w:rsidRPr="003A6E3E">
        <w:rPr>
          <w:rFonts w:ascii="Arial" w:hAnsi="Arial" w:cs="Arial"/>
          <w:sz w:val="30"/>
          <w:szCs w:val="30"/>
        </w:rPr>
        <w:t>Za schopnost zvládat tuto základní životní potřebu se považuje stav, kdy osoba je schopna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1. nakládat s penězi v rámci osobních příjmů a domácnosti,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2. manipulovat s předměty denní potřeby,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3. obstarat si běžný nákup,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4. ovládat běžné domácí spotřebiče,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5. uvařit si jednoduché teplé jídlo a nápoj,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6. vykonávat běžné domácí práce, nakládat s prádlem, mýt nádobí,</w:t>
      </w:r>
    </w:p>
    <w:p w:rsidR="00C82AD5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7. obsluhovat topení,</w:t>
      </w:r>
    </w:p>
    <w:p w:rsidR="00FC2584" w:rsidRPr="003A6E3E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 w:rsidRPr="003A6E3E">
        <w:rPr>
          <w:rFonts w:ascii="Arial" w:hAnsi="Arial" w:cs="Arial"/>
          <w:sz w:val="30"/>
          <w:szCs w:val="30"/>
        </w:rPr>
        <w:t>8. udržovat pořádek.</w:t>
      </w:r>
    </w:p>
    <w:sectPr w:rsidR="00FC2584" w:rsidRPr="003A6E3E" w:rsidSect="003A6E3E">
      <w:type w:val="continuous"/>
      <w:pgSz w:w="11906" w:h="16838"/>
      <w:pgMar w:top="1135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71C"/>
    <w:multiLevelType w:val="hybridMultilevel"/>
    <w:tmpl w:val="026097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C65799"/>
    <w:multiLevelType w:val="hybridMultilevel"/>
    <w:tmpl w:val="BBD2D9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2A7955"/>
    <w:multiLevelType w:val="hybridMultilevel"/>
    <w:tmpl w:val="58367E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D61326"/>
    <w:multiLevelType w:val="hybridMultilevel"/>
    <w:tmpl w:val="FF028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D92D9A"/>
    <w:multiLevelType w:val="hybridMultilevel"/>
    <w:tmpl w:val="96DA9D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9F6FE5"/>
    <w:multiLevelType w:val="hybridMultilevel"/>
    <w:tmpl w:val="E2A8DD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8A4949"/>
    <w:multiLevelType w:val="hybridMultilevel"/>
    <w:tmpl w:val="D1AC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5047E4"/>
    <w:multiLevelType w:val="hybridMultilevel"/>
    <w:tmpl w:val="946A0D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583F1C"/>
    <w:multiLevelType w:val="hybridMultilevel"/>
    <w:tmpl w:val="992C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4D0794"/>
    <w:multiLevelType w:val="hybridMultilevel"/>
    <w:tmpl w:val="E16EFA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0C"/>
    <w:rsid w:val="001B090C"/>
    <w:rsid w:val="001D2832"/>
    <w:rsid w:val="003A6E3E"/>
    <w:rsid w:val="004318A6"/>
    <w:rsid w:val="005B68A0"/>
    <w:rsid w:val="006809EF"/>
    <w:rsid w:val="009744E4"/>
    <w:rsid w:val="00990A2F"/>
    <w:rsid w:val="00A60BFB"/>
    <w:rsid w:val="00C61444"/>
    <w:rsid w:val="00C82AD5"/>
    <w:rsid w:val="00F40F2D"/>
    <w:rsid w:val="00FC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90C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283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832"/>
    <w:rPr>
      <w:rFonts w:ascii="Arial" w:eastAsia="Times New Roman" w:hAnsi="Arial" w:cs="Arial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90C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283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832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966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Vrchotová</dc:creator>
  <cp:lastModifiedBy>Jitka Vrchotová</cp:lastModifiedBy>
  <cp:revision>6</cp:revision>
  <cp:lastPrinted>2017-08-03T09:04:00Z</cp:lastPrinted>
  <dcterms:created xsi:type="dcterms:W3CDTF">2016-11-11T13:51:00Z</dcterms:created>
  <dcterms:modified xsi:type="dcterms:W3CDTF">2017-08-03T11:09:00Z</dcterms:modified>
</cp:coreProperties>
</file>