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1DAED" w14:textId="20D73832" w:rsidR="001B6415" w:rsidRPr="00720BB6" w:rsidRDefault="001B6415" w:rsidP="00D36CF9">
      <w:pPr>
        <w:ind w:firstLine="0"/>
        <w:rPr>
          <w:lang w:val="cs-CZ"/>
        </w:rPr>
      </w:pPr>
      <w:r w:rsidRPr="00720BB6">
        <w:rPr>
          <w:lang w:val="cs-CZ"/>
        </w:rPr>
        <w:t>Úkol 1</w:t>
      </w:r>
      <w:r w:rsidR="0033766D">
        <w:rPr>
          <w:lang w:val="cs-CZ"/>
        </w:rPr>
        <w:t>:</w:t>
      </w:r>
      <w:r w:rsidR="0033766D">
        <w:rPr>
          <w:lang w:val="cs-CZ"/>
        </w:rPr>
        <w:tab/>
      </w:r>
      <w:r w:rsidR="00CC039D" w:rsidRPr="00720BB6">
        <w:rPr>
          <w:lang w:val="cs-CZ"/>
        </w:rPr>
        <w:t>Rešerše</w:t>
      </w:r>
    </w:p>
    <w:p w14:paraId="349EDD97" w14:textId="3E3A2A8C" w:rsidR="00CC039D" w:rsidRPr="00720BB6" w:rsidRDefault="00CC039D" w:rsidP="00D36CF9">
      <w:pPr>
        <w:ind w:firstLine="0"/>
        <w:rPr>
          <w:lang w:val="cs-CZ"/>
        </w:rPr>
      </w:pPr>
      <w:r w:rsidRPr="00720BB6">
        <w:rPr>
          <w:lang w:val="cs-CZ"/>
        </w:rPr>
        <w:t>Autor:</w:t>
      </w:r>
      <w:r w:rsidR="0033766D">
        <w:rPr>
          <w:lang w:val="cs-CZ"/>
        </w:rPr>
        <w:tab/>
      </w:r>
      <w:r w:rsidR="0033766D">
        <w:rPr>
          <w:lang w:val="cs-CZ"/>
        </w:rPr>
        <w:tab/>
      </w:r>
      <w:r w:rsidRPr="00720BB6">
        <w:rPr>
          <w:lang w:val="cs-CZ"/>
        </w:rPr>
        <w:t>Michal Majnuš</w:t>
      </w:r>
    </w:p>
    <w:p w14:paraId="51B6F15D" w14:textId="1D5D50CC" w:rsidR="00CC039D" w:rsidRPr="00720BB6" w:rsidRDefault="00671542" w:rsidP="00D36CF9">
      <w:pPr>
        <w:ind w:firstLine="0"/>
        <w:rPr>
          <w:lang w:val="cs-CZ"/>
        </w:rPr>
      </w:pPr>
      <w:r w:rsidRPr="00720BB6">
        <w:rPr>
          <w:lang w:val="cs-CZ"/>
        </w:rPr>
        <w:t>UKČO:</w:t>
      </w:r>
      <w:r w:rsidR="0033766D">
        <w:rPr>
          <w:lang w:val="cs-CZ"/>
        </w:rPr>
        <w:tab/>
      </w:r>
      <w:r w:rsidRPr="00720BB6">
        <w:rPr>
          <w:lang w:val="cs-CZ"/>
        </w:rPr>
        <w:t>26313869</w:t>
      </w:r>
    </w:p>
    <w:p w14:paraId="2DF2D2C4" w14:textId="578C860A" w:rsidR="00671542" w:rsidRPr="00720BB6" w:rsidRDefault="00671542">
      <w:pPr>
        <w:rPr>
          <w:lang w:val="cs-CZ"/>
        </w:rPr>
      </w:pPr>
    </w:p>
    <w:p w14:paraId="44FF097F" w14:textId="05C13047" w:rsidR="00671542" w:rsidRPr="00720BB6" w:rsidRDefault="004E7E7B" w:rsidP="00F32F5A">
      <w:pPr>
        <w:pStyle w:val="Bezmezer"/>
        <w:jc w:val="center"/>
        <w:rPr>
          <w:lang w:val="cs-CZ"/>
        </w:rPr>
      </w:pPr>
      <w:r w:rsidRPr="00720BB6">
        <w:rPr>
          <w:lang w:val="cs-CZ"/>
        </w:rPr>
        <w:t xml:space="preserve">Analýza </w:t>
      </w:r>
      <w:r w:rsidR="00E73C08">
        <w:rPr>
          <w:lang w:val="cs-CZ"/>
        </w:rPr>
        <w:t xml:space="preserve">televizních </w:t>
      </w:r>
      <w:r w:rsidR="00335E07">
        <w:rPr>
          <w:lang w:val="cs-CZ"/>
        </w:rPr>
        <w:t>spotů</w:t>
      </w:r>
      <w:r w:rsidRPr="00720BB6">
        <w:rPr>
          <w:lang w:val="cs-CZ"/>
        </w:rPr>
        <w:t xml:space="preserve"> </w:t>
      </w:r>
      <w:r w:rsidR="00720BB6" w:rsidRPr="00720BB6">
        <w:rPr>
          <w:lang w:val="cs-CZ"/>
        </w:rPr>
        <w:t>ka</w:t>
      </w:r>
      <w:r w:rsidR="00720BB6">
        <w:rPr>
          <w:lang w:val="cs-CZ"/>
        </w:rPr>
        <w:t>n</w:t>
      </w:r>
      <w:r w:rsidR="00720BB6" w:rsidRPr="00720BB6">
        <w:rPr>
          <w:lang w:val="cs-CZ"/>
        </w:rPr>
        <w:t xml:space="preserve">didátů v amerických prezidentských volbách </w:t>
      </w:r>
      <w:r w:rsidR="00E73C08">
        <w:rPr>
          <w:lang w:val="cs-CZ"/>
        </w:rPr>
        <w:t xml:space="preserve">v roce </w:t>
      </w:r>
      <w:r w:rsidR="00720BB6" w:rsidRPr="00720BB6">
        <w:rPr>
          <w:lang w:val="cs-CZ"/>
        </w:rPr>
        <w:t>2016</w:t>
      </w:r>
    </w:p>
    <w:p w14:paraId="1B8E8027" w14:textId="0C4E70C2" w:rsidR="00C64721" w:rsidRDefault="00C64721" w:rsidP="00F32F5A">
      <w:pPr>
        <w:pStyle w:val="Nadpis1"/>
        <w:rPr>
          <w:lang w:val="cs-CZ"/>
        </w:rPr>
      </w:pPr>
      <w:r w:rsidRPr="00720BB6">
        <w:rPr>
          <w:lang w:val="cs-CZ"/>
        </w:rPr>
        <w:t>Úvod</w:t>
      </w:r>
    </w:p>
    <w:p w14:paraId="38487E32" w14:textId="19290897" w:rsidR="0033766D" w:rsidRDefault="009B2CCE" w:rsidP="0033766D">
      <w:pPr>
        <w:rPr>
          <w:lang w:val="cs-CZ"/>
        </w:rPr>
      </w:pPr>
      <w:r>
        <w:rPr>
          <w:lang w:val="cs-CZ"/>
        </w:rPr>
        <w:t>V roce 2016</w:t>
      </w:r>
      <w:r w:rsidR="00BE6882">
        <w:rPr>
          <w:lang w:val="cs-CZ"/>
        </w:rPr>
        <w:t xml:space="preserve"> se v amerických prezidentských volbách utkali dva kandidáti</w:t>
      </w:r>
      <w:r w:rsidR="00C4663D">
        <w:rPr>
          <w:lang w:val="cs-CZ"/>
        </w:rPr>
        <w:t xml:space="preserve"> s vůbec </w:t>
      </w:r>
      <w:r w:rsidR="000969EB">
        <w:rPr>
          <w:lang w:val="cs-CZ"/>
        </w:rPr>
        <w:t>nejhorším veřejným</w:t>
      </w:r>
      <w:r w:rsidR="00446F1B">
        <w:rPr>
          <w:lang w:val="cs-CZ"/>
        </w:rPr>
        <w:t xml:space="preserve"> obrazem</w:t>
      </w:r>
      <w:r w:rsidR="0063252E">
        <w:rPr>
          <w:lang w:val="cs-CZ"/>
        </w:rPr>
        <w:t>, jakým kdy disponovala finální dvojice</w:t>
      </w:r>
      <w:r w:rsidR="007E67F6">
        <w:rPr>
          <w:lang w:val="cs-CZ"/>
        </w:rPr>
        <w:t xml:space="preserve"> </w:t>
      </w:r>
      <w:r w:rsidR="0063252E">
        <w:rPr>
          <w:lang w:val="cs-CZ"/>
        </w:rPr>
        <w:t>před samotným hlasováním</w:t>
      </w:r>
      <w:r w:rsidR="00650CFB">
        <w:rPr>
          <w:lang w:val="cs-CZ"/>
        </w:rPr>
        <w:t xml:space="preserve"> </w:t>
      </w:r>
      <w:r w:rsidR="00650CFB">
        <w:rPr>
          <w:lang w:val="cs-CZ"/>
        </w:rPr>
        <w:t>(</w:t>
      </w:r>
      <w:proofErr w:type="spellStart"/>
      <w:r w:rsidR="00650CFB">
        <w:rPr>
          <w:lang w:val="cs-CZ"/>
        </w:rPr>
        <w:t>Cillizza</w:t>
      </w:r>
      <w:proofErr w:type="spellEnd"/>
      <w:r w:rsidR="00650CFB">
        <w:rPr>
          <w:lang w:val="cs-CZ"/>
        </w:rPr>
        <w:t xml:space="preserve">, 2016 via </w:t>
      </w:r>
      <w:proofErr w:type="spellStart"/>
      <w:r w:rsidR="00650CFB">
        <w:rPr>
          <w:lang w:val="cs-CZ"/>
        </w:rPr>
        <w:t>Tedesco</w:t>
      </w:r>
      <w:proofErr w:type="spellEnd"/>
      <w:r w:rsidR="00650CFB">
        <w:rPr>
          <w:lang w:val="cs-CZ"/>
        </w:rPr>
        <w:t xml:space="preserve">, </w:t>
      </w:r>
      <w:proofErr w:type="spellStart"/>
      <w:r w:rsidR="00650CFB">
        <w:rPr>
          <w:lang w:val="cs-CZ"/>
        </w:rPr>
        <w:t>Dunn</w:t>
      </w:r>
      <w:proofErr w:type="spellEnd"/>
      <w:r w:rsidR="00650CFB">
        <w:rPr>
          <w:lang w:val="cs-CZ"/>
        </w:rPr>
        <w:t>, 2018)</w:t>
      </w:r>
      <w:r w:rsidR="0063252E">
        <w:rPr>
          <w:lang w:val="cs-CZ"/>
        </w:rPr>
        <w:t>.</w:t>
      </w:r>
      <w:r w:rsidR="00E81292">
        <w:rPr>
          <w:lang w:val="cs-CZ"/>
        </w:rPr>
        <w:t xml:space="preserve"> </w:t>
      </w:r>
      <w:r w:rsidR="00205732">
        <w:rPr>
          <w:lang w:val="cs-CZ"/>
        </w:rPr>
        <w:t>V politice dlouhodobě aktivní Hilary Clinton</w:t>
      </w:r>
      <w:r w:rsidR="000E2DCD">
        <w:rPr>
          <w:lang w:val="cs-CZ"/>
        </w:rPr>
        <w:t xml:space="preserve"> i </w:t>
      </w:r>
      <w:r w:rsidR="007405BD">
        <w:rPr>
          <w:lang w:val="cs-CZ"/>
        </w:rPr>
        <w:t xml:space="preserve">podnikatel bez politické minulosti </w:t>
      </w:r>
      <w:r w:rsidR="000E2DCD">
        <w:rPr>
          <w:lang w:val="cs-CZ"/>
        </w:rPr>
        <w:t>Donald Trump</w:t>
      </w:r>
      <w:r w:rsidR="00F36F7C">
        <w:rPr>
          <w:lang w:val="cs-CZ"/>
        </w:rPr>
        <w:t>, zdá se, vzbuzovali silné emoce na obou koncích politického spektra</w:t>
      </w:r>
      <w:r w:rsidR="007A2D15">
        <w:rPr>
          <w:lang w:val="cs-CZ"/>
        </w:rPr>
        <w:t xml:space="preserve">. </w:t>
      </w:r>
      <w:r w:rsidR="00D338FD">
        <w:rPr>
          <w:lang w:val="cs-CZ"/>
        </w:rPr>
        <w:t xml:space="preserve">Negativní tón vnímání jednotlivých kandidátů se propsal také </w:t>
      </w:r>
      <w:r w:rsidR="009E0DED">
        <w:rPr>
          <w:lang w:val="cs-CZ"/>
        </w:rPr>
        <w:t>do kampaní a</w:t>
      </w:r>
      <w:r w:rsidR="00E81292">
        <w:rPr>
          <w:lang w:val="cs-CZ"/>
        </w:rPr>
        <w:t> </w:t>
      </w:r>
      <w:r w:rsidR="009E0DED">
        <w:rPr>
          <w:lang w:val="cs-CZ"/>
        </w:rPr>
        <w:t xml:space="preserve">reklamního narativu, </w:t>
      </w:r>
      <w:r w:rsidR="00B355D0">
        <w:rPr>
          <w:lang w:val="cs-CZ"/>
        </w:rPr>
        <w:t>o který se opíral</w:t>
      </w:r>
      <w:r w:rsidR="00A31026">
        <w:rPr>
          <w:lang w:val="cs-CZ"/>
        </w:rPr>
        <w:t xml:space="preserve">y </w:t>
      </w:r>
      <w:r w:rsidR="00494367">
        <w:rPr>
          <w:lang w:val="cs-CZ"/>
        </w:rPr>
        <w:t xml:space="preserve">marketingové </w:t>
      </w:r>
      <w:r w:rsidR="00A31026">
        <w:rPr>
          <w:lang w:val="cs-CZ"/>
        </w:rPr>
        <w:t>týmy</w:t>
      </w:r>
      <w:r w:rsidR="006573D3">
        <w:rPr>
          <w:lang w:val="cs-CZ"/>
        </w:rPr>
        <w:t xml:space="preserve"> Clinton</w:t>
      </w:r>
      <w:r w:rsidR="004500B0">
        <w:rPr>
          <w:lang w:val="cs-CZ"/>
        </w:rPr>
        <w:t xml:space="preserve"> </w:t>
      </w:r>
      <w:r w:rsidR="00494367">
        <w:rPr>
          <w:lang w:val="cs-CZ"/>
        </w:rPr>
        <w:t>i</w:t>
      </w:r>
      <w:r w:rsidR="006573D3">
        <w:rPr>
          <w:lang w:val="cs-CZ"/>
        </w:rPr>
        <w:t xml:space="preserve"> Trumpa.</w:t>
      </w:r>
      <w:r w:rsidR="00B72CCD">
        <w:rPr>
          <w:lang w:val="cs-CZ"/>
        </w:rPr>
        <w:t xml:space="preserve"> Zatímco Trump využíval negativní politick</w:t>
      </w:r>
      <w:r w:rsidR="0057570E">
        <w:rPr>
          <w:lang w:val="cs-CZ"/>
        </w:rPr>
        <w:t>ou</w:t>
      </w:r>
      <w:r w:rsidR="00B72CCD">
        <w:rPr>
          <w:lang w:val="cs-CZ"/>
        </w:rPr>
        <w:t xml:space="preserve"> reklam</w:t>
      </w:r>
      <w:r w:rsidR="0057570E">
        <w:rPr>
          <w:lang w:val="cs-CZ"/>
        </w:rPr>
        <w:t>u</w:t>
      </w:r>
      <w:r w:rsidR="00B72CCD">
        <w:rPr>
          <w:lang w:val="cs-CZ"/>
        </w:rPr>
        <w:t xml:space="preserve"> především </w:t>
      </w:r>
      <w:r w:rsidR="00C9306F">
        <w:rPr>
          <w:lang w:val="cs-CZ"/>
        </w:rPr>
        <w:t>v </w:t>
      </w:r>
      <w:r w:rsidR="0022095E">
        <w:rPr>
          <w:lang w:val="cs-CZ"/>
        </w:rPr>
        <w:t>raných</w:t>
      </w:r>
      <w:r w:rsidR="00C9306F">
        <w:rPr>
          <w:lang w:val="cs-CZ"/>
        </w:rPr>
        <w:t xml:space="preserve"> fázích kampaně, kdy se pomocí technik </w:t>
      </w:r>
      <w:r w:rsidR="0022095E">
        <w:rPr>
          <w:lang w:val="cs-CZ"/>
        </w:rPr>
        <w:t xml:space="preserve">nálepkování vymezoval proti ostatním </w:t>
      </w:r>
      <w:r w:rsidR="003E087D">
        <w:rPr>
          <w:lang w:val="cs-CZ"/>
        </w:rPr>
        <w:t>soupeřům z republikánské strany</w:t>
      </w:r>
      <w:r w:rsidR="00E81FD8">
        <w:rPr>
          <w:lang w:val="cs-CZ"/>
        </w:rPr>
        <w:t xml:space="preserve">, Clinton vsadila na negativní reklamu </w:t>
      </w:r>
      <w:r w:rsidR="000D71C3">
        <w:rPr>
          <w:lang w:val="cs-CZ"/>
        </w:rPr>
        <w:t xml:space="preserve">proti Trumpovi </w:t>
      </w:r>
      <w:r w:rsidR="00102192">
        <w:rPr>
          <w:lang w:val="cs-CZ"/>
        </w:rPr>
        <w:t>v poslední fáz</w:t>
      </w:r>
      <w:r w:rsidR="00326D8B">
        <w:rPr>
          <w:lang w:val="cs-CZ"/>
        </w:rPr>
        <w:t>i prezidentských voleb a</w:t>
      </w:r>
      <w:r w:rsidR="00E81292">
        <w:rPr>
          <w:lang w:val="cs-CZ"/>
        </w:rPr>
        <w:t> </w:t>
      </w:r>
      <w:r w:rsidR="00326D8B">
        <w:rPr>
          <w:lang w:val="cs-CZ"/>
        </w:rPr>
        <w:t xml:space="preserve">označovala svého protivníka jako nekompetentního zastávat </w:t>
      </w:r>
      <w:r w:rsidR="00480C3C">
        <w:rPr>
          <w:lang w:val="cs-CZ"/>
        </w:rPr>
        <w:t>prezidentskou funkci.</w:t>
      </w:r>
    </w:p>
    <w:p w14:paraId="6C5941FB" w14:textId="625FEAB4" w:rsidR="00C64721" w:rsidRPr="00720BB6" w:rsidRDefault="00A82327">
      <w:pPr>
        <w:rPr>
          <w:lang w:val="cs-CZ"/>
        </w:rPr>
      </w:pPr>
      <w:r>
        <w:rPr>
          <w:lang w:val="cs-CZ"/>
        </w:rPr>
        <w:t>I když</w:t>
      </w:r>
      <w:r w:rsidR="00460477">
        <w:rPr>
          <w:lang w:val="cs-CZ"/>
        </w:rPr>
        <w:t xml:space="preserve"> </w:t>
      </w:r>
      <w:r w:rsidR="00B316A7">
        <w:rPr>
          <w:lang w:val="cs-CZ"/>
        </w:rPr>
        <w:t xml:space="preserve">týmy </w:t>
      </w:r>
      <w:r w:rsidR="00460477">
        <w:rPr>
          <w:lang w:val="cs-CZ"/>
        </w:rPr>
        <w:t>Trump</w:t>
      </w:r>
      <w:r w:rsidR="00B316A7">
        <w:rPr>
          <w:lang w:val="cs-CZ"/>
        </w:rPr>
        <w:t>a</w:t>
      </w:r>
      <w:r w:rsidR="00460477">
        <w:rPr>
          <w:lang w:val="cs-CZ"/>
        </w:rPr>
        <w:t xml:space="preserve"> </w:t>
      </w:r>
      <w:r w:rsidR="00B316A7">
        <w:rPr>
          <w:lang w:val="cs-CZ"/>
        </w:rPr>
        <w:t>a</w:t>
      </w:r>
      <w:r w:rsidR="00460477">
        <w:rPr>
          <w:lang w:val="cs-CZ"/>
        </w:rPr>
        <w:t xml:space="preserve"> Clinto</w:t>
      </w:r>
      <w:r w:rsidR="00B316A7">
        <w:rPr>
          <w:lang w:val="cs-CZ"/>
        </w:rPr>
        <w:t>n</w:t>
      </w:r>
      <w:r w:rsidR="0029190C">
        <w:rPr>
          <w:lang w:val="cs-CZ"/>
        </w:rPr>
        <w:t xml:space="preserve"> </w:t>
      </w:r>
      <w:r w:rsidR="00D6571F">
        <w:rPr>
          <w:lang w:val="cs-CZ"/>
        </w:rPr>
        <w:t xml:space="preserve">podle dostupných dat </w:t>
      </w:r>
      <w:r w:rsidR="00690AEB">
        <w:rPr>
          <w:lang w:val="cs-CZ"/>
        </w:rPr>
        <w:t>odvysílali</w:t>
      </w:r>
      <w:r w:rsidR="00592D5D">
        <w:rPr>
          <w:lang w:val="cs-CZ"/>
        </w:rPr>
        <w:t xml:space="preserve"> </w:t>
      </w:r>
      <w:r w:rsidR="00690AEB">
        <w:rPr>
          <w:lang w:val="cs-CZ"/>
        </w:rPr>
        <w:t xml:space="preserve">méně spotů </w:t>
      </w:r>
      <w:r w:rsidR="00922534">
        <w:rPr>
          <w:lang w:val="cs-CZ"/>
        </w:rPr>
        <w:t>než</w:t>
      </w:r>
      <w:r w:rsidR="00690AEB">
        <w:rPr>
          <w:lang w:val="cs-CZ"/>
        </w:rPr>
        <w:t xml:space="preserve"> </w:t>
      </w:r>
      <w:r w:rsidR="00922534">
        <w:rPr>
          <w:lang w:val="cs-CZ"/>
        </w:rPr>
        <w:t xml:space="preserve">jejich </w:t>
      </w:r>
      <w:r w:rsidR="00690AEB">
        <w:rPr>
          <w:lang w:val="cs-CZ"/>
        </w:rPr>
        <w:t>předchůdc</w:t>
      </w:r>
      <w:r w:rsidR="00922534">
        <w:rPr>
          <w:lang w:val="cs-CZ"/>
        </w:rPr>
        <w:t>i v</w:t>
      </w:r>
      <w:r w:rsidR="00690AEB">
        <w:rPr>
          <w:lang w:val="cs-CZ"/>
        </w:rPr>
        <w:t> roce 2012</w:t>
      </w:r>
      <w:r w:rsidR="002B1CC6">
        <w:rPr>
          <w:lang w:val="cs-CZ"/>
        </w:rPr>
        <w:t xml:space="preserve"> (</w:t>
      </w:r>
      <w:proofErr w:type="spellStart"/>
      <w:r w:rsidR="002B1CC6" w:rsidRPr="007F1868">
        <w:rPr>
          <w:lang w:val="cs-CZ"/>
        </w:rPr>
        <w:t>Wesleyan</w:t>
      </w:r>
      <w:proofErr w:type="spellEnd"/>
      <w:r w:rsidR="002B1CC6" w:rsidRPr="007F1868">
        <w:rPr>
          <w:lang w:val="cs-CZ"/>
        </w:rPr>
        <w:t xml:space="preserve"> Media Project</w:t>
      </w:r>
      <w:r w:rsidR="002B1CC6">
        <w:rPr>
          <w:lang w:val="cs-CZ"/>
        </w:rPr>
        <w:t>, 2016)</w:t>
      </w:r>
      <w:r w:rsidR="00613D73">
        <w:rPr>
          <w:lang w:val="cs-CZ"/>
        </w:rPr>
        <w:t xml:space="preserve">, </w:t>
      </w:r>
      <w:r w:rsidR="00922534">
        <w:rPr>
          <w:lang w:val="cs-CZ"/>
        </w:rPr>
        <w:t xml:space="preserve">výrazný negativní tón </w:t>
      </w:r>
      <w:r w:rsidR="000B718C">
        <w:rPr>
          <w:lang w:val="cs-CZ"/>
        </w:rPr>
        <w:t xml:space="preserve">kampaně </w:t>
      </w:r>
      <w:r w:rsidR="0070221F">
        <w:rPr>
          <w:lang w:val="cs-CZ"/>
        </w:rPr>
        <w:t xml:space="preserve">zaujal </w:t>
      </w:r>
      <w:r w:rsidR="00EF6C81">
        <w:rPr>
          <w:lang w:val="cs-CZ"/>
        </w:rPr>
        <w:t xml:space="preserve">americké </w:t>
      </w:r>
      <w:r w:rsidR="0070221F">
        <w:rPr>
          <w:lang w:val="cs-CZ"/>
        </w:rPr>
        <w:t xml:space="preserve">výzkumníky </w:t>
      </w:r>
      <w:proofErr w:type="spellStart"/>
      <w:r w:rsidR="0070221F">
        <w:rPr>
          <w:lang w:val="cs-CZ"/>
        </w:rPr>
        <w:t>Tedesca</w:t>
      </w:r>
      <w:proofErr w:type="spellEnd"/>
      <w:r w:rsidR="0070221F">
        <w:rPr>
          <w:lang w:val="cs-CZ"/>
        </w:rPr>
        <w:t xml:space="preserve"> a</w:t>
      </w:r>
      <w:r w:rsidR="00EF6C81">
        <w:rPr>
          <w:lang w:val="cs-CZ"/>
        </w:rPr>
        <w:t> </w:t>
      </w:r>
      <w:proofErr w:type="spellStart"/>
      <w:r w:rsidR="0070221F">
        <w:rPr>
          <w:lang w:val="cs-CZ"/>
        </w:rPr>
        <w:t>Dunna</w:t>
      </w:r>
      <w:proofErr w:type="spellEnd"/>
      <w:r w:rsidR="0070221F">
        <w:rPr>
          <w:lang w:val="cs-CZ"/>
        </w:rPr>
        <w:t xml:space="preserve">, kteří se pomocí </w:t>
      </w:r>
      <w:r w:rsidR="00EF6C81">
        <w:rPr>
          <w:lang w:val="cs-CZ"/>
        </w:rPr>
        <w:t>obsahové</w:t>
      </w:r>
      <w:r w:rsidR="0070221F">
        <w:rPr>
          <w:lang w:val="cs-CZ"/>
        </w:rPr>
        <w:t xml:space="preserve"> analýzy </w:t>
      </w:r>
      <w:r w:rsidR="004244EA">
        <w:rPr>
          <w:lang w:val="cs-CZ"/>
        </w:rPr>
        <w:t xml:space="preserve">televizních spotů </w:t>
      </w:r>
      <w:r w:rsidR="0070221F">
        <w:rPr>
          <w:lang w:val="cs-CZ"/>
        </w:rPr>
        <w:t>pokusili</w:t>
      </w:r>
      <w:r w:rsidR="00EF6C81">
        <w:rPr>
          <w:lang w:val="cs-CZ"/>
        </w:rPr>
        <w:t xml:space="preserve"> </w:t>
      </w:r>
      <w:r w:rsidR="00880420">
        <w:rPr>
          <w:lang w:val="cs-CZ"/>
        </w:rPr>
        <w:t>charakterizovat</w:t>
      </w:r>
      <w:r w:rsidR="005E1671">
        <w:rPr>
          <w:lang w:val="cs-CZ"/>
        </w:rPr>
        <w:t xml:space="preserve"> komunikační strategii </w:t>
      </w:r>
      <w:r w:rsidR="00460477">
        <w:rPr>
          <w:lang w:val="cs-CZ"/>
        </w:rPr>
        <w:t>obou táborů</w:t>
      </w:r>
      <w:r w:rsidR="000A2D6C">
        <w:rPr>
          <w:lang w:val="cs-CZ"/>
        </w:rPr>
        <w:t xml:space="preserve"> i</w:t>
      </w:r>
      <w:r w:rsidR="004244EA">
        <w:rPr>
          <w:lang w:val="cs-CZ"/>
        </w:rPr>
        <w:t> </w:t>
      </w:r>
      <w:r w:rsidR="000A2D6C">
        <w:rPr>
          <w:lang w:val="cs-CZ"/>
        </w:rPr>
        <w:t>s přihlédnutím k samotným výsledkům</w:t>
      </w:r>
      <w:r w:rsidR="00902D14">
        <w:rPr>
          <w:lang w:val="cs-CZ"/>
        </w:rPr>
        <w:t xml:space="preserve"> voleb</w:t>
      </w:r>
      <w:r w:rsidR="00EE0C4C">
        <w:rPr>
          <w:lang w:val="cs-CZ"/>
        </w:rPr>
        <w:t xml:space="preserve">. </w:t>
      </w:r>
      <w:r w:rsidR="00880420">
        <w:rPr>
          <w:lang w:val="cs-CZ"/>
        </w:rPr>
        <w:t xml:space="preserve">Cílem této rešerše je shrnout základní poznatky jejich studie a popsat </w:t>
      </w:r>
      <w:r w:rsidR="00C33E90">
        <w:rPr>
          <w:lang w:val="cs-CZ"/>
        </w:rPr>
        <w:t>metodologické prvky, které ve svém výzkumu použili.</w:t>
      </w:r>
    </w:p>
    <w:p w14:paraId="74C9C620" w14:textId="248ADD41" w:rsidR="00C64721" w:rsidRPr="00720BB6" w:rsidRDefault="008A038E" w:rsidP="007C5850">
      <w:pPr>
        <w:pStyle w:val="Nadpis1"/>
        <w:rPr>
          <w:lang w:val="cs-CZ"/>
        </w:rPr>
      </w:pPr>
      <w:r>
        <w:rPr>
          <w:lang w:val="cs-CZ"/>
        </w:rPr>
        <w:t xml:space="preserve">Základní </w:t>
      </w:r>
      <w:r w:rsidR="005E4AE4">
        <w:rPr>
          <w:lang w:val="cs-CZ"/>
        </w:rPr>
        <w:t xml:space="preserve">teoretické </w:t>
      </w:r>
      <w:r>
        <w:rPr>
          <w:lang w:val="cs-CZ"/>
        </w:rPr>
        <w:t>koncepty a m</w:t>
      </w:r>
      <w:r w:rsidR="00C64721" w:rsidRPr="00720BB6">
        <w:rPr>
          <w:lang w:val="cs-CZ"/>
        </w:rPr>
        <w:t>etodologie</w:t>
      </w:r>
    </w:p>
    <w:p w14:paraId="056D50AD" w14:textId="089B12D6" w:rsidR="00AE17C5" w:rsidRPr="00B510F5" w:rsidRDefault="000F3CCA">
      <w:pPr>
        <w:rPr>
          <w:lang w:val="cs-CZ"/>
        </w:rPr>
      </w:pPr>
      <w:proofErr w:type="spellStart"/>
      <w:r>
        <w:rPr>
          <w:lang w:val="cs-CZ"/>
        </w:rPr>
        <w:t>Tedesco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Dunnem</w:t>
      </w:r>
      <w:proofErr w:type="spellEnd"/>
      <w:r>
        <w:rPr>
          <w:lang w:val="cs-CZ"/>
        </w:rPr>
        <w:t xml:space="preserve"> (2018) rozlišují dvě hlavní komunikační strategie politického marketingu</w:t>
      </w:r>
      <w:r w:rsidR="004B099D">
        <w:rPr>
          <w:lang w:val="cs-CZ"/>
        </w:rPr>
        <w:t xml:space="preserve"> –</w:t>
      </w:r>
      <w:r w:rsidR="00115DD0">
        <w:rPr>
          <w:lang w:val="cs-CZ"/>
        </w:rPr>
        <w:t xml:space="preserve"> marketing zaměřený na obraz kandidáta</w:t>
      </w:r>
      <w:r w:rsidR="00A3706C">
        <w:rPr>
          <w:lang w:val="cs-CZ"/>
        </w:rPr>
        <w:t xml:space="preserve"> (</w:t>
      </w:r>
      <w:proofErr w:type="spellStart"/>
      <w:r w:rsidR="00A3706C" w:rsidRPr="00A3706C">
        <w:rPr>
          <w:i/>
          <w:iCs/>
          <w:lang w:val="cs-CZ"/>
        </w:rPr>
        <w:t>candidate</w:t>
      </w:r>
      <w:proofErr w:type="spellEnd"/>
      <w:r w:rsidR="00A3706C" w:rsidRPr="00A3706C">
        <w:rPr>
          <w:i/>
          <w:iCs/>
          <w:lang w:val="cs-CZ"/>
        </w:rPr>
        <w:t xml:space="preserve"> image</w:t>
      </w:r>
      <w:r w:rsidR="00A3706C">
        <w:rPr>
          <w:lang w:val="cs-CZ"/>
        </w:rPr>
        <w:t>)</w:t>
      </w:r>
      <w:r w:rsidR="00115DD0">
        <w:rPr>
          <w:lang w:val="cs-CZ"/>
        </w:rPr>
        <w:t xml:space="preserve"> </w:t>
      </w:r>
      <w:r w:rsidR="004B099D">
        <w:rPr>
          <w:lang w:val="cs-CZ"/>
        </w:rPr>
        <w:t xml:space="preserve">a </w:t>
      </w:r>
      <w:r w:rsidR="00115DD0">
        <w:rPr>
          <w:lang w:val="cs-CZ"/>
        </w:rPr>
        <w:t xml:space="preserve">marketing zaměřený na </w:t>
      </w:r>
      <w:r w:rsidR="003E340A">
        <w:rPr>
          <w:lang w:val="cs-CZ"/>
        </w:rPr>
        <w:t>politický problé</w:t>
      </w:r>
      <w:r w:rsidR="00B43084">
        <w:rPr>
          <w:lang w:val="cs-CZ"/>
        </w:rPr>
        <w:t>m</w:t>
      </w:r>
      <w:r w:rsidR="003E340A">
        <w:rPr>
          <w:lang w:val="cs-CZ"/>
        </w:rPr>
        <w:t xml:space="preserve"> (</w:t>
      </w:r>
      <w:r w:rsidR="003451D9" w:rsidRPr="003451D9">
        <w:rPr>
          <w:i/>
          <w:iCs/>
          <w:lang w:val="cs-CZ"/>
        </w:rPr>
        <w:t xml:space="preserve">campaign </w:t>
      </w:r>
      <w:proofErr w:type="spellStart"/>
      <w:r w:rsidR="003451D9" w:rsidRPr="003451D9">
        <w:rPr>
          <w:i/>
          <w:iCs/>
          <w:lang w:val="cs-CZ"/>
        </w:rPr>
        <w:t>issue</w:t>
      </w:r>
      <w:proofErr w:type="spellEnd"/>
      <w:r w:rsidR="003451D9">
        <w:rPr>
          <w:lang w:val="cs-CZ"/>
        </w:rPr>
        <w:t xml:space="preserve">). </w:t>
      </w:r>
      <w:r w:rsidR="003152A7">
        <w:rPr>
          <w:lang w:val="cs-CZ"/>
        </w:rPr>
        <w:t xml:space="preserve">V případě </w:t>
      </w:r>
      <w:r w:rsidR="00DE04DC">
        <w:rPr>
          <w:lang w:val="cs-CZ"/>
        </w:rPr>
        <w:t xml:space="preserve">marketingu zaměřeného na obraz kandidáta je cílem vyzdvihnout klíčové charakterové prvky </w:t>
      </w:r>
      <w:r w:rsidR="00527611">
        <w:rPr>
          <w:lang w:val="cs-CZ"/>
        </w:rPr>
        <w:t>a kvality</w:t>
      </w:r>
      <w:r w:rsidR="00434FF4">
        <w:rPr>
          <w:lang w:val="cs-CZ"/>
        </w:rPr>
        <w:t xml:space="preserve">. </w:t>
      </w:r>
      <w:r w:rsidR="007949C3">
        <w:rPr>
          <w:lang w:val="cs-CZ"/>
        </w:rPr>
        <w:t xml:space="preserve">Naopak za </w:t>
      </w:r>
      <w:r w:rsidR="000D3A69">
        <w:rPr>
          <w:lang w:val="cs-CZ"/>
        </w:rPr>
        <w:lastRenderedPageBreak/>
        <w:t>marketing</w:t>
      </w:r>
      <w:r w:rsidR="00527611">
        <w:rPr>
          <w:lang w:val="cs-CZ"/>
        </w:rPr>
        <w:t xml:space="preserve"> zaměřený na politický problém </w:t>
      </w:r>
      <w:r w:rsidR="000D3A69">
        <w:rPr>
          <w:lang w:val="cs-CZ"/>
        </w:rPr>
        <w:t xml:space="preserve">označují </w:t>
      </w:r>
      <w:r w:rsidR="007949C3">
        <w:rPr>
          <w:lang w:val="cs-CZ"/>
        </w:rPr>
        <w:t xml:space="preserve">výzkumníci </w:t>
      </w:r>
      <w:r w:rsidR="000D3A69">
        <w:rPr>
          <w:lang w:val="cs-CZ"/>
        </w:rPr>
        <w:t xml:space="preserve">takovou </w:t>
      </w:r>
      <w:r w:rsidR="00972CDD">
        <w:rPr>
          <w:lang w:val="cs-CZ"/>
        </w:rPr>
        <w:t>strategii</w:t>
      </w:r>
      <w:r w:rsidR="000D3A69">
        <w:rPr>
          <w:lang w:val="cs-CZ"/>
        </w:rPr>
        <w:t>, která se snaží vysvětlit</w:t>
      </w:r>
      <w:r w:rsidR="00972CDD">
        <w:rPr>
          <w:lang w:val="cs-CZ"/>
        </w:rPr>
        <w:t xml:space="preserve"> pro kandidáta důležité </w:t>
      </w:r>
      <w:r w:rsidR="009771AA">
        <w:rPr>
          <w:lang w:val="cs-CZ"/>
        </w:rPr>
        <w:t xml:space="preserve">politické otázky, zákony nebo </w:t>
      </w:r>
      <w:r w:rsidR="004E3137">
        <w:rPr>
          <w:lang w:val="cs-CZ"/>
        </w:rPr>
        <w:t>preference.</w:t>
      </w:r>
      <w:r w:rsidR="00434FF4">
        <w:rPr>
          <w:lang w:val="cs-CZ"/>
        </w:rPr>
        <w:t xml:space="preserve"> </w:t>
      </w:r>
      <w:r w:rsidR="000E6EF0">
        <w:rPr>
          <w:lang w:val="cs-CZ"/>
        </w:rPr>
        <w:t xml:space="preserve"> </w:t>
      </w:r>
      <w:r w:rsidR="003451D9">
        <w:rPr>
          <w:lang w:val="cs-CZ"/>
        </w:rPr>
        <w:t xml:space="preserve">Funkcí televizní reklamy </w:t>
      </w:r>
      <w:r w:rsidR="004B099D">
        <w:rPr>
          <w:lang w:val="cs-CZ"/>
        </w:rPr>
        <w:t>v politickém marketingu</w:t>
      </w:r>
      <w:r w:rsidR="003C3929">
        <w:rPr>
          <w:lang w:val="cs-CZ"/>
        </w:rPr>
        <w:t xml:space="preserve"> </w:t>
      </w:r>
      <w:r w:rsidR="004B099D">
        <w:rPr>
          <w:lang w:val="cs-CZ"/>
        </w:rPr>
        <w:t xml:space="preserve">je buď </w:t>
      </w:r>
      <w:r w:rsidR="003C3929">
        <w:rPr>
          <w:lang w:val="cs-CZ"/>
        </w:rPr>
        <w:t xml:space="preserve">zlepšit obraz kandidáta, nebo </w:t>
      </w:r>
      <w:r w:rsidR="004E3137">
        <w:rPr>
          <w:lang w:val="cs-CZ"/>
        </w:rPr>
        <w:t xml:space="preserve">právě </w:t>
      </w:r>
      <w:r w:rsidR="003C3929">
        <w:rPr>
          <w:lang w:val="cs-CZ"/>
        </w:rPr>
        <w:t xml:space="preserve">vysvětlit jeho postoj </w:t>
      </w:r>
      <w:r w:rsidR="00B43084">
        <w:rPr>
          <w:lang w:val="cs-CZ"/>
        </w:rPr>
        <w:t>k</w:t>
      </w:r>
      <w:r w:rsidR="004E3137">
        <w:rPr>
          <w:lang w:val="cs-CZ"/>
        </w:rPr>
        <w:t>e konkrétním politickým otázkám.</w:t>
      </w:r>
      <w:r w:rsidR="00D662FA">
        <w:rPr>
          <w:lang w:val="cs-CZ"/>
        </w:rPr>
        <w:t xml:space="preserve"> </w:t>
      </w:r>
      <w:r w:rsidR="00AF663B">
        <w:rPr>
          <w:lang w:val="cs-CZ"/>
        </w:rPr>
        <w:t xml:space="preserve">V tomto kontextu </w:t>
      </w:r>
      <w:r w:rsidR="00976E4E">
        <w:rPr>
          <w:lang w:val="cs-CZ"/>
        </w:rPr>
        <w:t xml:space="preserve">teorie odděluje </w:t>
      </w:r>
      <w:r w:rsidR="00DB6D9B">
        <w:rPr>
          <w:lang w:val="cs-CZ"/>
        </w:rPr>
        <w:t>pozitivní a negativní politickou reklamu. Pozitivní politická reklama se snaží posílit pozici kandidáta</w:t>
      </w:r>
      <w:r w:rsidR="00F72F9B">
        <w:rPr>
          <w:lang w:val="cs-CZ"/>
        </w:rPr>
        <w:t>, negativní politická reklama je naopak zaměřená na poškození oponenta.</w:t>
      </w:r>
      <w:r w:rsidR="00853C62">
        <w:rPr>
          <w:lang w:val="cs-CZ"/>
        </w:rPr>
        <w:t xml:space="preserve"> </w:t>
      </w:r>
      <w:r w:rsidR="00496DA8">
        <w:rPr>
          <w:lang w:val="cs-CZ"/>
        </w:rPr>
        <w:t>Za jednu z možností</w:t>
      </w:r>
      <w:r w:rsidR="00D02C0D">
        <w:rPr>
          <w:lang w:val="cs-CZ"/>
        </w:rPr>
        <w:t xml:space="preserve"> </w:t>
      </w:r>
      <w:r w:rsidR="00496DA8">
        <w:rPr>
          <w:lang w:val="cs-CZ"/>
        </w:rPr>
        <w:t>negativní</w:t>
      </w:r>
      <w:r w:rsidR="008674FA">
        <w:rPr>
          <w:lang w:val="cs-CZ"/>
        </w:rPr>
        <w:t xml:space="preserve"> politické reklamy</w:t>
      </w:r>
      <w:r w:rsidR="0010375C">
        <w:rPr>
          <w:lang w:val="cs-CZ"/>
        </w:rPr>
        <w:t xml:space="preserve"> </w:t>
      </w:r>
      <w:r w:rsidR="00A25C55">
        <w:rPr>
          <w:lang w:val="cs-CZ"/>
        </w:rPr>
        <w:t xml:space="preserve">pak </w:t>
      </w:r>
      <w:proofErr w:type="spellStart"/>
      <w:r w:rsidR="00A25C55">
        <w:rPr>
          <w:lang w:val="cs-CZ"/>
        </w:rPr>
        <w:t>Tedesco</w:t>
      </w:r>
      <w:proofErr w:type="spellEnd"/>
      <w:r w:rsidR="00A25C55">
        <w:rPr>
          <w:lang w:val="cs-CZ"/>
        </w:rPr>
        <w:t xml:space="preserve"> s </w:t>
      </w:r>
      <w:proofErr w:type="spellStart"/>
      <w:r w:rsidR="00A25C55">
        <w:rPr>
          <w:lang w:val="cs-CZ"/>
        </w:rPr>
        <w:t>Dunnem</w:t>
      </w:r>
      <w:proofErr w:type="spellEnd"/>
      <w:r w:rsidR="00A25C55">
        <w:rPr>
          <w:lang w:val="cs-CZ"/>
        </w:rPr>
        <w:t xml:space="preserve"> (2018) označují </w:t>
      </w:r>
      <w:r w:rsidR="0010375C">
        <w:rPr>
          <w:lang w:val="cs-CZ"/>
        </w:rPr>
        <w:t xml:space="preserve">argumenty tzv. </w:t>
      </w:r>
      <w:r w:rsidR="0010375C" w:rsidRPr="0010375C">
        <w:rPr>
          <w:i/>
          <w:iCs/>
          <w:lang w:val="cs-CZ"/>
        </w:rPr>
        <w:t xml:space="preserve">ad </w:t>
      </w:r>
      <w:proofErr w:type="spellStart"/>
      <w:r w:rsidR="0010375C" w:rsidRPr="0010375C">
        <w:rPr>
          <w:i/>
          <w:iCs/>
          <w:lang w:val="cs-CZ"/>
        </w:rPr>
        <w:t>hominem</w:t>
      </w:r>
      <w:proofErr w:type="spellEnd"/>
      <w:r w:rsidR="00496DA8">
        <w:rPr>
          <w:lang w:val="cs-CZ"/>
        </w:rPr>
        <w:t>, tedy útočné argumenty p</w:t>
      </w:r>
      <w:r w:rsidR="00381D87">
        <w:rPr>
          <w:lang w:val="cs-CZ"/>
        </w:rPr>
        <w:t>roti politickým oponentům</w:t>
      </w:r>
      <w:r w:rsidR="009F1427">
        <w:rPr>
          <w:lang w:val="cs-CZ"/>
        </w:rPr>
        <w:t xml:space="preserve">, jejichž cílem je zpochybnit </w:t>
      </w:r>
      <w:r w:rsidR="00674753">
        <w:rPr>
          <w:lang w:val="cs-CZ"/>
        </w:rPr>
        <w:t>schopnost</w:t>
      </w:r>
      <w:r w:rsidR="003128F3">
        <w:rPr>
          <w:lang w:val="cs-CZ"/>
        </w:rPr>
        <w:t>i</w:t>
      </w:r>
      <w:r w:rsidR="00674753">
        <w:rPr>
          <w:lang w:val="cs-CZ"/>
        </w:rPr>
        <w:t xml:space="preserve"> daného kandidáta zastávat politickou funkci</w:t>
      </w:r>
      <w:r w:rsidR="003128F3">
        <w:rPr>
          <w:lang w:val="cs-CZ"/>
        </w:rPr>
        <w:t>.</w:t>
      </w:r>
      <w:r w:rsidR="004E431F">
        <w:rPr>
          <w:lang w:val="cs-CZ"/>
        </w:rPr>
        <w:t xml:space="preserve"> </w:t>
      </w:r>
      <w:r w:rsidR="00F831BD">
        <w:rPr>
          <w:lang w:val="cs-CZ"/>
        </w:rPr>
        <w:t xml:space="preserve">Ve fázi </w:t>
      </w:r>
      <w:r w:rsidR="002C319F">
        <w:rPr>
          <w:lang w:val="cs-CZ"/>
        </w:rPr>
        <w:t xml:space="preserve">kampaně před primárkami tuto taktiku </w:t>
      </w:r>
      <w:r w:rsidR="00846EC9">
        <w:rPr>
          <w:lang w:val="cs-CZ"/>
        </w:rPr>
        <w:t xml:space="preserve">aktivně využíval Trump, který se snažil </w:t>
      </w:r>
      <w:r w:rsidR="00376327">
        <w:rPr>
          <w:lang w:val="cs-CZ"/>
        </w:rPr>
        <w:t xml:space="preserve">své kandidáty </w:t>
      </w:r>
      <w:r w:rsidR="00646837">
        <w:rPr>
          <w:lang w:val="cs-CZ"/>
        </w:rPr>
        <w:t xml:space="preserve">tímto způsobem </w:t>
      </w:r>
      <w:r w:rsidR="00376327">
        <w:rPr>
          <w:lang w:val="cs-CZ"/>
        </w:rPr>
        <w:t>znevěrohodnit v očích voličů</w:t>
      </w:r>
      <w:r w:rsidR="00A52CCC">
        <w:rPr>
          <w:lang w:val="cs-CZ"/>
        </w:rPr>
        <w:t xml:space="preserve"> především skrze příspěvky na sociální síti Twitter (</w:t>
      </w:r>
      <w:r w:rsidR="00A52CCC" w:rsidRPr="00A52CCC">
        <w:rPr>
          <w:lang w:val="cs-CZ"/>
        </w:rPr>
        <w:t>Lee</w:t>
      </w:r>
      <w:r w:rsidR="00A52CCC">
        <w:rPr>
          <w:lang w:val="cs-CZ"/>
        </w:rPr>
        <w:t xml:space="preserve">, </w:t>
      </w:r>
      <w:proofErr w:type="spellStart"/>
      <w:r w:rsidR="00A52CCC" w:rsidRPr="00A52CCC">
        <w:rPr>
          <w:lang w:val="cs-CZ"/>
        </w:rPr>
        <w:t>Quealy</w:t>
      </w:r>
      <w:proofErr w:type="spellEnd"/>
      <w:r w:rsidR="00A52CCC">
        <w:rPr>
          <w:lang w:val="cs-CZ"/>
        </w:rPr>
        <w:t>, 2018)</w:t>
      </w:r>
      <w:r w:rsidR="00646837">
        <w:rPr>
          <w:lang w:val="cs-CZ"/>
        </w:rPr>
        <w:t>.</w:t>
      </w:r>
    </w:p>
    <w:p w14:paraId="570CB11F" w14:textId="1C681CDA" w:rsidR="00AF663B" w:rsidRDefault="00E855E3">
      <w:pPr>
        <w:rPr>
          <w:lang w:val="cs-CZ"/>
        </w:rPr>
      </w:pPr>
      <w:proofErr w:type="spellStart"/>
      <w:r>
        <w:rPr>
          <w:lang w:val="cs-CZ"/>
        </w:rPr>
        <w:t>Tedesco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Dunnem</w:t>
      </w:r>
      <w:proofErr w:type="spellEnd"/>
      <w:r>
        <w:rPr>
          <w:lang w:val="cs-CZ"/>
        </w:rPr>
        <w:t xml:space="preserve"> (2018) </w:t>
      </w:r>
      <w:r w:rsidR="0048723D">
        <w:rPr>
          <w:lang w:val="cs-CZ"/>
        </w:rPr>
        <w:t xml:space="preserve">zastávají </w:t>
      </w:r>
      <w:r w:rsidR="000667F8">
        <w:rPr>
          <w:lang w:val="cs-CZ"/>
        </w:rPr>
        <w:t>v politické vě</w:t>
      </w:r>
      <w:r w:rsidR="008A056A">
        <w:rPr>
          <w:lang w:val="cs-CZ"/>
        </w:rPr>
        <w:t xml:space="preserve">dě </w:t>
      </w:r>
      <w:r w:rsidR="0048723D">
        <w:rPr>
          <w:lang w:val="cs-CZ"/>
        </w:rPr>
        <w:t xml:space="preserve">všeobecně </w:t>
      </w:r>
      <w:r w:rsidR="00B97256">
        <w:rPr>
          <w:lang w:val="cs-CZ"/>
        </w:rPr>
        <w:t>přijímanou</w:t>
      </w:r>
      <w:r w:rsidR="0048723D">
        <w:rPr>
          <w:lang w:val="cs-CZ"/>
        </w:rPr>
        <w:t xml:space="preserve"> hypotézu</w:t>
      </w:r>
      <w:r w:rsidR="00AF627A">
        <w:rPr>
          <w:lang w:val="cs-CZ"/>
        </w:rPr>
        <w:t>,</w:t>
      </w:r>
      <w:r w:rsidR="00B97256">
        <w:rPr>
          <w:lang w:val="cs-CZ"/>
        </w:rPr>
        <w:t xml:space="preserve"> potvrzenou mnoha výzkumy</w:t>
      </w:r>
      <w:r w:rsidR="008F291B">
        <w:rPr>
          <w:lang w:val="cs-CZ"/>
        </w:rPr>
        <w:t>, že reklama s cílem posílit kandidát</w:t>
      </w:r>
      <w:r w:rsidR="00EB629D">
        <w:rPr>
          <w:lang w:val="cs-CZ"/>
        </w:rPr>
        <w:t>a</w:t>
      </w:r>
      <w:r w:rsidR="008F291B">
        <w:rPr>
          <w:lang w:val="cs-CZ"/>
        </w:rPr>
        <w:t xml:space="preserve"> </w:t>
      </w:r>
      <w:r w:rsidR="001B630C">
        <w:rPr>
          <w:lang w:val="cs-CZ"/>
        </w:rPr>
        <w:t>má</w:t>
      </w:r>
      <w:r w:rsidR="00AE17C5">
        <w:rPr>
          <w:lang w:val="cs-CZ"/>
        </w:rPr>
        <w:t xml:space="preserve"> </w:t>
      </w:r>
      <w:r w:rsidR="001B630C">
        <w:rPr>
          <w:lang w:val="cs-CZ"/>
        </w:rPr>
        <w:t>pozitivní výsledky</w:t>
      </w:r>
      <w:r w:rsidR="00AE17C5">
        <w:rPr>
          <w:lang w:val="cs-CZ"/>
        </w:rPr>
        <w:t xml:space="preserve">, kdežto reklama </w:t>
      </w:r>
      <w:r w:rsidR="002F4A18">
        <w:rPr>
          <w:lang w:val="cs-CZ"/>
        </w:rPr>
        <w:t xml:space="preserve">s cílem poškodit soupeře </w:t>
      </w:r>
      <w:r w:rsidR="00486732">
        <w:rPr>
          <w:lang w:val="cs-CZ"/>
        </w:rPr>
        <w:t xml:space="preserve">funguje jako bumerang a </w:t>
      </w:r>
      <w:r w:rsidR="002F4A18">
        <w:rPr>
          <w:lang w:val="cs-CZ"/>
        </w:rPr>
        <w:t>má pro autora dané reklamy negativní výsledky v podobě špatného vnímání ze strany voličů.</w:t>
      </w:r>
      <w:r w:rsidR="00D10F63">
        <w:rPr>
          <w:lang w:val="cs-CZ"/>
        </w:rPr>
        <w:t xml:space="preserve"> </w:t>
      </w:r>
    </w:p>
    <w:p w14:paraId="121C8E02" w14:textId="0EA0E080" w:rsidR="00793FA7" w:rsidRPr="0062061D" w:rsidRDefault="00F523A5">
      <w:pPr>
        <w:rPr>
          <w:lang w:val="cs-CZ"/>
        </w:rPr>
      </w:pPr>
      <w:r>
        <w:rPr>
          <w:lang w:val="cs-CZ"/>
        </w:rPr>
        <w:t>Hlavní otázkou</w:t>
      </w:r>
      <w:r w:rsidR="00E47ACA">
        <w:rPr>
          <w:lang w:val="cs-CZ"/>
        </w:rPr>
        <w:t xml:space="preserve"> výzkumu </w:t>
      </w:r>
      <w:proofErr w:type="spellStart"/>
      <w:r w:rsidR="00E47ACA">
        <w:rPr>
          <w:lang w:val="cs-CZ"/>
        </w:rPr>
        <w:t>Tedesca</w:t>
      </w:r>
      <w:proofErr w:type="spellEnd"/>
      <w:r w:rsidR="00E47ACA">
        <w:rPr>
          <w:lang w:val="cs-CZ"/>
        </w:rPr>
        <w:t xml:space="preserve"> a </w:t>
      </w:r>
      <w:proofErr w:type="spellStart"/>
      <w:r w:rsidR="00E47ACA">
        <w:rPr>
          <w:lang w:val="cs-CZ"/>
        </w:rPr>
        <w:t>Dunna</w:t>
      </w:r>
      <w:proofErr w:type="spellEnd"/>
      <w:r w:rsidR="00E47ACA">
        <w:rPr>
          <w:lang w:val="cs-CZ"/>
        </w:rPr>
        <w:t xml:space="preserve"> (2018) je</w:t>
      </w:r>
      <w:r w:rsidR="00980521">
        <w:rPr>
          <w:lang w:val="cs-CZ"/>
        </w:rPr>
        <w:t xml:space="preserve">, jaké strategie </w:t>
      </w:r>
      <w:r w:rsidR="00A73474">
        <w:rPr>
          <w:lang w:val="cs-CZ"/>
        </w:rPr>
        <w:t xml:space="preserve">politického marketingu </w:t>
      </w:r>
      <w:r w:rsidR="00980521">
        <w:rPr>
          <w:lang w:val="cs-CZ"/>
        </w:rPr>
        <w:t xml:space="preserve">Trump s Clinton zvolili </w:t>
      </w:r>
      <w:r w:rsidR="00DE06A5">
        <w:rPr>
          <w:lang w:val="cs-CZ"/>
        </w:rPr>
        <w:t>ve své</w:t>
      </w:r>
      <w:r w:rsidR="00980521">
        <w:rPr>
          <w:lang w:val="cs-CZ"/>
        </w:rPr>
        <w:t xml:space="preserve"> kampan</w:t>
      </w:r>
      <w:r w:rsidR="00DE06A5">
        <w:rPr>
          <w:lang w:val="cs-CZ"/>
        </w:rPr>
        <w:t>i</w:t>
      </w:r>
      <w:r w:rsidR="00980521">
        <w:rPr>
          <w:lang w:val="cs-CZ"/>
        </w:rPr>
        <w:t xml:space="preserve"> před prezidentskými volbami</w:t>
      </w:r>
      <w:r w:rsidR="00D57E52">
        <w:rPr>
          <w:lang w:val="cs-CZ"/>
        </w:rPr>
        <w:t>, konkrétně ve svých televizních reklamách</w:t>
      </w:r>
      <w:r w:rsidR="00980521">
        <w:rPr>
          <w:lang w:val="cs-CZ"/>
        </w:rPr>
        <w:t>.</w:t>
      </w:r>
      <w:r w:rsidR="00DE06A5">
        <w:rPr>
          <w:lang w:val="cs-CZ"/>
        </w:rPr>
        <w:t xml:space="preserve"> </w:t>
      </w:r>
      <w:r w:rsidR="0051129E">
        <w:rPr>
          <w:lang w:val="cs-CZ"/>
        </w:rPr>
        <w:t xml:space="preserve">Jako metodu zvolili </w:t>
      </w:r>
      <w:r w:rsidR="00CC77F9">
        <w:rPr>
          <w:lang w:val="cs-CZ"/>
        </w:rPr>
        <w:t xml:space="preserve">obsahovou analýzu pomocí </w:t>
      </w:r>
      <w:r w:rsidR="00D662FA">
        <w:rPr>
          <w:lang w:val="cs-CZ"/>
        </w:rPr>
        <w:t xml:space="preserve">metodologického rámce videostylu. </w:t>
      </w:r>
      <w:r w:rsidR="0014362A">
        <w:rPr>
          <w:lang w:val="cs-CZ"/>
        </w:rPr>
        <w:t xml:space="preserve">Oproti klasickému použití tohoto rámce </w:t>
      </w:r>
      <w:r w:rsidR="006A06BB">
        <w:rPr>
          <w:lang w:val="cs-CZ"/>
        </w:rPr>
        <w:t xml:space="preserve">se </w:t>
      </w:r>
      <w:proofErr w:type="spellStart"/>
      <w:r w:rsidR="006A06BB">
        <w:rPr>
          <w:lang w:val="cs-CZ"/>
        </w:rPr>
        <w:t>Tedesco</w:t>
      </w:r>
      <w:proofErr w:type="spellEnd"/>
      <w:r w:rsidR="006A06BB">
        <w:rPr>
          <w:lang w:val="cs-CZ"/>
        </w:rPr>
        <w:t xml:space="preserve"> s </w:t>
      </w:r>
      <w:proofErr w:type="spellStart"/>
      <w:r w:rsidR="006A06BB">
        <w:rPr>
          <w:lang w:val="cs-CZ"/>
        </w:rPr>
        <w:t>Dunnem</w:t>
      </w:r>
      <w:proofErr w:type="spellEnd"/>
      <w:r w:rsidR="006A06BB">
        <w:rPr>
          <w:lang w:val="cs-CZ"/>
        </w:rPr>
        <w:t xml:space="preserve"> (2018) zaměřují pouze na verbální </w:t>
      </w:r>
      <w:r w:rsidR="007952ED">
        <w:rPr>
          <w:lang w:val="cs-CZ"/>
        </w:rPr>
        <w:t>část reklam a jejich obsah, opomíjejí neverbální a ostatní produkční charakteristiky</w:t>
      </w:r>
      <w:r w:rsidR="00622906">
        <w:rPr>
          <w:lang w:val="cs-CZ"/>
        </w:rPr>
        <w:t>.</w:t>
      </w:r>
      <w:r w:rsidR="00B03A50">
        <w:rPr>
          <w:lang w:val="cs-CZ"/>
        </w:rPr>
        <w:t xml:space="preserve"> </w:t>
      </w:r>
      <w:r w:rsidR="00F13700">
        <w:rPr>
          <w:lang w:val="cs-CZ"/>
        </w:rPr>
        <w:t xml:space="preserve">Sběr dat dostali na starost dva kodéři, jejichž úkolem </w:t>
      </w:r>
      <w:r w:rsidR="00492A92">
        <w:rPr>
          <w:lang w:val="cs-CZ"/>
        </w:rPr>
        <w:t xml:space="preserve">bylo v databázi </w:t>
      </w:r>
      <w:r w:rsidR="00A8746B">
        <w:rPr>
          <w:lang w:val="cs-CZ"/>
        </w:rPr>
        <w:t xml:space="preserve">Stanfordské univerzity projít </w:t>
      </w:r>
      <w:r w:rsidR="00051587">
        <w:rPr>
          <w:lang w:val="cs-CZ"/>
        </w:rPr>
        <w:t>televizní reklamy obou kandidátů a vytvořit kódovací knihu s</w:t>
      </w:r>
      <w:r w:rsidR="00B04AE7">
        <w:rPr>
          <w:lang w:val="cs-CZ"/>
        </w:rPr>
        <w:t> klíčovými prvky reklam.</w:t>
      </w:r>
    </w:p>
    <w:p w14:paraId="72CEC175" w14:textId="1A2934DF" w:rsidR="00C64721" w:rsidRPr="00720BB6" w:rsidRDefault="005A15FF" w:rsidP="007C5850">
      <w:pPr>
        <w:pStyle w:val="Nadpis1"/>
        <w:rPr>
          <w:lang w:val="cs-CZ"/>
        </w:rPr>
      </w:pPr>
      <w:r w:rsidRPr="00720BB6">
        <w:rPr>
          <w:lang w:val="cs-CZ"/>
        </w:rPr>
        <w:t>Výsledky</w:t>
      </w:r>
    </w:p>
    <w:p w14:paraId="134445B6" w14:textId="1C1D36C1" w:rsidR="00481CD8" w:rsidRDefault="008033E0" w:rsidP="007F3B24">
      <w:pPr>
        <w:rPr>
          <w:shd w:val="clear" w:color="auto" w:fill="FFFFFF"/>
          <w:lang w:val="cs-CZ"/>
        </w:rPr>
      </w:pPr>
      <w:r>
        <w:rPr>
          <w:shd w:val="clear" w:color="auto" w:fill="FFFFFF"/>
          <w:lang w:val="cs-CZ"/>
        </w:rPr>
        <w:t>Negativní vnímání obou ka</w:t>
      </w:r>
      <w:r w:rsidR="002F618E">
        <w:rPr>
          <w:shd w:val="clear" w:color="auto" w:fill="FFFFFF"/>
          <w:lang w:val="cs-CZ"/>
        </w:rPr>
        <w:t xml:space="preserve">ndidátů se podle </w:t>
      </w:r>
      <w:proofErr w:type="spellStart"/>
      <w:r w:rsidR="002F618E">
        <w:rPr>
          <w:shd w:val="clear" w:color="auto" w:fill="FFFFFF"/>
          <w:lang w:val="cs-CZ"/>
        </w:rPr>
        <w:t>Tedesca</w:t>
      </w:r>
      <w:proofErr w:type="spellEnd"/>
      <w:r w:rsidR="002F618E">
        <w:rPr>
          <w:shd w:val="clear" w:color="auto" w:fill="FFFFFF"/>
          <w:lang w:val="cs-CZ"/>
        </w:rPr>
        <w:t xml:space="preserve"> s</w:t>
      </w:r>
      <w:r w:rsidR="00D7016B">
        <w:rPr>
          <w:shd w:val="clear" w:color="auto" w:fill="FFFFFF"/>
          <w:lang w:val="cs-CZ"/>
        </w:rPr>
        <w:t> </w:t>
      </w:r>
      <w:proofErr w:type="spellStart"/>
      <w:r w:rsidR="00D7016B">
        <w:rPr>
          <w:shd w:val="clear" w:color="auto" w:fill="FFFFFF"/>
          <w:lang w:val="cs-CZ"/>
        </w:rPr>
        <w:t>Dunnem</w:t>
      </w:r>
      <w:proofErr w:type="spellEnd"/>
      <w:r w:rsidR="00D7016B">
        <w:rPr>
          <w:shd w:val="clear" w:color="auto" w:fill="FFFFFF"/>
          <w:lang w:val="cs-CZ"/>
        </w:rPr>
        <w:t xml:space="preserve"> (2018) formovalo ještě před hlavní částí kampaně na základě jejich předchozích rolí a </w:t>
      </w:r>
      <w:r w:rsidR="000C0D76">
        <w:rPr>
          <w:shd w:val="clear" w:color="auto" w:fill="FFFFFF"/>
          <w:lang w:val="cs-CZ"/>
        </w:rPr>
        <w:t xml:space="preserve">výsledků. </w:t>
      </w:r>
      <w:r w:rsidR="00481CD8">
        <w:rPr>
          <w:shd w:val="clear" w:color="auto" w:fill="FFFFFF"/>
          <w:lang w:val="cs-CZ"/>
        </w:rPr>
        <w:t xml:space="preserve">Tento fakt se nejspíš propsal také do velkého množství </w:t>
      </w:r>
      <w:r w:rsidR="00332BAD">
        <w:rPr>
          <w:shd w:val="clear" w:color="auto" w:fill="FFFFFF"/>
          <w:lang w:val="cs-CZ"/>
        </w:rPr>
        <w:t xml:space="preserve">nerozhodnutých voličů </w:t>
      </w:r>
      <w:r w:rsidR="00716C67">
        <w:rPr>
          <w:shd w:val="clear" w:color="auto" w:fill="FFFFFF"/>
          <w:lang w:val="cs-CZ"/>
        </w:rPr>
        <w:t>v raných fázích kampaně</w:t>
      </w:r>
      <w:r w:rsidR="00332BAD">
        <w:rPr>
          <w:shd w:val="clear" w:color="auto" w:fill="FFFFFF"/>
          <w:lang w:val="cs-CZ"/>
        </w:rPr>
        <w:t xml:space="preserve">. </w:t>
      </w:r>
      <w:r w:rsidR="009C4015">
        <w:rPr>
          <w:shd w:val="clear" w:color="auto" w:fill="FFFFFF"/>
          <w:lang w:val="cs-CZ"/>
        </w:rPr>
        <w:t xml:space="preserve">Podle dostupných dat </w:t>
      </w:r>
      <w:r w:rsidR="00F00D5A">
        <w:rPr>
          <w:shd w:val="clear" w:color="auto" w:fill="FFFFFF"/>
          <w:lang w:val="cs-CZ"/>
        </w:rPr>
        <w:t xml:space="preserve">bylo </w:t>
      </w:r>
      <w:r w:rsidR="00716C67">
        <w:rPr>
          <w:shd w:val="clear" w:color="auto" w:fill="FFFFFF"/>
          <w:lang w:val="cs-CZ"/>
        </w:rPr>
        <w:t>20</w:t>
      </w:r>
      <w:r w:rsidR="00F00D5A">
        <w:rPr>
          <w:shd w:val="clear" w:color="auto" w:fill="FFFFFF"/>
          <w:lang w:val="cs-CZ"/>
        </w:rPr>
        <w:t xml:space="preserve"> % voličů nerozhodnutých.</w:t>
      </w:r>
    </w:p>
    <w:p w14:paraId="3D6D1595" w14:textId="76F4A88D" w:rsidR="00FB2BED" w:rsidRDefault="000C0D76" w:rsidP="00FB2BED">
      <w:pPr>
        <w:rPr>
          <w:shd w:val="clear" w:color="auto" w:fill="FFFFFF"/>
          <w:lang w:val="cs-CZ"/>
        </w:rPr>
      </w:pPr>
      <w:r>
        <w:rPr>
          <w:shd w:val="clear" w:color="auto" w:fill="FFFFFF"/>
          <w:lang w:val="cs-CZ"/>
        </w:rPr>
        <w:t xml:space="preserve">Negativní povaha tohoto vnímání se promítla i do </w:t>
      </w:r>
      <w:r w:rsidR="00A84CA2">
        <w:rPr>
          <w:shd w:val="clear" w:color="auto" w:fill="FFFFFF"/>
          <w:lang w:val="cs-CZ"/>
        </w:rPr>
        <w:t xml:space="preserve">samotných reklam. Trump </w:t>
      </w:r>
      <w:r w:rsidR="00FB72EB">
        <w:rPr>
          <w:shd w:val="clear" w:color="auto" w:fill="FFFFFF"/>
          <w:lang w:val="cs-CZ"/>
        </w:rPr>
        <w:t>využil taktiky negativní reklamy v</w:t>
      </w:r>
      <w:r w:rsidR="00993C93">
        <w:rPr>
          <w:shd w:val="clear" w:color="auto" w:fill="FFFFFF"/>
          <w:lang w:val="cs-CZ"/>
        </w:rPr>
        <w:t> </w:t>
      </w:r>
      <w:r w:rsidR="00FB72EB">
        <w:rPr>
          <w:shd w:val="clear" w:color="auto" w:fill="FFFFFF"/>
          <w:lang w:val="cs-CZ"/>
        </w:rPr>
        <w:t>7</w:t>
      </w:r>
      <w:r w:rsidR="00993C93">
        <w:rPr>
          <w:shd w:val="clear" w:color="auto" w:fill="FFFFFF"/>
          <w:lang w:val="cs-CZ"/>
        </w:rPr>
        <w:t>5 % a Clinton v 6</w:t>
      </w:r>
      <w:r w:rsidR="009903AE">
        <w:rPr>
          <w:shd w:val="clear" w:color="auto" w:fill="FFFFFF"/>
          <w:lang w:val="cs-CZ"/>
        </w:rPr>
        <w:t>6</w:t>
      </w:r>
      <w:r w:rsidR="00993C93">
        <w:rPr>
          <w:shd w:val="clear" w:color="auto" w:fill="FFFFFF"/>
          <w:lang w:val="cs-CZ"/>
        </w:rPr>
        <w:t xml:space="preserve"> %</w:t>
      </w:r>
      <w:r w:rsidR="00F06D3F">
        <w:rPr>
          <w:shd w:val="clear" w:color="auto" w:fill="FFFFFF"/>
          <w:lang w:val="cs-CZ"/>
        </w:rPr>
        <w:t xml:space="preserve"> reklam. Argumentu </w:t>
      </w:r>
      <w:r w:rsidR="00F06D3F">
        <w:rPr>
          <w:i/>
          <w:iCs/>
          <w:shd w:val="clear" w:color="auto" w:fill="FFFFFF"/>
          <w:lang w:val="cs-CZ"/>
        </w:rPr>
        <w:t xml:space="preserve">ad </w:t>
      </w:r>
      <w:proofErr w:type="spellStart"/>
      <w:r w:rsidR="00F06D3F">
        <w:rPr>
          <w:i/>
          <w:iCs/>
          <w:shd w:val="clear" w:color="auto" w:fill="FFFFFF"/>
          <w:lang w:val="cs-CZ"/>
        </w:rPr>
        <w:t>hominem</w:t>
      </w:r>
      <w:proofErr w:type="spellEnd"/>
      <w:r w:rsidR="00F06D3F">
        <w:rPr>
          <w:shd w:val="clear" w:color="auto" w:fill="FFFFFF"/>
          <w:lang w:val="cs-CZ"/>
        </w:rPr>
        <w:t xml:space="preserve"> ovšem </w:t>
      </w:r>
      <w:r w:rsidR="00F06D3F">
        <w:rPr>
          <w:shd w:val="clear" w:color="auto" w:fill="FFFFFF"/>
          <w:lang w:val="cs-CZ"/>
        </w:rPr>
        <w:lastRenderedPageBreak/>
        <w:t>výrazněji používala právě první žena kandidující na prezidenta, a to konkrétně v</w:t>
      </w:r>
      <w:r w:rsidR="009903AE">
        <w:rPr>
          <w:shd w:val="clear" w:color="auto" w:fill="FFFFFF"/>
          <w:lang w:val="cs-CZ"/>
        </w:rPr>
        <w:t xml:space="preserve"> 61 % případů oproti Trumpovým 47 %. </w:t>
      </w:r>
      <w:r w:rsidR="006629AC">
        <w:rPr>
          <w:shd w:val="clear" w:color="auto" w:fill="FFFFFF"/>
          <w:lang w:val="cs-CZ"/>
        </w:rPr>
        <w:t xml:space="preserve">Trump </w:t>
      </w:r>
      <w:proofErr w:type="gramStart"/>
      <w:r w:rsidR="006629AC">
        <w:rPr>
          <w:shd w:val="clear" w:color="auto" w:fill="FFFFFF"/>
          <w:lang w:val="cs-CZ"/>
        </w:rPr>
        <w:t>častěji</w:t>
      </w:r>
      <w:proofErr w:type="gramEnd"/>
      <w:r w:rsidR="006629AC">
        <w:rPr>
          <w:shd w:val="clear" w:color="auto" w:fill="FFFFFF"/>
          <w:lang w:val="cs-CZ"/>
        </w:rPr>
        <w:t xml:space="preserve"> než Clinton využil prvků kontrastní reklamy</w:t>
      </w:r>
      <w:r w:rsidR="00EF2AA3">
        <w:rPr>
          <w:shd w:val="clear" w:color="auto" w:fill="FFFFFF"/>
          <w:lang w:val="cs-CZ"/>
        </w:rPr>
        <w:t xml:space="preserve">, </w:t>
      </w:r>
      <w:r w:rsidR="0024013F">
        <w:rPr>
          <w:shd w:val="clear" w:color="auto" w:fill="FFFFFF"/>
          <w:lang w:val="cs-CZ"/>
        </w:rPr>
        <w:t xml:space="preserve">konkrétně ve 38 % případů, </w:t>
      </w:r>
      <w:r w:rsidR="00EF2AA3">
        <w:rPr>
          <w:shd w:val="clear" w:color="auto" w:fill="FFFFFF"/>
          <w:lang w:val="cs-CZ"/>
        </w:rPr>
        <w:t xml:space="preserve">kdežto Clinton </w:t>
      </w:r>
      <w:r w:rsidR="00D8129B">
        <w:rPr>
          <w:shd w:val="clear" w:color="auto" w:fill="FFFFFF"/>
          <w:lang w:val="cs-CZ"/>
        </w:rPr>
        <w:t>zvolila spíše strategii útočení na osobnost Trumpa jako nezpůsobilého pro výkon prezidentské funkce.</w:t>
      </w:r>
    </w:p>
    <w:p w14:paraId="22F312E0" w14:textId="4B40A16A" w:rsidR="009536AE" w:rsidRPr="00716C67" w:rsidRDefault="009536AE" w:rsidP="00FB2BED">
      <w:pPr>
        <w:rPr>
          <w:shd w:val="clear" w:color="auto" w:fill="FFFFFF"/>
          <w:lang w:val="cs-CZ"/>
        </w:rPr>
      </w:pPr>
      <w:r>
        <w:rPr>
          <w:shd w:val="clear" w:color="auto" w:fill="FFFFFF"/>
          <w:lang w:val="cs-CZ"/>
        </w:rPr>
        <w:t>V</w:t>
      </w:r>
      <w:r w:rsidR="00ED3DA1">
        <w:rPr>
          <w:shd w:val="clear" w:color="auto" w:fill="FFFFFF"/>
          <w:lang w:val="cs-CZ"/>
        </w:rPr>
        <w:t> </w:t>
      </w:r>
      <w:r>
        <w:rPr>
          <w:shd w:val="clear" w:color="auto" w:fill="FFFFFF"/>
          <w:lang w:val="cs-CZ"/>
        </w:rPr>
        <w:t>po</w:t>
      </w:r>
      <w:r w:rsidR="00ED3DA1">
        <w:rPr>
          <w:shd w:val="clear" w:color="auto" w:fill="FFFFFF"/>
          <w:lang w:val="cs-CZ"/>
        </w:rPr>
        <w:t xml:space="preserve">rovnání s předchozími </w:t>
      </w:r>
      <w:r w:rsidR="002E3585">
        <w:rPr>
          <w:shd w:val="clear" w:color="auto" w:fill="FFFFFF"/>
          <w:lang w:val="cs-CZ"/>
        </w:rPr>
        <w:t>volbami amerického prezidenta</w:t>
      </w:r>
      <w:r w:rsidR="00ED3DA1">
        <w:rPr>
          <w:shd w:val="clear" w:color="auto" w:fill="FFFFFF"/>
          <w:lang w:val="cs-CZ"/>
        </w:rPr>
        <w:t xml:space="preserve"> se jednalo o vůbec nejvíce negativní kampaň v</w:t>
      </w:r>
      <w:r w:rsidR="002E3585">
        <w:rPr>
          <w:shd w:val="clear" w:color="auto" w:fill="FFFFFF"/>
          <w:lang w:val="cs-CZ"/>
        </w:rPr>
        <w:t> </w:t>
      </w:r>
      <w:r w:rsidR="00ED3DA1">
        <w:rPr>
          <w:shd w:val="clear" w:color="auto" w:fill="FFFFFF"/>
          <w:lang w:val="cs-CZ"/>
        </w:rPr>
        <w:t>historii</w:t>
      </w:r>
      <w:r w:rsidR="002E3585">
        <w:rPr>
          <w:shd w:val="clear" w:color="auto" w:fill="FFFFFF"/>
          <w:lang w:val="cs-CZ"/>
        </w:rPr>
        <w:t xml:space="preserve"> (</w:t>
      </w:r>
      <w:proofErr w:type="spellStart"/>
      <w:r w:rsidR="00A07044">
        <w:rPr>
          <w:shd w:val="clear" w:color="auto" w:fill="FFFFFF"/>
          <w:lang w:val="cs-CZ"/>
        </w:rPr>
        <w:t>Johnston</w:t>
      </w:r>
      <w:proofErr w:type="spellEnd"/>
      <w:r w:rsidR="00A07044">
        <w:rPr>
          <w:shd w:val="clear" w:color="auto" w:fill="FFFFFF"/>
          <w:lang w:val="cs-CZ"/>
        </w:rPr>
        <w:t>, Kaid, 2001).</w:t>
      </w:r>
    </w:p>
    <w:p w14:paraId="441107B1" w14:textId="1D9CF7E7" w:rsidR="005A15FF" w:rsidRPr="00720BB6" w:rsidRDefault="007A2F8C" w:rsidP="007C5850">
      <w:pPr>
        <w:pStyle w:val="Nadpis1"/>
        <w:rPr>
          <w:lang w:val="cs-CZ"/>
        </w:rPr>
      </w:pPr>
      <w:r w:rsidRPr="00720BB6">
        <w:rPr>
          <w:lang w:val="cs-CZ"/>
        </w:rPr>
        <w:t>Diskuse</w:t>
      </w:r>
    </w:p>
    <w:p w14:paraId="30CF10D8" w14:textId="096FAE02" w:rsidR="0035302E" w:rsidRDefault="004F26FE" w:rsidP="00854267">
      <w:pPr>
        <w:rPr>
          <w:lang w:val="cs-CZ"/>
        </w:rPr>
      </w:pPr>
      <w:r>
        <w:rPr>
          <w:lang w:val="cs-CZ"/>
        </w:rPr>
        <w:t xml:space="preserve">Výsledky studie jsou vzhledem ke stanovené hypotéze </w:t>
      </w:r>
      <w:r w:rsidR="00941381">
        <w:rPr>
          <w:lang w:val="cs-CZ"/>
        </w:rPr>
        <w:t xml:space="preserve">a výsledkům samotných voleb </w:t>
      </w:r>
      <w:r>
        <w:rPr>
          <w:lang w:val="cs-CZ"/>
        </w:rPr>
        <w:t xml:space="preserve">ambivalentní. </w:t>
      </w:r>
      <w:r w:rsidR="00941381">
        <w:rPr>
          <w:lang w:val="cs-CZ"/>
        </w:rPr>
        <w:t xml:space="preserve">Ačkoliv </w:t>
      </w:r>
      <w:r w:rsidR="00CF4829">
        <w:rPr>
          <w:lang w:val="cs-CZ"/>
        </w:rPr>
        <w:t>Trump</w:t>
      </w:r>
      <w:r w:rsidR="00941381">
        <w:rPr>
          <w:lang w:val="cs-CZ"/>
        </w:rPr>
        <w:t xml:space="preserve"> využil </w:t>
      </w:r>
      <w:r w:rsidR="00025D90">
        <w:rPr>
          <w:lang w:val="cs-CZ"/>
        </w:rPr>
        <w:t xml:space="preserve">v televizních reklamách </w:t>
      </w:r>
      <w:r w:rsidR="00941381">
        <w:rPr>
          <w:lang w:val="cs-CZ"/>
        </w:rPr>
        <w:t xml:space="preserve">více </w:t>
      </w:r>
      <w:r w:rsidR="001D44B6">
        <w:rPr>
          <w:lang w:val="cs-CZ"/>
        </w:rPr>
        <w:t xml:space="preserve">taktiky negativní reklamy, </w:t>
      </w:r>
      <w:r w:rsidR="00CF4829">
        <w:rPr>
          <w:lang w:val="cs-CZ"/>
        </w:rPr>
        <w:t xml:space="preserve">Clinton častěji pracovala s prvky osobních útoků na svého politického oponenta. </w:t>
      </w:r>
      <w:r w:rsidR="00754234">
        <w:rPr>
          <w:lang w:val="cs-CZ"/>
        </w:rPr>
        <w:t xml:space="preserve">Clinton sice získala </w:t>
      </w:r>
      <w:r w:rsidR="00C361CE">
        <w:rPr>
          <w:lang w:val="cs-CZ"/>
        </w:rPr>
        <w:t xml:space="preserve">v celkových číslech </w:t>
      </w:r>
      <w:r w:rsidR="0035302E">
        <w:rPr>
          <w:lang w:val="cs-CZ"/>
        </w:rPr>
        <w:t>o téměř tři miliony hlasů více, Trump vyhrál na počet volitelů</w:t>
      </w:r>
      <w:r w:rsidR="00174C66">
        <w:rPr>
          <w:lang w:val="cs-CZ"/>
        </w:rPr>
        <w:t xml:space="preserve">, díky čemuž se stal </w:t>
      </w:r>
      <w:r w:rsidR="00724C18">
        <w:rPr>
          <w:lang w:val="cs-CZ"/>
        </w:rPr>
        <w:t>celkovým vítězem voleb</w:t>
      </w:r>
      <w:r w:rsidR="007C7F14">
        <w:rPr>
          <w:lang w:val="cs-CZ"/>
        </w:rPr>
        <w:t xml:space="preserve"> (</w:t>
      </w:r>
      <w:r w:rsidR="004A7CB6">
        <w:rPr>
          <w:lang w:val="cs-CZ"/>
        </w:rPr>
        <w:t xml:space="preserve">2016 </w:t>
      </w:r>
      <w:proofErr w:type="spellStart"/>
      <w:r w:rsidR="004A7CB6">
        <w:rPr>
          <w:lang w:val="cs-CZ"/>
        </w:rPr>
        <w:t>Presidential</w:t>
      </w:r>
      <w:proofErr w:type="spellEnd"/>
      <w:r w:rsidR="004A7CB6">
        <w:rPr>
          <w:lang w:val="cs-CZ"/>
        </w:rPr>
        <w:t xml:space="preserve"> </w:t>
      </w:r>
      <w:proofErr w:type="spellStart"/>
      <w:r w:rsidR="004A7CB6">
        <w:rPr>
          <w:lang w:val="cs-CZ"/>
        </w:rPr>
        <w:t>Elections</w:t>
      </w:r>
      <w:proofErr w:type="spellEnd"/>
      <w:r w:rsidR="004A7CB6">
        <w:rPr>
          <w:lang w:val="cs-CZ"/>
        </w:rPr>
        <w:t xml:space="preserve"> </w:t>
      </w:r>
      <w:proofErr w:type="spellStart"/>
      <w:r w:rsidR="004A7CB6">
        <w:rPr>
          <w:lang w:val="cs-CZ"/>
        </w:rPr>
        <w:t>Results</w:t>
      </w:r>
      <w:proofErr w:type="spellEnd"/>
      <w:r w:rsidR="004A7CB6">
        <w:rPr>
          <w:lang w:val="cs-CZ"/>
        </w:rPr>
        <w:t>, 2016)</w:t>
      </w:r>
      <w:r w:rsidR="00724C18">
        <w:rPr>
          <w:lang w:val="cs-CZ"/>
        </w:rPr>
        <w:t>.</w:t>
      </w:r>
      <w:r w:rsidR="00854267">
        <w:rPr>
          <w:lang w:val="cs-CZ"/>
        </w:rPr>
        <w:t xml:space="preserve"> </w:t>
      </w:r>
      <w:r w:rsidR="001E263B">
        <w:rPr>
          <w:lang w:val="cs-CZ"/>
        </w:rPr>
        <w:t xml:space="preserve">Zdá se tedy, že </w:t>
      </w:r>
      <w:r w:rsidR="007656D8">
        <w:rPr>
          <w:lang w:val="cs-CZ"/>
        </w:rPr>
        <w:t xml:space="preserve">negativní reklama neměla očekávaný negativní </w:t>
      </w:r>
      <w:r w:rsidR="00911C99">
        <w:rPr>
          <w:lang w:val="cs-CZ"/>
        </w:rPr>
        <w:t xml:space="preserve">bumerangový </w:t>
      </w:r>
      <w:r w:rsidR="007656D8">
        <w:rPr>
          <w:lang w:val="cs-CZ"/>
        </w:rPr>
        <w:t xml:space="preserve">efekt na </w:t>
      </w:r>
      <w:r w:rsidR="00911C99">
        <w:rPr>
          <w:lang w:val="cs-CZ"/>
        </w:rPr>
        <w:t xml:space="preserve">jejich autory. </w:t>
      </w:r>
      <w:r w:rsidR="00854267">
        <w:rPr>
          <w:lang w:val="cs-CZ"/>
        </w:rPr>
        <w:t xml:space="preserve">Jako jedno z možných vysvětlení </w:t>
      </w:r>
      <w:proofErr w:type="spellStart"/>
      <w:r w:rsidR="00854267">
        <w:rPr>
          <w:lang w:val="cs-CZ"/>
        </w:rPr>
        <w:t>Tedesco</w:t>
      </w:r>
      <w:proofErr w:type="spellEnd"/>
      <w:r w:rsidR="00854267">
        <w:rPr>
          <w:lang w:val="cs-CZ"/>
        </w:rPr>
        <w:t xml:space="preserve"> s </w:t>
      </w:r>
      <w:proofErr w:type="spellStart"/>
      <w:r w:rsidR="00854267">
        <w:rPr>
          <w:lang w:val="cs-CZ"/>
        </w:rPr>
        <w:t>Dunnem</w:t>
      </w:r>
      <w:proofErr w:type="spellEnd"/>
      <w:r w:rsidR="00854267">
        <w:rPr>
          <w:lang w:val="cs-CZ"/>
        </w:rPr>
        <w:t xml:space="preserve"> (2018) nabízejí fakt, že v současném komplexním světě politiky a byznysu není jednoduché pro početnou skupinu socio-ekonomicky slabších voličů rozeznat skutečné politické problémy. Právě reklama cílená na osobnosti kandidátů je pro tuto skupinu voličů pochopitelnější a</w:t>
      </w:r>
      <w:r w:rsidR="00854267">
        <w:rPr>
          <w:lang w:val="cs-CZ"/>
        </w:rPr>
        <w:t> </w:t>
      </w:r>
      <w:r w:rsidR="00854267">
        <w:rPr>
          <w:lang w:val="cs-CZ"/>
        </w:rPr>
        <w:t xml:space="preserve">argumentace </w:t>
      </w:r>
      <w:r w:rsidR="00854267">
        <w:rPr>
          <w:i/>
          <w:iCs/>
          <w:lang w:val="cs-CZ"/>
        </w:rPr>
        <w:t xml:space="preserve">ad </w:t>
      </w:r>
      <w:proofErr w:type="spellStart"/>
      <w:r w:rsidR="00854267">
        <w:rPr>
          <w:i/>
          <w:iCs/>
          <w:lang w:val="cs-CZ"/>
        </w:rPr>
        <w:t>hominem</w:t>
      </w:r>
      <w:proofErr w:type="spellEnd"/>
      <w:r w:rsidR="00854267">
        <w:rPr>
          <w:i/>
          <w:iCs/>
          <w:lang w:val="cs-CZ"/>
        </w:rPr>
        <w:t xml:space="preserve"> </w:t>
      </w:r>
      <w:r w:rsidR="00854267">
        <w:rPr>
          <w:lang w:val="cs-CZ"/>
        </w:rPr>
        <w:t>bližší.</w:t>
      </w:r>
      <w:r w:rsidR="00FC0286">
        <w:rPr>
          <w:lang w:val="cs-CZ"/>
        </w:rPr>
        <w:t xml:space="preserve"> </w:t>
      </w:r>
      <w:r w:rsidR="00595D37">
        <w:rPr>
          <w:lang w:val="cs-CZ"/>
        </w:rPr>
        <w:t>Proto h</w:t>
      </w:r>
      <w:r w:rsidR="00B07882">
        <w:rPr>
          <w:lang w:val="cs-CZ"/>
        </w:rPr>
        <w:t>ypotézu</w:t>
      </w:r>
      <w:r w:rsidR="004A7ED2">
        <w:rPr>
          <w:lang w:val="cs-CZ"/>
        </w:rPr>
        <w:t xml:space="preserve"> nelze </w:t>
      </w:r>
      <w:r w:rsidR="00B07882">
        <w:rPr>
          <w:lang w:val="cs-CZ"/>
        </w:rPr>
        <w:t>jednoznačně potvrdit ani vyvrátit</w:t>
      </w:r>
      <w:r w:rsidR="00595D37">
        <w:rPr>
          <w:lang w:val="cs-CZ"/>
        </w:rPr>
        <w:t>.</w:t>
      </w:r>
    </w:p>
    <w:p w14:paraId="5F2B27AE" w14:textId="1F1367B9" w:rsidR="00EE4BBF" w:rsidRDefault="00F511A0" w:rsidP="00326643">
      <w:pPr>
        <w:rPr>
          <w:lang w:val="cs-CZ"/>
        </w:rPr>
      </w:pPr>
      <w:r>
        <w:rPr>
          <w:lang w:val="cs-CZ"/>
        </w:rPr>
        <w:t>Výzkum by bylo potřeba rozšířit na další mediatypy</w:t>
      </w:r>
      <w:r w:rsidR="00025D90">
        <w:rPr>
          <w:lang w:val="cs-CZ"/>
        </w:rPr>
        <w:t xml:space="preserve">, hlavně </w:t>
      </w:r>
      <w:r w:rsidR="00470E1B">
        <w:rPr>
          <w:lang w:val="cs-CZ"/>
        </w:rPr>
        <w:t xml:space="preserve">sociální sítě a </w:t>
      </w:r>
      <w:r w:rsidR="001D5EAB">
        <w:rPr>
          <w:lang w:val="cs-CZ"/>
        </w:rPr>
        <w:t>osobní vystoupení</w:t>
      </w:r>
      <w:r>
        <w:rPr>
          <w:lang w:val="cs-CZ"/>
        </w:rPr>
        <w:t>,</w:t>
      </w:r>
      <w:r w:rsidR="001D5EAB">
        <w:rPr>
          <w:lang w:val="cs-CZ"/>
        </w:rPr>
        <w:t xml:space="preserve"> které sehrál</w:t>
      </w:r>
      <w:r w:rsidR="00470E1B">
        <w:rPr>
          <w:lang w:val="cs-CZ"/>
        </w:rPr>
        <w:t>y</w:t>
      </w:r>
      <w:r w:rsidR="001D5EAB">
        <w:rPr>
          <w:lang w:val="cs-CZ"/>
        </w:rPr>
        <w:t xml:space="preserve"> důležitou roli především v</w:t>
      </w:r>
      <w:r w:rsidR="0012163C">
        <w:rPr>
          <w:lang w:val="cs-CZ"/>
        </w:rPr>
        <w:t xml:space="preserve"> negativní </w:t>
      </w:r>
      <w:r w:rsidR="001D5EAB">
        <w:rPr>
          <w:lang w:val="cs-CZ"/>
        </w:rPr>
        <w:t>kampani Donalda Trumpa</w:t>
      </w:r>
      <w:r w:rsidR="00180CB7">
        <w:rPr>
          <w:lang w:val="cs-CZ"/>
        </w:rPr>
        <w:t>.</w:t>
      </w:r>
      <w:r w:rsidR="00F5012F">
        <w:rPr>
          <w:lang w:val="cs-CZ"/>
        </w:rPr>
        <w:t xml:space="preserve"> Sám Trump dokonce </w:t>
      </w:r>
      <w:r w:rsidR="002E39D2">
        <w:rPr>
          <w:lang w:val="cs-CZ"/>
        </w:rPr>
        <w:t>během kampaně prohlásil</w:t>
      </w:r>
      <w:r w:rsidR="00F5012F">
        <w:rPr>
          <w:lang w:val="cs-CZ"/>
        </w:rPr>
        <w:t xml:space="preserve">, </w:t>
      </w:r>
      <w:r w:rsidR="00180CB7">
        <w:rPr>
          <w:lang w:val="cs-CZ"/>
        </w:rPr>
        <w:t xml:space="preserve">že žádné reklamy </w:t>
      </w:r>
      <w:r w:rsidR="00075AD3">
        <w:rPr>
          <w:lang w:val="cs-CZ"/>
        </w:rPr>
        <w:t>nepotřebuje (</w:t>
      </w:r>
      <w:proofErr w:type="spellStart"/>
      <w:r w:rsidR="00557911" w:rsidRPr="00557911">
        <w:rPr>
          <w:lang w:val="cs-CZ"/>
        </w:rPr>
        <w:t>Ronayne</w:t>
      </w:r>
      <w:proofErr w:type="spellEnd"/>
      <w:r w:rsidR="00075AD3">
        <w:rPr>
          <w:lang w:val="cs-CZ"/>
        </w:rPr>
        <w:t>,</w:t>
      </w:r>
      <w:r w:rsidR="00557911" w:rsidRPr="00557911">
        <w:rPr>
          <w:lang w:val="cs-CZ"/>
        </w:rPr>
        <w:t xml:space="preserve"> </w:t>
      </w:r>
      <w:proofErr w:type="spellStart"/>
      <w:r w:rsidR="00557911" w:rsidRPr="00557911">
        <w:rPr>
          <w:lang w:val="cs-CZ"/>
        </w:rPr>
        <w:t>Colvin</w:t>
      </w:r>
      <w:proofErr w:type="spellEnd"/>
      <w:r w:rsidR="00557911" w:rsidRPr="00557911">
        <w:rPr>
          <w:lang w:val="cs-CZ"/>
        </w:rPr>
        <w:t>, 2016</w:t>
      </w:r>
      <w:r w:rsidR="00075AD3">
        <w:rPr>
          <w:lang w:val="cs-CZ"/>
        </w:rPr>
        <w:t>)</w:t>
      </w:r>
      <w:r w:rsidR="0012163C">
        <w:rPr>
          <w:lang w:val="cs-CZ"/>
        </w:rPr>
        <w:t xml:space="preserve"> s plným vědomím jeho síly na Twitteru a </w:t>
      </w:r>
      <w:r w:rsidR="008D67BD">
        <w:rPr>
          <w:lang w:val="cs-CZ"/>
        </w:rPr>
        <w:t xml:space="preserve">vnímání </w:t>
      </w:r>
      <w:r w:rsidR="003162EA">
        <w:rPr>
          <w:lang w:val="cs-CZ"/>
        </w:rPr>
        <w:t xml:space="preserve">jeho osoby jako </w:t>
      </w:r>
      <w:r w:rsidR="008D67BD">
        <w:rPr>
          <w:lang w:val="cs-CZ"/>
        </w:rPr>
        <w:t>celebrity.</w:t>
      </w:r>
      <w:r w:rsidR="00666E8A">
        <w:rPr>
          <w:lang w:val="cs-CZ"/>
        </w:rPr>
        <w:t xml:space="preserve"> Pokud bychom do této analýzy zapojily také tyto zdroje, zřejmě by se poměry negativních reklam u obou kandidátů změnily.</w:t>
      </w:r>
      <w:r w:rsidR="000C0319">
        <w:rPr>
          <w:lang w:val="cs-CZ"/>
        </w:rPr>
        <w:t xml:space="preserve"> Samotný efekt negativních reklam </w:t>
      </w:r>
      <w:r w:rsidR="00AF51D3">
        <w:rPr>
          <w:lang w:val="cs-CZ"/>
        </w:rPr>
        <w:t xml:space="preserve">na hodnocení kandidátů, případně na výsledky voleb, </w:t>
      </w:r>
      <w:r w:rsidR="000C0319">
        <w:rPr>
          <w:lang w:val="cs-CZ"/>
        </w:rPr>
        <w:t xml:space="preserve">by bylo potřeba </w:t>
      </w:r>
      <w:r w:rsidR="008F6100">
        <w:rPr>
          <w:lang w:val="cs-CZ"/>
        </w:rPr>
        <w:t>změřit jiným způsobem než limituj</w:t>
      </w:r>
      <w:r w:rsidR="00515794">
        <w:rPr>
          <w:lang w:val="cs-CZ"/>
        </w:rPr>
        <w:t>ící obsahovou analýzou.</w:t>
      </w:r>
    </w:p>
    <w:p w14:paraId="111947A8" w14:textId="68440878" w:rsidR="008A056A" w:rsidRPr="00720BB6" w:rsidRDefault="00515794" w:rsidP="00FC0286">
      <w:pPr>
        <w:rPr>
          <w:lang w:val="cs-CZ"/>
        </w:rPr>
      </w:pPr>
      <w:r>
        <w:rPr>
          <w:lang w:val="cs-CZ"/>
        </w:rPr>
        <w:t xml:space="preserve">Kromě metodologie by bylo potřeba vyjasnit </w:t>
      </w:r>
      <w:r w:rsidR="00B12D2F">
        <w:rPr>
          <w:lang w:val="cs-CZ"/>
        </w:rPr>
        <w:t xml:space="preserve">také některé klíčové koncepty politického marketingu. </w:t>
      </w:r>
      <w:proofErr w:type="spellStart"/>
      <w:r w:rsidR="00D662FA">
        <w:rPr>
          <w:lang w:val="cs-CZ"/>
        </w:rPr>
        <w:t>Tedesco</w:t>
      </w:r>
      <w:proofErr w:type="spellEnd"/>
      <w:r w:rsidR="00D662FA">
        <w:rPr>
          <w:lang w:val="cs-CZ"/>
        </w:rPr>
        <w:t xml:space="preserve"> s </w:t>
      </w:r>
      <w:proofErr w:type="spellStart"/>
      <w:r w:rsidR="00D662FA">
        <w:rPr>
          <w:lang w:val="cs-CZ"/>
        </w:rPr>
        <w:t>Dunnem</w:t>
      </w:r>
      <w:proofErr w:type="spellEnd"/>
      <w:r w:rsidR="00D662FA">
        <w:rPr>
          <w:lang w:val="cs-CZ"/>
        </w:rPr>
        <w:t xml:space="preserve"> (2018) argumentují, že ne všechny studie používají stejné konceptuální a metodologické zakotvení. Některé studie pracují také s kategorií útočných reklam, které ale ne vždy vykazují prvky typické negativní reklamy s cílem poškodit vnímání protikandidáta nečestným způsobem. Zároveň studie pracuje </w:t>
      </w:r>
      <w:r w:rsidR="00D662FA">
        <w:rPr>
          <w:lang w:val="cs-CZ"/>
        </w:rPr>
        <w:lastRenderedPageBreak/>
        <w:t>s konceptem kontrastních reklam, jejichž úkolem je vymezit se vůči politickému soupeři, a</w:t>
      </w:r>
      <w:r w:rsidR="00177160">
        <w:rPr>
          <w:lang w:val="cs-CZ"/>
        </w:rPr>
        <w:t> </w:t>
      </w:r>
      <w:r w:rsidR="00D662FA">
        <w:rPr>
          <w:lang w:val="cs-CZ"/>
        </w:rPr>
        <w:t>to jak v negativním, tak pozitivním duchu. Teoretické zakotvení kontrastní reklamy stejně jako útočná reklama není napříč výzkumy politického marketingu jednotné.</w:t>
      </w:r>
    </w:p>
    <w:p w14:paraId="1A74F5D7" w14:textId="4DCC66DA" w:rsidR="005A15FF" w:rsidRPr="00720BB6" w:rsidRDefault="005A15FF" w:rsidP="00C57363">
      <w:pPr>
        <w:pStyle w:val="Bezmezer"/>
        <w:rPr>
          <w:lang w:val="cs-CZ"/>
        </w:rPr>
      </w:pPr>
      <w:r w:rsidRPr="00720BB6">
        <w:rPr>
          <w:lang w:val="cs-CZ"/>
        </w:rPr>
        <w:t>Zdroje</w:t>
      </w:r>
    </w:p>
    <w:p w14:paraId="0568D895" w14:textId="146EFD5F" w:rsidR="00AD300D" w:rsidRPr="00720BB6" w:rsidRDefault="00AD300D" w:rsidP="00A10EEC">
      <w:pPr>
        <w:pStyle w:val="Podnadpis"/>
        <w:rPr>
          <w:lang w:val="cs-CZ"/>
        </w:rPr>
      </w:pPr>
      <w:r w:rsidRPr="00720BB6">
        <w:rPr>
          <w:lang w:val="cs-CZ"/>
        </w:rPr>
        <w:t>Primární</w:t>
      </w:r>
    </w:p>
    <w:p w14:paraId="00FAE7C1" w14:textId="682BE0B5" w:rsidR="00616A5F" w:rsidRPr="00720BB6" w:rsidRDefault="00616A5F" w:rsidP="007A2F8C">
      <w:pPr>
        <w:ind w:firstLine="0"/>
        <w:rPr>
          <w:lang w:val="cs-CZ"/>
        </w:rPr>
      </w:pPr>
      <w:proofErr w:type="spellStart"/>
      <w:r w:rsidRPr="00720BB6">
        <w:rPr>
          <w:lang w:val="cs-CZ"/>
        </w:rPr>
        <w:t>Tedesco</w:t>
      </w:r>
      <w:proofErr w:type="spellEnd"/>
      <w:r w:rsidRPr="00720BB6">
        <w:rPr>
          <w:lang w:val="cs-CZ"/>
        </w:rPr>
        <w:t xml:space="preserve"> JC, </w:t>
      </w:r>
      <w:proofErr w:type="spellStart"/>
      <w:r w:rsidRPr="00720BB6">
        <w:rPr>
          <w:lang w:val="cs-CZ"/>
        </w:rPr>
        <w:t>Dunn</w:t>
      </w:r>
      <w:proofErr w:type="spellEnd"/>
      <w:r w:rsidRPr="00720BB6">
        <w:rPr>
          <w:lang w:val="cs-CZ"/>
        </w:rPr>
        <w:t xml:space="preserve"> SW. </w:t>
      </w:r>
      <w:proofErr w:type="spellStart"/>
      <w:r w:rsidRPr="00720BB6">
        <w:rPr>
          <w:lang w:val="cs-CZ"/>
        </w:rPr>
        <w:t>Political</w:t>
      </w:r>
      <w:proofErr w:type="spellEnd"/>
      <w:r w:rsidRPr="00720BB6">
        <w:rPr>
          <w:lang w:val="cs-CZ"/>
        </w:rPr>
        <w:t xml:space="preserve"> Advertising in the 2016 U.S. </w:t>
      </w:r>
      <w:proofErr w:type="spellStart"/>
      <w:r w:rsidRPr="00720BB6">
        <w:rPr>
          <w:lang w:val="cs-CZ"/>
        </w:rPr>
        <w:t>Presidential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Election</w:t>
      </w:r>
      <w:proofErr w:type="spellEnd"/>
      <w:r w:rsidRPr="00720BB6">
        <w:rPr>
          <w:lang w:val="cs-CZ"/>
        </w:rPr>
        <w:t xml:space="preserve">: Ad </w:t>
      </w:r>
      <w:proofErr w:type="spellStart"/>
      <w:r w:rsidRPr="00720BB6">
        <w:rPr>
          <w:lang w:val="cs-CZ"/>
        </w:rPr>
        <w:t>Hominem</w:t>
      </w:r>
      <w:proofErr w:type="spellEnd"/>
      <w:r w:rsidRPr="00720BB6">
        <w:rPr>
          <w:lang w:val="cs-CZ"/>
        </w:rPr>
        <w:t xml:space="preserve"> Ad </w:t>
      </w:r>
      <w:proofErr w:type="spellStart"/>
      <w:r w:rsidRPr="00720BB6">
        <w:rPr>
          <w:lang w:val="cs-CZ"/>
        </w:rPr>
        <w:t>Nauseam</w:t>
      </w:r>
      <w:proofErr w:type="spellEnd"/>
      <w:r w:rsidRPr="00720BB6">
        <w:rPr>
          <w:lang w:val="cs-CZ"/>
        </w:rPr>
        <w:t xml:space="preserve">. </w:t>
      </w:r>
      <w:proofErr w:type="spellStart"/>
      <w:r w:rsidRPr="00720BB6">
        <w:rPr>
          <w:lang w:val="cs-CZ"/>
        </w:rPr>
        <w:t>American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Behavioral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Scientist</w:t>
      </w:r>
      <w:proofErr w:type="spellEnd"/>
      <w:r w:rsidRPr="00720BB6">
        <w:rPr>
          <w:lang w:val="cs-CZ"/>
        </w:rPr>
        <w:t xml:space="preserve">. 2019;63(7):935-947. doi:10.1177/0002764218756919  </w:t>
      </w:r>
    </w:p>
    <w:p w14:paraId="0C0CF513" w14:textId="6D5A0B5A" w:rsidR="00AD300D" w:rsidRPr="00720BB6" w:rsidRDefault="00AD300D" w:rsidP="00A10EEC">
      <w:pPr>
        <w:pStyle w:val="Podnadpis"/>
        <w:rPr>
          <w:lang w:val="cs-CZ"/>
        </w:rPr>
      </w:pPr>
      <w:r w:rsidRPr="00720BB6">
        <w:rPr>
          <w:lang w:val="cs-CZ"/>
        </w:rPr>
        <w:t>Sekundární</w:t>
      </w:r>
    </w:p>
    <w:p w14:paraId="32727322" w14:textId="36560C76" w:rsidR="00F61F53" w:rsidRDefault="00F61F53" w:rsidP="007A2F8C">
      <w:pPr>
        <w:ind w:firstLine="0"/>
        <w:rPr>
          <w:lang w:val="cs-CZ"/>
        </w:rPr>
      </w:pPr>
      <w:r w:rsidRPr="00720BB6">
        <w:rPr>
          <w:lang w:val="cs-CZ"/>
        </w:rPr>
        <w:t xml:space="preserve">Anne </w:t>
      </w:r>
      <w:proofErr w:type="spellStart"/>
      <w:r w:rsidRPr="00720BB6">
        <w:rPr>
          <w:lang w:val="cs-CZ"/>
        </w:rPr>
        <w:t>Johnston</w:t>
      </w:r>
      <w:proofErr w:type="spellEnd"/>
      <w:r w:rsidRPr="00720BB6">
        <w:rPr>
          <w:lang w:val="cs-CZ"/>
        </w:rPr>
        <w:t xml:space="preserve">, </w:t>
      </w:r>
      <w:proofErr w:type="spellStart"/>
      <w:r w:rsidRPr="00720BB6">
        <w:rPr>
          <w:lang w:val="cs-CZ"/>
        </w:rPr>
        <w:t>Lynda</w:t>
      </w:r>
      <w:proofErr w:type="spellEnd"/>
      <w:r w:rsidRPr="00720BB6">
        <w:rPr>
          <w:lang w:val="cs-CZ"/>
        </w:rPr>
        <w:t xml:space="preserve"> Lee Kaid, Image Ads and </w:t>
      </w:r>
      <w:proofErr w:type="spellStart"/>
      <w:r w:rsidRPr="00720BB6">
        <w:rPr>
          <w:lang w:val="cs-CZ"/>
        </w:rPr>
        <w:t>Issue</w:t>
      </w:r>
      <w:proofErr w:type="spellEnd"/>
      <w:r w:rsidRPr="00720BB6">
        <w:rPr>
          <w:lang w:val="cs-CZ"/>
        </w:rPr>
        <w:t xml:space="preserve"> Ads in U.S. </w:t>
      </w:r>
      <w:proofErr w:type="spellStart"/>
      <w:r w:rsidRPr="00720BB6">
        <w:rPr>
          <w:lang w:val="cs-CZ"/>
        </w:rPr>
        <w:t>Presidential</w:t>
      </w:r>
      <w:proofErr w:type="spellEnd"/>
      <w:r w:rsidRPr="00720BB6">
        <w:rPr>
          <w:lang w:val="cs-CZ"/>
        </w:rPr>
        <w:t xml:space="preserve"> Advertising: Using </w:t>
      </w:r>
      <w:proofErr w:type="spellStart"/>
      <w:r w:rsidRPr="00720BB6">
        <w:rPr>
          <w:lang w:val="cs-CZ"/>
        </w:rPr>
        <w:t>Videostyle</w:t>
      </w:r>
      <w:proofErr w:type="spellEnd"/>
      <w:r w:rsidRPr="00720BB6">
        <w:rPr>
          <w:lang w:val="cs-CZ"/>
        </w:rPr>
        <w:t xml:space="preserve"> to </w:t>
      </w:r>
      <w:proofErr w:type="spellStart"/>
      <w:r w:rsidRPr="00720BB6">
        <w:rPr>
          <w:lang w:val="cs-CZ"/>
        </w:rPr>
        <w:t>Explore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Stylistic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Differences</w:t>
      </w:r>
      <w:proofErr w:type="spellEnd"/>
      <w:r w:rsidRPr="00720BB6">
        <w:rPr>
          <w:lang w:val="cs-CZ"/>
        </w:rPr>
        <w:t xml:space="preserve"> in </w:t>
      </w:r>
      <w:proofErr w:type="spellStart"/>
      <w:r w:rsidRPr="00720BB6">
        <w:rPr>
          <w:lang w:val="cs-CZ"/>
        </w:rPr>
        <w:t>Televised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Political</w:t>
      </w:r>
      <w:proofErr w:type="spellEnd"/>
      <w:r w:rsidRPr="00720BB6">
        <w:rPr>
          <w:lang w:val="cs-CZ"/>
        </w:rPr>
        <w:t xml:space="preserve"> Ads From 1952 to 2000, </w:t>
      </w:r>
      <w:proofErr w:type="spellStart"/>
      <w:r w:rsidRPr="00720BB6">
        <w:rPr>
          <w:lang w:val="cs-CZ"/>
        </w:rPr>
        <w:t>Journal</w:t>
      </w:r>
      <w:proofErr w:type="spellEnd"/>
      <w:r w:rsidRPr="00720BB6">
        <w:rPr>
          <w:lang w:val="cs-CZ"/>
        </w:rPr>
        <w:t xml:space="preserve"> of Communication, </w:t>
      </w:r>
      <w:proofErr w:type="spellStart"/>
      <w:r w:rsidRPr="00720BB6">
        <w:rPr>
          <w:lang w:val="cs-CZ"/>
        </w:rPr>
        <w:t>Volume</w:t>
      </w:r>
      <w:proofErr w:type="spellEnd"/>
      <w:r w:rsidRPr="00720BB6">
        <w:rPr>
          <w:lang w:val="cs-CZ"/>
        </w:rPr>
        <w:t xml:space="preserve"> 52, </w:t>
      </w:r>
      <w:proofErr w:type="spellStart"/>
      <w:r w:rsidRPr="00720BB6">
        <w:rPr>
          <w:lang w:val="cs-CZ"/>
        </w:rPr>
        <w:t>Issue</w:t>
      </w:r>
      <w:proofErr w:type="spellEnd"/>
      <w:r w:rsidRPr="00720BB6">
        <w:rPr>
          <w:lang w:val="cs-CZ"/>
        </w:rPr>
        <w:t xml:space="preserve"> 2, June 2002, </w:t>
      </w:r>
      <w:proofErr w:type="spellStart"/>
      <w:r w:rsidRPr="00720BB6">
        <w:rPr>
          <w:lang w:val="cs-CZ"/>
        </w:rPr>
        <w:t>Pages</w:t>
      </w:r>
      <w:proofErr w:type="spellEnd"/>
      <w:r w:rsidRPr="00720BB6">
        <w:rPr>
          <w:lang w:val="cs-CZ"/>
        </w:rPr>
        <w:t xml:space="preserve"> 281–300, </w:t>
      </w:r>
      <w:hyperlink r:id="rId5" w:history="1">
        <w:r w:rsidR="007E0F45" w:rsidRPr="00720BB6">
          <w:rPr>
            <w:rStyle w:val="Hypertextovodkaz"/>
            <w:lang w:val="cs-CZ"/>
          </w:rPr>
          <w:t>https://doi-org.ezproxy.is.cuni.cz/10.1111/j.1460-2466.2002.tb02545.x</w:t>
        </w:r>
      </w:hyperlink>
    </w:p>
    <w:p w14:paraId="1E28EB61" w14:textId="22DA99EB" w:rsidR="00F10AEF" w:rsidRDefault="00F10AEF">
      <w:pPr>
        <w:rPr>
          <w:lang w:val="cs-CZ"/>
        </w:rPr>
      </w:pPr>
    </w:p>
    <w:p w14:paraId="374F9042" w14:textId="1DA1536D" w:rsidR="00F10AEF" w:rsidRDefault="00F10AEF" w:rsidP="007A2F8C">
      <w:pPr>
        <w:ind w:firstLine="0"/>
        <w:rPr>
          <w:lang w:val="cs-CZ"/>
        </w:rPr>
      </w:pPr>
      <w:proofErr w:type="spellStart"/>
      <w:r w:rsidRPr="00F10AEF">
        <w:rPr>
          <w:lang w:val="cs-CZ"/>
        </w:rPr>
        <w:t>Cillizza</w:t>
      </w:r>
      <w:proofErr w:type="spellEnd"/>
      <w:r w:rsidRPr="00F10AEF">
        <w:rPr>
          <w:lang w:val="cs-CZ"/>
        </w:rPr>
        <w:t>, C.</w:t>
      </w:r>
      <w:r w:rsidR="006623A4">
        <w:rPr>
          <w:lang w:val="cs-CZ"/>
        </w:rPr>
        <w:t xml:space="preserve"> (</w:t>
      </w:r>
      <w:r w:rsidRPr="00F10AEF">
        <w:rPr>
          <w:lang w:val="cs-CZ"/>
        </w:rPr>
        <w:t>2016</w:t>
      </w:r>
      <w:r w:rsidR="006623A4">
        <w:rPr>
          <w:lang w:val="cs-CZ"/>
        </w:rPr>
        <w:t>).</w:t>
      </w:r>
      <w:r w:rsidRPr="00F10AEF">
        <w:rPr>
          <w:lang w:val="cs-CZ"/>
        </w:rPr>
        <w:t xml:space="preserve"> The </w:t>
      </w:r>
      <w:proofErr w:type="spellStart"/>
      <w:r w:rsidRPr="00F10AEF">
        <w:rPr>
          <w:lang w:val="cs-CZ"/>
        </w:rPr>
        <w:t>remarkable</w:t>
      </w:r>
      <w:proofErr w:type="spellEnd"/>
      <w:r w:rsidRPr="00F10AEF">
        <w:rPr>
          <w:lang w:val="cs-CZ"/>
        </w:rPr>
        <w:t xml:space="preserve"> </w:t>
      </w:r>
      <w:proofErr w:type="spellStart"/>
      <w:r w:rsidRPr="00F10AEF">
        <w:rPr>
          <w:lang w:val="cs-CZ"/>
        </w:rPr>
        <w:t>thing</w:t>
      </w:r>
      <w:proofErr w:type="spellEnd"/>
      <w:r w:rsidRPr="00F10AEF">
        <w:rPr>
          <w:lang w:val="cs-CZ"/>
        </w:rPr>
        <w:t xml:space="preserve"> </w:t>
      </w:r>
      <w:proofErr w:type="spellStart"/>
      <w:r w:rsidRPr="00F10AEF">
        <w:rPr>
          <w:lang w:val="cs-CZ"/>
        </w:rPr>
        <w:t>about</w:t>
      </w:r>
      <w:proofErr w:type="spellEnd"/>
      <w:r w:rsidRPr="00F10AEF">
        <w:rPr>
          <w:lang w:val="cs-CZ"/>
        </w:rPr>
        <w:t xml:space="preserve"> Donald Trump and Hillary </w:t>
      </w:r>
      <w:proofErr w:type="spellStart"/>
      <w:r w:rsidRPr="00F10AEF">
        <w:rPr>
          <w:lang w:val="cs-CZ"/>
        </w:rPr>
        <w:t>Clinton’s</w:t>
      </w:r>
      <w:proofErr w:type="spellEnd"/>
      <w:r w:rsidRPr="00F10AEF">
        <w:rPr>
          <w:lang w:val="cs-CZ"/>
        </w:rPr>
        <w:t xml:space="preserve"> </w:t>
      </w:r>
      <w:proofErr w:type="spellStart"/>
      <w:r w:rsidRPr="00F10AEF">
        <w:rPr>
          <w:lang w:val="cs-CZ"/>
        </w:rPr>
        <w:t>incredibly</w:t>
      </w:r>
      <w:proofErr w:type="spellEnd"/>
      <w:r w:rsidRPr="00F10AEF">
        <w:rPr>
          <w:lang w:val="cs-CZ"/>
        </w:rPr>
        <w:t xml:space="preserve"> </w:t>
      </w:r>
      <w:proofErr w:type="spellStart"/>
      <w:r w:rsidRPr="00F10AEF">
        <w:rPr>
          <w:lang w:val="cs-CZ"/>
        </w:rPr>
        <w:t>high</w:t>
      </w:r>
      <w:proofErr w:type="spellEnd"/>
      <w:r w:rsidRPr="00F10AEF">
        <w:rPr>
          <w:lang w:val="cs-CZ"/>
        </w:rPr>
        <w:t xml:space="preserve"> </w:t>
      </w:r>
      <w:proofErr w:type="spellStart"/>
      <w:r w:rsidRPr="00F10AEF">
        <w:rPr>
          <w:lang w:val="cs-CZ"/>
        </w:rPr>
        <w:t>negatives</w:t>
      </w:r>
      <w:proofErr w:type="spellEnd"/>
      <w:r w:rsidRPr="00F10AEF">
        <w:rPr>
          <w:lang w:val="cs-CZ"/>
        </w:rPr>
        <w:t xml:space="preserve">. </w:t>
      </w:r>
      <w:proofErr w:type="spellStart"/>
      <w:r w:rsidRPr="00F10AEF">
        <w:rPr>
          <w:lang w:val="cs-CZ"/>
        </w:rPr>
        <w:t>Retrieved</w:t>
      </w:r>
      <w:proofErr w:type="spellEnd"/>
      <w:r w:rsidRPr="00F10AEF">
        <w:rPr>
          <w:lang w:val="cs-CZ"/>
        </w:rPr>
        <w:t xml:space="preserve"> from </w:t>
      </w:r>
      <w:hyperlink r:id="rId6" w:history="1">
        <w:r w:rsidR="007F1868" w:rsidRPr="003467F6">
          <w:rPr>
            <w:rStyle w:val="Hypertextovodkaz"/>
            <w:lang w:val="cs-CZ"/>
          </w:rPr>
          <w:t>https://www.washingtonpost.com/news/the-fix/wp/2016/04/20/the-remarkable-thing-about-donald-trump-and-hillary-clintons-incredible-negatives/</w:t>
        </w:r>
      </w:hyperlink>
    </w:p>
    <w:p w14:paraId="3A8E3CCA" w14:textId="0D8911BF" w:rsidR="007F1868" w:rsidRDefault="007F1868">
      <w:pPr>
        <w:rPr>
          <w:lang w:val="cs-CZ"/>
        </w:rPr>
      </w:pPr>
    </w:p>
    <w:p w14:paraId="5E7A8A20" w14:textId="4E5536E8" w:rsidR="007F1868" w:rsidRPr="00720BB6" w:rsidRDefault="007F1868" w:rsidP="007A2F8C">
      <w:pPr>
        <w:ind w:firstLine="0"/>
        <w:rPr>
          <w:lang w:val="cs-CZ"/>
        </w:rPr>
      </w:pPr>
      <w:proofErr w:type="spellStart"/>
      <w:r w:rsidRPr="007F1868">
        <w:rPr>
          <w:lang w:val="cs-CZ"/>
        </w:rPr>
        <w:t>Wesleyan</w:t>
      </w:r>
      <w:proofErr w:type="spellEnd"/>
      <w:r w:rsidRPr="007F1868">
        <w:rPr>
          <w:lang w:val="cs-CZ"/>
        </w:rPr>
        <w:t xml:space="preserve"> Media Projec</w:t>
      </w:r>
      <w:r w:rsidR="006623A4">
        <w:rPr>
          <w:lang w:val="cs-CZ"/>
        </w:rPr>
        <w:t>t. (</w:t>
      </w:r>
      <w:r w:rsidRPr="007F1868">
        <w:rPr>
          <w:lang w:val="cs-CZ"/>
        </w:rPr>
        <w:t>2016</w:t>
      </w:r>
      <w:r w:rsidR="006623A4">
        <w:rPr>
          <w:lang w:val="cs-CZ"/>
        </w:rPr>
        <w:t>).</w:t>
      </w:r>
      <w:r w:rsidRPr="007F1868">
        <w:rPr>
          <w:lang w:val="cs-CZ"/>
        </w:rPr>
        <w:t xml:space="preserve"> </w:t>
      </w:r>
      <w:proofErr w:type="spellStart"/>
      <w:r w:rsidRPr="007F1868">
        <w:rPr>
          <w:lang w:val="cs-CZ"/>
        </w:rPr>
        <w:t>Presidential</w:t>
      </w:r>
      <w:proofErr w:type="spellEnd"/>
      <w:r w:rsidRPr="007F1868">
        <w:rPr>
          <w:lang w:val="cs-CZ"/>
        </w:rPr>
        <w:t xml:space="preserve"> ad </w:t>
      </w:r>
      <w:proofErr w:type="spellStart"/>
      <w:r w:rsidRPr="007F1868">
        <w:rPr>
          <w:lang w:val="cs-CZ"/>
        </w:rPr>
        <w:t>volume</w:t>
      </w:r>
      <w:proofErr w:type="spellEnd"/>
      <w:r w:rsidRPr="007F1868">
        <w:rPr>
          <w:lang w:val="cs-CZ"/>
        </w:rPr>
        <w:t xml:space="preserve"> </w:t>
      </w:r>
      <w:proofErr w:type="spellStart"/>
      <w:r w:rsidRPr="007F1868">
        <w:rPr>
          <w:lang w:val="cs-CZ"/>
        </w:rPr>
        <w:t>less</w:t>
      </w:r>
      <w:proofErr w:type="spellEnd"/>
      <w:r w:rsidRPr="007F1868">
        <w:rPr>
          <w:lang w:val="cs-CZ"/>
        </w:rPr>
        <w:t xml:space="preserve"> </w:t>
      </w:r>
      <w:proofErr w:type="spellStart"/>
      <w:r w:rsidRPr="007F1868">
        <w:rPr>
          <w:lang w:val="cs-CZ"/>
        </w:rPr>
        <w:t>than</w:t>
      </w:r>
      <w:proofErr w:type="spellEnd"/>
      <w:r w:rsidRPr="007F1868">
        <w:rPr>
          <w:lang w:val="cs-CZ"/>
        </w:rPr>
        <w:t xml:space="preserve"> </w:t>
      </w:r>
      <w:proofErr w:type="spellStart"/>
      <w:r w:rsidRPr="007F1868">
        <w:rPr>
          <w:lang w:val="cs-CZ"/>
        </w:rPr>
        <w:t>half</w:t>
      </w:r>
      <w:proofErr w:type="spellEnd"/>
      <w:r w:rsidRPr="007F1868">
        <w:rPr>
          <w:lang w:val="cs-CZ"/>
        </w:rPr>
        <w:t xml:space="preserve"> of 2012. </w:t>
      </w:r>
      <w:proofErr w:type="spellStart"/>
      <w:r w:rsidRPr="007F1868">
        <w:rPr>
          <w:lang w:val="cs-CZ"/>
        </w:rPr>
        <w:t>Retrieved</w:t>
      </w:r>
      <w:proofErr w:type="spellEnd"/>
      <w:r w:rsidRPr="007F1868">
        <w:rPr>
          <w:lang w:val="cs-CZ"/>
        </w:rPr>
        <w:t xml:space="preserve"> from http://mediaproject.wesleyan.edu/releases/oct-2016/</w:t>
      </w:r>
    </w:p>
    <w:p w14:paraId="3FA4E6BD" w14:textId="17958FE1" w:rsidR="007E0F45" w:rsidRPr="00720BB6" w:rsidRDefault="007E0F45">
      <w:pPr>
        <w:rPr>
          <w:lang w:val="cs-CZ"/>
        </w:rPr>
      </w:pPr>
    </w:p>
    <w:p w14:paraId="5FBD79DC" w14:textId="2A7BA560" w:rsidR="007E0F45" w:rsidRDefault="00965FFD" w:rsidP="007A2F8C">
      <w:pPr>
        <w:ind w:firstLine="0"/>
        <w:rPr>
          <w:lang w:val="cs-CZ"/>
        </w:rPr>
      </w:pPr>
      <w:r w:rsidRPr="00720BB6">
        <w:rPr>
          <w:lang w:val="cs-CZ"/>
        </w:rPr>
        <w:t xml:space="preserve">The 394 </w:t>
      </w:r>
      <w:proofErr w:type="spellStart"/>
      <w:r w:rsidRPr="00720BB6">
        <w:rPr>
          <w:lang w:val="cs-CZ"/>
        </w:rPr>
        <w:t>People</w:t>
      </w:r>
      <w:proofErr w:type="spellEnd"/>
      <w:r w:rsidRPr="00720BB6">
        <w:rPr>
          <w:lang w:val="cs-CZ"/>
        </w:rPr>
        <w:t xml:space="preserve">, </w:t>
      </w:r>
      <w:proofErr w:type="spellStart"/>
      <w:r w:rsidRPr="00720BB6">
        <w:rPr>
          <w:lang w:val="cs-CZ"/>
        </w:rPr>
        <w:t>Places</w:t>
      </w:r>
      <w:proofErr w:type="spellEnd"/>
      <w:r w:rsidRPr="00720BB6">
        <w:rPr>
          <w:lang w:val="cs-CZ"/>
        </w:rPr>
        <w:t xml:space="preserve"> and </w:t>
      </w:r>
      <w:proofErr w:type="spellStart"/>
      <w:r w:rsidRPr="00720BB6">
        <w:rPr>
          <w:lang w:val="cs-CZ"/>
        </w:rPr>
        <w:t>Things</w:t>
      </w:r>
      <w:proofErr w:type="spellEnd"/>
      <w:r w:rsidRPr="00720BB6">
        <w:rPr>
          <w:lang w:val="cs-CZ"/>
        </w:rPr>
        <w:t xml:space="preserve"> Donald Trump Has </w:t>
      </w:r>
      <w:proofErr w:type="spellStart"/>
      <w:r w:rsidRPr="00720BB6">
        <w:rPr>
          <w:lang w:val="cs-CZ"/>
        </w:rPr>
        <w:t>Insulted</w:t>
      </w:r>
      <w:proofErr w:type="spellEnd"/>
      <w:r w:rsidRPr="00720BB6">
        <w:rPr>
          <w:lang w:val="cs-CZ"/>
        </w:rPr>
        <w:t xml:space="preserve"> on Twitter: A </w:t>
      </w:r>
      <w:proofErr w:type="spellStart"/>
      <w:r w:rsidRPr="00720BB6">
        <w:rPr>
          <w:lang w:val="cs-CZ"/>
        </w:rPr>
        <w:t>Complete</w:t>
      </w:r>
      <w:proofErr w:type="spellEnd"/>
      <w:r w:rsidRPr="00720BB6">
        <w:rPr>
          <w:lang w:val="cs-CZ"/>
        </w:rPr>
        <w:t xml:space="preserve"> List, by Jasmine C. Lee and Kevin </w:t>
      </w:r>
      <w:proofErr w:type="spellStart"/>
      <w:r w:rsidRPr="00720BB6">
        <w:rPr>
          <w:lang w:val="cs-CZ"/>
        </w:rPr>
        <w:t>Quealy</w:t>
      </w:r>
      <w:proofErr w:type="spellEnd"/>
      <w:r w:rsidRPr="00720BB6">
        <w:rPr>
          <w:lang w:val="cs-CZ"/>
        </w:rPr>
        <w:t xml:space="preserve">, </w:t>
      </w:r>
      <w:proofErr w:type="spellStart"/>
      <w:r w:rsidRPr="00720BB6">
        <w:rPr>
          <w:lang w:val="cs-CZ"/>
        </w:rPr>
        <w:t>updated</w:t>
      </w:r>
      <w:proofErr w:type="spellEnd"/>
      <w:r w:rsidRPr="00720BB6">
        <w:rPr>
          <w:lang w:val="cs-CZ"/>
        </w:rPr>
        <w:t xml:space="preserve"> </w:t>
      </w:r>
      <w:proofErr w:type="spellStart"/>
      <w:r w:rsidRPr="00720BB6">
        <w:rPr>
          <w:lang w:val="cs-CZ"/>
        </w:rPr>
        <w:t>January</w:t>
      </w:r>
      <w:proofErr w:type="spellEnd"/>
      <w:r w:rsidRPr="00720BB6">
        <w:rPr>
          <w:lang w:val="cs-CZ"/>
        </w:rPr>
        <w:t xml:space="preserve"> 3, 2018. </w:t>
      </w:r>
      <w:proofErr w:type="spellStart"/>
      <w:r w:rsidRPr="00720BB6">
        <w:rPr>
          <w:lang w:val="cs-CZ"/>
        </w:rPr>
        <w:t>Retrieved</w:t>
      </w:r>
      <w:proofErr w:type="spellEnd"/>
      <w:r w:rsidRPr="00720BB6">
        <w:rPr>
          <w:lang w:val="cs-CZ"/>
        </w:rPr>
        <w:t xml:space="preserve"> from </w:t>
      </w:r>
      <w:hyperlink r:id="rId7" w:history="1">
        <w:r w:rsidR="0048656E" w:rsidRPr="003467F6">
          <w:rPr>
            <w:rStyle w:val="Hypertextovodkaz"/>
            <w:lang w:val="cs-CZ"/>
          </w:rPr>
          <w:t>https://www.nytimes.com/interactive/2016/01/28/upshot/donald-trump-twitter-insults.html</w:t>
        </w:r>
      </w:hyperlink>
      <w:r w:rsidRPr="00720BB6">
        <w:rPr>
          <w:lang w:val="cs-CZ"/>
        </w:rPr>
        <w:t>.</w:t>
      </w:r>
    </w:p>
    <w:p w14:paraId="58A8EE7B" w14:textId="61E1AAB3" w:rsidR="0048656E" w:rsidRDefault="0048656E">
      <w:pPr>
        <w:rPr>
          <w:lang w:val="cs-CZ"/>
        </w:rPr>
      </w:pPr>
    </w:p>
    <w:p w14:paraId="295E6D12" w14:textId="0A4AC739" w:rsidR="0048656E" w:rsidRDefault="0048656E" w:rsidP="007A2F8C">
      <w:pPr>
        <w:ind w:firstLine="0"/>
        <w:rPr>
          <w:lang w:val="cs-CZ"/>
        </w:rPr>
      </w:pPr>
      <w:r>
        <w:rPr>
          <w:lang w:val="cs-CZ"/>
        </w:rPr>
        <w:t xml:space="preserve">2016 </w:t>
      </w:r>
      <w:proofErr w:type="spellStart"/>
      <w:r>
        <w:rPr>
          <w:lang w:val="cs-CZ"/>
        </w:rPr>
        <w:t>Delegate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Count</w:t>
      </w:r>
      <w:proofErr w:type="spellEnd"/>
      <w:r>
        <w:rPr>
          <w:lang w:val="cs-CZ"/>
        </w:rPr>
        <w:t xml:space="preserve"> and </w:t>
      </w:r>
      <w:proofErr w:type="spellStart"/>
      <w:r w:rsidR="00E46988">
        <w:rPr>
          <w:lang w:val="cs-CZ"/>
        </w:rPr>
        <w:t>Primary</w:t>
      </w:r>
      <w:proofErr w:type="spellEnd"/>
      <w:r w:rsidR="00E46988">
        <w:rPr>
          <w:lang w:val="cs-CZ"/>
        </w:rPr>
        <w:t xml:space="preserve"> </w:t>
      </w:r>
      <w:proofErr w:type="spellStart"/>
      <w:r w:rsidR="00D846F2">
        <w:rPr>
          <w:lang w:val="cs-CZ"/>
        </w:rPr>
        <w:t>Results</w:t>
      </w:r>
      <w:proofErr w:type="spellEnd"/>
      <w:r w:rsidR="00D846F2">
        <w:rPr>
          <w:lang w:val="cs-CZ"/>
        </w:rPr>
        <w:t xml:space="preserve">, </w:t>
      </w:r>
      <w:r w:rsidR="008507A1">
        <w:rPr>
          <w:lang w:val="cs-CZ"/>
        </w:rPr>
        <w:t xml:space="preserve">The New York Times, 2016. </w:t>
      </w:r>
      <w:proofErr w:type="spellStart"/>
      <w:r w:rsidR="008507A1">
        <w:rPr>
          <w:lang w:val="cs-CZ"/>
        </w:rPr>
        <w:t>Retrieved</w:t>
      </w:r>
      <w:proofErr w:type="spellEnd"/>
      <w:r w:rsidR="008507A1">
        <w:rPr>
          <w:lang w:val="cs-CZ"/>
        </w:rPr>
        <w:t xml:space="preserve"> from: </w:t>
      </w:r>
      <w:hyperlink r:id="rId8" w:history="1">
        <w:r w:rsidR="00153E3F" w:rsidRPr="003467F6">
          <w:rPr>
            <w:rStyle w:val="Hypertextovodkaz"/>
            <w:lang w:val="cs-CZ"/>
          </w:rPr>
          <w:t>https://www.nytimes.com/interactive/2016/us/elections/primary-calendar-and-results.html</w:t>
        </w:r>
      </w:hyperlink>
    </w:p>
    <w:p w14:paraId="627A8A12" w14:textId="77777777" w:rsidR="00153E3F" w:rsidRDefault="00153E3F" w:rsidP="00153E3F">
      <w:pPr>
        <w:rPr>
          <w:lang w:val="cs-CZ"/>
        </w:rPr>
      </w:pPr>
    </w:p>
    <w:p w14:paraId="10C3CFEB" w14:textId="001A9E4A" w:rsidR="00153E3F" w:rsidRDefault="00153E3F" w:rsidP="007A2F8C">
      <w:pPr>
        <w:ind w:firstLine="0"/>
        <w:rPr>
          <w:lang w:val="cs-CZ"/>
        </w:rPr>
      </w:pPr>
      <w:proofErr w:type="spellStart"/>
      <w:r w:rsidRPr="00153E3F">
        <w:rPr>
          <w:lang w:val="cs-CZ"/>
        </w:rPr>
        <w:t>Ronayne</w:t>
      </w:r>
      <w:proofErr w:type="spellEnd"/>
      <w:r w:rsidRPr="00153E3F">
        <w:rPr>
          <w:lang w:val="cs-CZ"/>
        </w:rPr>
        <w:t xml:space="preserve">, K., </w:t>
      </w:r>
      <w:proofErr w:type="spellStart"/>
      <w:r w:rsidRPr="00153E3F">
        <w:rPr>
          <w:lang w:val="cs-CZ"/>
        </w:rPr>
        <w:t>Colvin</w:t>
      </w:r>
      <w:proofErr w:type="spellEnd"/>
      <w:r w:rsidRPr="00153E3F">
        <w:rPr>
          <w:lang w:val="cs-CZ"/>
        </w:rPr>
        <w:t xml:space="preserve">, J. (2016, June 29). In ME, Trump </w:t>
      </w:r>
      <w:proofErr w:type="spellStart"/>
      <w:r w:rsidRPr="00153E3F">
        <w:rPr>
          <w:lang w:val="cs-CZ"/>
        </w:rPr>
        <w:t>strikes</w:t>
      </w:r>
      <w:proofErr w:type="spellEnd"/>
      <w:r w:rsidRPr="00153E3F">
        <w:rPr>
          <w:lang w:val="cs-CZ"/>
        </w:rPr>
        <w:t xml:space="preserve"> </w:t>
      </w:r>
      <w:proofErr w:type="spellStart"/>
      <w:r w:rsidRPr="00153E3F">
        <w:rPr>
          <w:lang w:val="cs-CZ"/>
        </w:rPr>
        <w:t>back</w:t>
      </w:r>
      <w:proofErr w:type="spellEnd"/>
      <w:r w:rsidRPr="00153E3F">
        <w:rPr>
          <w:lang w:val="cs-CZ"/>
        </w:rPr>
        <w:t xml:space="preserve"> on US </w:t>
      </w:r>
      <w:proofErr w:type="spellStart"/>
      <w:r w:rsidRPr="00153E3F">
        <w:rPr>
          <w:lang w:val="cs-CZ"/>
        </w:rPr>
        <w:t>Chamber</w:t>
      </w:r>
      <w:proofErr w:type="spellEnd"/>
      <w:r w:rsidRPr="00153E3F">
        <w:rPr>
          <w:lang w:val="cs-CZ"/>
        </w:rPr>
        <w:t xml:space="preserve"> on</w:t>
      </w:r>
      <w:r w:rsidR="00116D2E">
        <w:rPr>
          <w:lang w:val="cs-CZ"/>
        </w:rPr>
        <w:t xml:space="preserve"> </w:t>
      </w:r>
      <w:proofErr w:type="spellStart"/>
      <w:r w:rsidRPr="00153E3F">
        <w:rPr>
          <w:lang w:val="cs-CZ"/>
        </w:rPr>
        <w:t>trade</w:t>
      </w:r>
      <w:proofErr w:type="spellEnd"/>
      <w:r w:rsidRPr="00153E3F">
        <w:rPr>
          <w:lang w:val="cs-CZ"/>
        </w:rPr>
        <w:t>.</w:t>
      </w:r>
      <w:r w:rsidR="00116D2E">
        <w:rPr>
          <w:lang w:val="cs-CZ"/>
        </w:rPr>
        <w:t xml:space="preserve"> </w:t>
      </w:r>
      <w:proofErr w:type="spellStart"/>
      <w:r w:rsidRPr="00153E3F">
        <w:rPr>
          <w:lang w:val="cs-CZ"/>
        </w:rPr>
        <w:t>Retrieved</w:t>
      </w:r>
      <w:proofErr w:type="spellEnd"/>
      <w:r w:rsidR="00116D2E">
        <w:rPr>
          <w:lang w:val="cs-CZ"/>
        </w:rPr>
        <w:t xml:space="preserve"> </w:t>
      </w:r>
      <w:r w:rsidRPr="00153E3F">
        <w:rPr>
          <w:lang w:val="cs-CZ"/>
        </w:rPr>
        <w:t>from</w:t>
      </w:r>
      <w:r w:rsidR="00116D2E">
        <w:rPr>
          <w:lang w:val="cs-CZ"/>
        </w:rPr>
        <w:t xml:space="preserve"> </w:t>
      </w:r>
      <w:hyperlink r:id="rId9" w:history="1">
        <w:r w:rsidR="00116D2E" w:rsidRPr="003467F6">
          <w:rPr>
            <w:rStyle w:val="Hypertextovodkaz"/>
            <w:lang w:val="cs-CZ"/>
          </w:rPr>
          <w:t>h</w:t>
        </w:r>
        <w:r w:rsidR="00116D2E" w:rsidRPr="003467F6">
          <w:rPr>
            <w:rStyle w:val="Hypertextovodkaz"/>
            <w:lang w:val="cs-CZ"/>
          </w:rPr>
          <w:t>ttp://bigstory.ap.org/article/6517ec1db84c43a99b6070e1e9453d04/me-trump-strikes-back-us-chamber-trade</w:t>
        </w:r>
      </w:hyperlink>
    </w:p>
    <w:p w14:paraId="18371DA1" w14:textId="15786B6E" w:rsidR="007C7F14" w:rsidRDefault="007C7F14" w:rsidP="00153E3F">
      <w:pPr>
        <w:rPr>
          <w:lang w:val="cs-CZ"/>
        </w:rPr>
      </w:pPr>
    </w:p>
    <w:p w14:paraId="47BE16CF" w14:textId="3E0DC04F" w:rsidR="007C7F14" w:rsidRDefault="007C7F14" w:rsidP="007A2F8C">
      <w:pPr>
        <w:ind w:firstLine="0"/>
        <w:rPr>
          <w:lang w:val="cs-CZ"/>
        </w:rPr>
      </w:pPr>
      <w:r>
        <w:rPr>
          <w:lang w:val="cs-CZ"/>
        </w:rPr>
        <w:t xml:space="preserve">2016 </w:t>
      </w:r>
      <w:proofErr w:type="spellStart"/>
      <w:r>
        <w:rPr>
          <w:lang w:val="cs-CZ"/>
        </w:rPr>
        <w:t>Presidential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Election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Results</w:t>
      </w:r>
      <w:proofErr w:type="spellEnd"/>
      <w:r>
        <w:rPr>
          <w:lang w:val="cs-CZ"/>
        </w:rPr>
        <w:t>. (2016)</w:t>
      </w:r>
      <w:r w:rsidR="006623A4">
        <w:rPr>
          <w:lang w:val="cs-CZ"/>
        </w:rPr>
        <w:t>.</w:t>
      </w:r>
      <w:r>
        <w:rPr>
          <w:lang w:val="cs-CZ"/>
        </w:rPr>
        <w:t xml:space="preserve"> The New York Times</w:t>
      </w:r>
      <w:r w:rsidR="006623A4">
        <w:rPr>
          <w:lang w:val="cs-CZ"/>
        </w:rPr>
        <w:t>.</w:t>
      </w:r>
      <w:r>
        <w:rPr>
          <w:lang w:val="cs-CZ"/>
        </w:rPr>
        <w:t xml:space="preserve"> </w:t>
      </w:r>
      <w:proofErr w:type="spellStart"/>
      <w:r>
        <w:rPr>
          <w:lang w:val="cs-CZ"/>
        </w:rPr>
        <w:t>Retrieved</w:t>
      </w:r>
      <w:proofErr w:type="spellEnd"/>
      <w:r>
        <w:rPr>
          <w:lang w:val="cs-CZ"/>
        </w:rPr>
        <w:t xml:space="preserve"> from </w:t>
      </w:r>
      <w:hyperlink r:id="rId10" w:history="1">
        <w:r w:rsidRPr="003467F6">
          <w:rPr>
            <w:rStyle w:val="Hypertextovodkaz"/>
            <w:lang w:val="cs-CZ"/>
          </w:rPr>
          <w:t>https://www.nytimes.com/elections/2016/results/president</w:t>
        </w:r>
      </w:hyperlink>
    </w:p>
    <w:sectPr w:rsidR="007C7F14" w:rsidSect="00B54566">
      <w:pgSz w:w="11906" w:h="16838"/>
      <w:pgMar w:top="1418" w:right="1418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417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DB7476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A6"/>
    <w:rsid w:val="00016C95"/>
    <w:rsid w:val="000200AE"/>
    <w:rsid w:val="00025D90"/>
    <w:rsid w:val="00031E71"/>
    <w:rsid w:val="000416F3"/>
    <w:rsid w:val="00051587"/>
    <w:rsid w:val="000667F8"/>
    <w:rsid w:val="000711AB"/>
    <w:rsid w:val="00075AD3"/>
    <w:rsid w:val="000969EB"/>
    <w:rsid w:val="000A2D6C"/>
    <w:rsid w:val="000B718C"/>
    <w:rsid w:val="000C0319"/>
    <w:rsid w:val="000C0D76"/>
    <w:rsid w:val="000D3A69"/>
    <w:rsid w:val="000D71C3"/>
    <w:rsid w:val="000E028A"/>
    <w:rsid w:val="000E2DCD"/>
    <w:rsid w:val="000E6EF0"/>
    <w:rsid w:val="000E737C"/>
    <w:rsid w:val="000F3CCA"/>
    <w:rsid w:val="00102192"/>
    <w:rsid w:val="0010285F"/>
    <w:rsid w:val="0010375C"/>
    <w:rsid w:val="00115DD0"/>
    <w:rsid w:val="00116D2E"/>
    <w:rsid w:val="0012163C"/>
    <w:rsid w:val="001220CC"/>
    <w:rsid w:val="0014362A"/>
    <w:rsid w:val="00153E3F"/>
    <w:rsid w:val="00156E32"/>
    <w:rsid w:val="001730F5"/>
    <w:rsid w:val="00174C66"/>
    <w:rsid w:val="00177160"/>
    <w:rsid w:val="00180CB7"/>
    <w:rsid w:val="001A0DD0"/>
    <w:rsid w:val="001B630C"/>
    <w:rsid w:val="001B6415"/>
    <w:rsid w:val="001D44B6"/>
    <w:rsid w:val="001D5EAB"/>
    <w:rsid w:val="001E05D9"/>
    <w:rsid w:val="001E1C12"/>
    <w:rsid w:val="001E263B"/>
    <w:rsid w:val="00204285"/>
    <w:rsid w:val="00205732"/>
    <w:rsid w:val="0021169F"/>
    <w:rsid w:val="0022095E"/>
    <w:rsid w:val="00232DAA"/>
    <w:rsid w:val="0024013F"/>
    <w:rsid w:val="00260D46"/>
    <w:rsid w:val="00267100"/>
    <w:rsid w:val="0027472E"/>
    <w:rsid w:val="002751C1"/>
    <w:rsid w:val="0029190C"/>
    <w:rsid w:val="002B1CC6"/>
    <w:rsid w:val="002C319F"/>
    <w:rsid w:val="002D3E88"/>
    <w:rsid w:val="002E3585"/>
    <w:rsid w:val="002E39D2"/>
    <w:rsid w:val="002F4A18"/>
    <w:rsid w:val="002F618E"/>
    <w:rsid w:val="002F7A69"/>
    <w:rsid w:val="00303300"/>
    <w:rsid w:val="003128F3"/>
    <w:rsid w:val="003152A7"/>
    <w:rsid w:val="003162EA"/>
    <w:rsid w:val="00326643"/>
    <w:rsid w:val="00326D8B"/>
    <w:rsid w:val="00332BAD"/>
    <w:rsid w:val="00335E07"/>
    <w:rsid w:val="0033766D"/>
    <w:rsid w:val="003451D9"/>
    <w:rsid w:val="0035302E"/>
    <w:rsid w:val="00376327"/>
    <w:rsid w:val="00381D87"/>
    <w:rsid w:val="003A4E19"/>
    <w:rsid w:val="003C3929"/>
    <w:rsid w:val="003D188A"/>
    <w:rsid w:val="003D3351"/>
    <w:rsid w:val="003D4881"/>
    <w:rsid w:val="003E087D"/>
    <w:rsid w:val="003E340A"/>
    <w:rsid w:val="00405C21"/>
    <w:rsid w:val="004244EA"/>
    <w:rsid w:val="00430075"/>
    <w:rsid w:val="00430104"/>
    <w:rsid w:val="00434FF4"/>
    <w:rsid w:val="00446F1B"/>
    <w:rsid w:val="004500B0"/>
    <w:rsid w:val="00460477"/>
    <w:rsid w:val="004605B9"/>
    <w:rsid w:val="00470E1B"/>
    <w:rsid w:val="00480C3C"/>
    <w:rsid w:val="00481CD8"/>
    <w:rsid w:val="0048656E"/>
    <w:rsid w:val="00486732"/>
    <w:rsid w:val="0048723D"/>
    <w:rsid w:val="00492A92"/>
    <w:rsid w:val="00494367"/>
    <w:rsid w:val="00495439"/>
    <w:rsid w:val="00496DA8"/>
    <w:rsid w:val="004A7CB6"/>
    <w:rsid w:val="004A7ED2"/>
    <w:rsid w:val="004B099D"/>
    <w:rsid w:val="004E3041"/>
    <w:rsid w:val="004E3137"/>
    <w:rsid w:val="004E431F"/>
    <w:rsid w:val="004E7E7B"/>
    <w:rsid w:val="004F016B"/>
    <w:rsid w:val="004F26FE"/>
    <w:rsid w:val="00500EF7"/>
    <w:rsid w:val="0051129E"/>
    <w:rsid w:val="00512462"/>
    <w:rsid w:val="00515794"/>
    <w:rsid w:val="005233E1"/>
    <w:rsid w:val="00527611"/>
    <w:rsid w:val="00542C06"/>
    <w:rsid w:val="00554D30"/>
    <w:rsid w:val="00557911"/>
    <w:rsid w:val="00566A71"/>
    <w:rsid w:val="0057570E"/>
    <w:rsid w:val="00592D5D"/>
    <w:rsid w:val="00595D37"/>
    <w:rsid w:val="005A15FF"/>
    <w:rsid w:val="005B1D99"/>
    <w:rsid w:val="005C7A95"/>
    <w:rsid w:val="005E1671"/>
    <w:rsid w:val="005E4AE4"/>
    <w:rsid w:val="00611704"/>
    <w:rsid w:val="00613D73"/>
    <w:rsid w:val="0061550B"/>
    <w:rsid w:val="006167C2"/>
    <w:rsid w:val="00616A5F"/>
    <w:rsid w:val="0062061D"/>
    <w:rsid w:val="00622906"/>
    <w:rsid w:val="0063252E"/>
    <w:rsid w:val="00646837"/>
    <w:rsid w:val="00650CFB"/>
    <w:rsid w:val="006573D3"/>
    <w:rsid w:val="006623A4"/>
    <w:rsid w:val="006629AC"/>
    <w:rsid w:val="00666E8A"/>
    <w:rsid w:val="00671542"/>
    <w:rsid w:val="00674753"/>
    <w:rsid w:val="00675016"/>
    <w:rsid w:val="00682B6A"/>
    <w:rsid w:val="00690AEB"/>
    <w:rsid w:val="006A06BB"/>
    <w:rsid w:val="006B35A6"/>
    <w:rsid w:val="006C09AF"/>
    <w:rsid w:val="006E3B54"/>
    <w:rsid w:val="006E50BD"/>
    <w:rsid w:val="006F63D6"/>
    <w:rsid w:val="0070221F"/>
    <w:rsid w:val="00716C67"/>
    <w:rsid w:val="00720BB6"/>
    <w:rsid w:val="00724C18"/>
    <w:rsid w:val="007405BD"/>
    <w:rsid w:val="0074076F"/>
    <w:rsid w:val="00743283"/>
    <w:rsid w:val="00754234"/>
    <w:rsid w:val="007656D8"/>
    <w:rsid w:val="00767AC7"/>
    <w:rsid w:val="00793FA7"/>
    <w:rsid w:val="007949C3"/>
    <w:rsid w:val="007952ED"/>
    <w:rsid w:val="007977BE"/>
    <w:rsid w:val="007A2D15"/>
    <w:rsid w:val="007A2F8C"/>
    <w:rsid w:val="007B77ED"/>
    <w:rsid w:val="007C4DB8"/>
    <w:rsid w:val="007C5850"/>
    <w:rsid w:val="007C7F14"/>
    <w:rsid w:val="007E0F45"/>
    <w:rsid w:val="007E67F6"/>
    <w:rsid w:val="007F1868"/>
    <w:rsid w:val="007F3B24"/>
    <w:rsid w:val="008033E0"/>
    <w:rsid w:val="0084103A"/>
    <w:rsid w:val="00841706"/>
    <w:rsid w:val="00846EC9"/>
    <w:rsid w:val="00847260"/>
    <w:rsid w:val="008507A1"/>
    <w:rsid w:val="00850A71"/>
    <w:rsid w:val="00853C62"/>
    <w:rsid w:val="00854267"/>
    <w:rsid w:val="008674FA"/>
    <w:rsid w:val="00877EB6"/>
    <w:rsid w:val="00880420"/>
    <w:rsid w:val="008A038E"/>
    <w:rsid w:val="008A03C8"/>
    <w:rsid w:val="008A056A"/>
    <w:rsid w:val="008A67DB"/>
    <w:rsid w:val="008D3D42"/>
    <w:rsid w:val="008D67BD"/>
    <w:rsid w:val="008F291B"/>
    <w:rsid w:val="008F6100"/>
    <w:rsid w:val="00902D14"/>
    <w:rsid w:val="00911C99"/>
    <w:rsid w:val="0091613D"/>
    <w:rsid w:val="00922534"/>
    <w:rsid w:val="00941381"/>
    <w:rsid w:val="009536AE"/>
    <w:rsid w:val="00957FF8"/>
    <w:rsid w:val="00965FFD"/>
    <w:rsid w:val="00966807"/>
    <w:rsid w:val="00972CDD"/>
    <w:rsid w:val="00976E4E"/>
    <w:rsid w:val="009771AA"/>
    <w:rsid w:val="00980521"/>
    <w:rsid w:val="00981CFF"/>
    <w:rsid w:val="00982D10"/>
    <w:rsid w:val="009903AE"/>
    <w:rsid w:val="00993C93"/>
    <w:rsid w:val="009B2CCE"/>
    <w:rsid w:val="009B4DDD"/>
    <w:rsid w:val="009C4015"/>
    <w:rsid w:val="009E0DED"/>
    <w:rsid w:val="009E7B1C"/>
    <w:rsid w:val="009F1427"/>
    <w:rsid w:val="009F16D7"/>
    <w:rsid w:val="00A025B9"/>
    <w:rsid w:val="00A07044"/>
    <w:rsid w:val="00A07278"/>
    <w:rsid w:val="00A10EEC"/>
    <w:rsid w:val="00A13F5B"/>
    <w:rsid w:val="00A25C55"/>
    <w:rsid w:val="00A31026"/>
    <w:rsid w:val="00A3706C"/>
    <w:rsid w:val="00A52CCC"/>
    <w:rsid w:val="00A73474"/>
    <w:rsid w:val="00A82327"/>
    <w:rsid w:val="00A84CA2"/>
    <w:rsid w:val="00A8746B"/>
    <w:rsid w:val="00AD300D"/>
    <w:rsid w:val="00AE17C5"/>
    <w:rsid w:val="00AF51D3"/>
    <w:rsid w:val="00AF627A"/>
    <w:rsid w:val="00AF663B"/>
    <w:rsid w:val="00B03A50"/>
    <w:rsid w:val="00B04AE7"/>
    <w:rsid w:val="00B07882"/>
    <w:rsid w:val="00B11FB0"/>
    <w:rsid w:val="00B12D2F"/>
    <w:rsid w:val="00B316A7"/>
    <w:rsid w:val="00B355D0"/>
    <w:rsid w:val="00B37E32"/>
    <w:rsid w:val="00B43084"/>
    <w:rsid w:val="00B510F5"/>
    <w:rsid w:val="00B54566"/>
    <w:rsid w:val="00B72CCD"/>
    <w:rsid w:val="00B97256"/>
    <w:rsid w:val="00BC3098"/>
    <w:rsid w:val="00BE1432"/>
    <w:rsid w:val="00BE6882"/>
    <w:rsid w:val="00C1785B"/>
    <w:rsid w:val="00C33E90"/>
    <w:rsid w:val="00C361CE"/>
    <w:rsid w:val="00C4663D"/>
    <w:rsid w:val="00C57363"/>
    <w:rsid w:val="00C64721"/>
    <w:rsid w:val="00C9306F"/>
    <w:rsid w:val="00CB3548"/>
    <w:rsid w:val="00CC039D"/>
    <w:rsid w:val="00CC77F9"/>
    <w:rsid w:val="00CD3C34"/>
    <w:rsid w:val="00CF4829"/>
    <w:rsid w:val="00D02C0D"/>
    <w:rsid w:val="00D10F63"/>
    <w:rsid w:val="00D24B72"/>
    <w:rsid w:val="00D263CF"/>
    <w:rsid w:val="00D32904"/>
    <w:rsid w:val="00D338FD"/>
    <w:rsid w:val="00D36CF9"/>
    <w:rsid w:val="00D553A7"/>
    <w:rsid w:val="00D57E52"/>
    <w:rsid w:val="00D610F6"/>
    <w:rsid w:val="00D6571F"/>
    <w:rsid w:val="00D662FA"/>
    <w:rsid w:val="00D67B8D"/>
    <w:rsid w:val="00D7016B"/>
    <w:rsid w:val="00D77C02"/>
    <w:rsid w:val="00D8129B"/>
    <w:rsid w:val="00D846F2"/>
    <w:rsid w:val="00D879A4"/>
    <w:rsid w:val="00DA337A"/>
    <w:rsid w:val="00DB6D9B"/>
    <w:rsid w:val="00DE04DC"/>
    <w:rsid w:val="00DE06A5"/>
    <w:rsid w:val="00E35B22"/>
    <w:rsid w:val="00E46988"/>
    <w:rsid w:val="00E47ACA"/>
    <w:rsid w:val="00E553DF"/>
    <w:rsid w:val="00E73C08"/>
    <w:rsid w:val="00E81292"/>
    <w:rsid w:val="00E81FD8"/>
    <w:rsid w:val="00E855E3"/>
    <w:rsid w:val="00E922BF"/>
    <w:rsid w:val="00E937E9"/>
    <w:rsid w:val="00EB1B32"/>
    <w:rsid w:val="00EB629D"/>
    <w:rsid w:val="00EC2C5C"/>
    <w:rsid w:val="00ED3DA1"/>
    <w:rsid w:val="00EE0C4C"/>
    <w:rsid w:val="00EE4BBF"/>
    <w:rsid w:val="00EF2AA3"/>
    <w:rsid w:val="00EF6C81"/>
    <w:rsid w:val="00F00D5A"/>
    <w:rsid w:val="00F06D3F"/>
    <w:rsid w:val="00F07D1C"/>
    <w:rsid w:val="00F10AEF"/>
    <w:rsid w:val="00F13700"/>
    <w:rsid w:val="00F2607A"/>
    <w:rsid w:val="00F32F5A"/>
    <w:rsid w:val="00F34979"/>
    <w:rsid w:val="00F36F7C"/>
    <w:rsid w:val="00F5012F"/>
    <w:rsid w:val="00F511A0"/>
    <w:rsid w:val="00F523A5"/>
    <w:rsid w:val="00F54128"/>
    <w:rsid w:val="00F54F58"/>
    <w:rsid w:val="00F61F53"/>
    <w:rsid w:val="00F72F9B"/>
    <w:rsid w:val="00F831BD"/>
    <w:rsid w:val="00F97E70"/>
    <w:rsid w:val="00FA256F"/>
    <w:rsid w:val="00FB2BED"/>
    <w:rsid w:val="00FB72EB"/>
    <w:rsid w:val="00FC0286"/>
    <w:rsid w:val="00FD7C7E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34B1"/>
  <w15:chartTrackingRefBased/>
  <w15:docId w15:val="{C26C9598-CA9A-47EE-80EB-75601120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571F"/>
    <w:pPr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paragraph" w:styleId="Nadpis1">
    <w:name w:val="heading 1"/>
    <w:next w:val="Normln"/>
    <w:link w:val="Nadpis1Char"/>
    <w:uiPriority w:val="9"/>
    <w:qFormat/>
    <w:rsid w:val="00BE1432"/>
    <w:pPr>
      <w:keepNext/>
      <w:keepLines/>
      <w:numPr>
        <w:numId w:val="2"/>
      </w:numPr>
      <w:spacing w:before="240" w:after="24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965FFD"/>
    <w:pPr>
      <w:keepNext/>
      <w:keepLines/>
      <w:numPr>
        <w:ilvl w:val="1"/>
        <w:numId w:val="2"/>
      </w:numPr>
      <w:spacing w:before="240" w:after="24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Nadpis3">
    <w:name w:val="heading 3"/>
    <w:next w:val="Normln"/>
    <w:link w:val="Nadpis3Char"/>
    <w:uiPriority w:val="9"/>
    <w:unhideWhenUsed/>
    <w:qFormat/>
    <w:rsid w:val="00BE1432"/>
    <w:pPr>
      <w:keepNext/>
      <w:keepLines/>
      <w:numPr>
        <w:ilvl w:val="2"/>
        <w:numId w:val="2"/>
      </w:numPr>
      <w:spacing w:before="240" w:after="240" w:line="360" w:lineRule="auto"/>
      <w:outlineLvl w:val="2"/>
    </w:pPr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paragraph" w:styleId="Nadpis4">
    <w:name w:val="heading 4"/>
    <w:next w:val="Normln"/>
    <w:link w:val="Nadpis4Char"/>
    <w:uiPriority w:val="9"/>
    <w:semiHidden/>
    <w:unhideWhenUsed/>
    <w:qFormat/>
    <w:rsid w:val="0010285F"/>
    <w:pPr>
      <w:keepNext/>
      <w:keepLines/>
      <w:numPr>
        <w:ilvl w:val="3"/>
        <w:numId w:val="2"/>
      </w:numPr>
      <w:spacing w:before="240" w:after="240" w:line="360" w:lineRule="auto"/>
      <w:ind w:left="862" w:hanging="862"/>
      <w:outlineLvl w:val="3"/>
    </w:pPr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63D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63D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63D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63D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63D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0F4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E0F4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BE1432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65FFD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E1432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63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10285F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63D6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63D6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63D6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63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63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aliases w:val="Speciální"/>
    <w:next w:val="Normln"/>
    <w:link w:val="NzevChar"/>
    <w:uiPriority w:val="10"/>
    <w:qFormat/>
    <w:rsid w:val="0010285F"/>
    <w:pPr>
      <w:spacing w:before="240" w:after="240" w:line="360" w:lineRule="auto"/>
      <w:contextualSpacing/>
      <w:outlineLvl w:val="0"/>
    </w:pPr>
    <w:rPr>
      <w:rFonts w:ascii="Times New Roman" w:eastAsiaTheme="majorEastAsia" w:hAnsi="Times New Roman" w:cstheme="majorBidi"/>
      <w:b/>
      <w:spacing w:val="-10"/>
      <w:kern w:val="28"/>
      <w:sz w:val="24"/>
      <w:szCs w:val="56"/>
    </w:rPr>
  </w:style>
  <w:style w:type="character" w:customStyle="1" w:styleId="NzevChar">
    <w:name w:val="Název Char"/>
    <w:aliases w:val="Speciální Char"/>
    <w:basedOn w:val="Standardnpsmoodstavce"/>
    <w:link w:val="Nzev"/>
    <w:uiPriority w:val="10"/>
    <w:rsid w:val="0010285F"/>
    <w:rPr>
      <w:rFonts w:ascii="Times New Roman" w:eastAsiaTheme="majorEastAsia" w:hAnsi="Times New Roman" w:cstheme="majorBidi"/>
      <w:b/>
      <w:spacing w:val="-10"/>
      <w:kern w:val="28"/>
      <w:sz w:val="24"/>
      <w:szCs w:val="56"/>
    </w:rPr>
  </w:style>
  <w:style w:type="paragraph" w:styleId="Podnadpis">
    <w:name w:val="Subtitle"/>
    <w:next w:val="Normln"/>
    <w:link w:val="PodnadpisChar"/>
    <w:uiPriority w:val="11"/>
    <w:qFormat/>
    <w:rsid w:val="00A10EEC"/>
    <w:pPr>
      <w:numPr>
        <w:ilvl w:val="1"/>
      </w:numPr>
      <w:spacing w:before="120" w:after="120" w:line="360" w:lineRule="auto"/>
      <w:outlineLvl w:val="1"/>
    </w:pPr>
    <w:rPr>
      <w:rFonts w:ascii="Times New Roman" w:eastAsiaTheme="minorEastAsia" w:hAnsi="Times New Roman"/>
      <w:b/>
      <w:color w:val="000000" w:themeColor="text1"/>
      <w:sz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10EEC"/>
    <w:rPr>
      <w:rFonts w:ascii="Times New Roman" w:eastAsiaTheme="minorEastAsia" w:hAnsi="Times New Roman"/>
      <w:b/>
      <w:color w:val="000000" w:themeColor="text1"/>
      <w:sz w:val="24"/>
    </w:rPr>
  </w:style>
  <w:style w:type="paragraph" w:styleId="Bezmezer">
    <w:name w:val="No Spacing"/>
    <w:aliases w:val="Název práce"/>
    <w:next w:val="Normln"/>
    <w:uiPriority w:val="1"/>
    <w:qFormat/>
    <w:rsid w:val="007C5850"/>
    <w:pPr>
      <w:spacing w:before="240" w:after="240" w:line="360" w:lineRule="auto"/>
      <w:jc w:val="both"/>
      <w:outlineLvl w:val="0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times.com/interactive/2016/us/elections/primary-calendar-and-resul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ytimes.com/interactive/2016/01/28/upshot/donald-trump-twitter-insult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ashingtonpost.com/news/the-fix/wp/2016/04/20/the-remarkable-thing-about-donald-trump-and-hillary-clintons-incredible-negativ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-org.ezproxy.is.cuni.cz/10.1111/j.1460-2466.2002.tb02545.x" TargetMode="External"/><Relationship Id="rId10" Type="http://schemas.openxmlformats.org/officeDocument/2006/relationships/hyperlink" Target="https://www.nytimes.com/elections/2016/results/presid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gstory.ap.org/article/6517ec1db84c43a99b6070e1e9453d04/me-trump-strikes-back-us-chamber-trad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1400</Words>
  <Characters>7982</Characters>
  <Application>Microsoft Office Word</Application>
  <DocSecurity>0</DocSecurity>
  <Lines>66</Lines>
  <Paragraphs>18</Paragraphs>
  <ScaleCrop>false</ScaleCrop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Majnuš</dc:creator>
  <cp:keywords/>
  <dc:description/>
  <cp:lastModifiedBy>Michal Majnuš</cp:lastModifiedBy>
  <cp:revision>336</cp:revision>
  <dcterms:created xsi:type="dcterms:W3CDTF">2020-10-25T06:40:00Z</dcterms:created>
  <dcterms:modified xsi:type="dcterms:W3CDTF">2020-10-25T12:04:00Z</dcterms:modified>
</cp:coreProperties>
</file>