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8647" w14:textId="4BD3B476" w:rsidR="00764B19" w:rsidRPr="00764B19" w:rsidRDefault="004071B1" w:rsidP="00764B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71B1">
        <w:rPr>
          <w:rFonts w:ascii="Times New Roman" w:hAnsi="Times New Roman" w:cs="Times New Roman"/>
          <w:b/>
          <w:sz w:val="24"/>
          <w:szCs w:val="24"/>
        </w:rPr>
        <w:t>Historia de preliis Alexadri Magni, Recenze I</w:t>
      </w:r>
      <w:r w:rsidRPr="004071B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764B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64B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64B19">
        <w:rPr>
          <w:rFonts w:ascii="Times New Roman" w:hAnsi="Times New Roman" w:cs="Times New Roman"/>
          <w:bCs/>
          <w:sz w:val="24"/>
          <w:szCs w:val="24"/>
        </w:rPr>
        <w:t xml:space="preserve">z knihy </w:t>
      </w:r>
      <w:r w:rsidR="00764B19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764B19" w:rsidRPr="00764B19">
        <w:rPr>
          <w:rFonts w:ascii="Times New Roman" w:hAnsi="Times New Roman" w:cs="Times New Roman"/>
          <w:bCs/>
          <w:i/>
          <w:iCs/>
          <w:sz w:val="24"/>
          <w:szCs w:val="24"/>
        </w:rPr>
        <w:t>ie Historia de preliis Alexandri Magni. Rezension J</w:t>
      </w:r>
      <w:r w:rsidR="00764B19" w:rsidRPr="00764B19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="00764B19" w:rsidRPr="00764B19">
        <w:rPr>
          <w:rFonts w:ascii="Times New Roman" w:hAnsi="Times New Roman" w:cs="Times New Roman"/>
          <w:bCs/>
          <w:sz w:val="24"/>
          <w:szCs w:val="24"/>
        </w:rPr>
        <w:t xml:space="preserve">, ed. Karl Steffens, Meisenheim am </w:t>
      </w:r>
      <w:r w:rsidR="00764B19">
        <w:rPr>
          <w:rFonts w:ascii="Times New Roman" w:hAnsi="Times New Roman" w:cs="Times New Roman"/>
          <w:bCs/>
          <w:sz w:val="24"/>
          <w:szCs w:val="24"/>
        </w:rPr>
        <w:t>G</w:t>
      </w:r>
      <w:r w:rsidR="00764B19" w:rsidRPr="00764B19">
        <w:rPr>
          <w:rFonts w:ascii="Times New Roman" w:hAnsi="Times New Roman" w:cs="Times New Roman"/>
          <w:bCs/>
          <w:sz w:val="24"/>
          <w:szCs w:val="24"/>
        </w:rPr>
        <w:t>lan 1975</w:t>
      </w:r>
      <w:r w:rsidR="00764B19">
        <w:rPr>
          <w:rFonts w:ascii="Times New Roman" w:hAnsi="Times New Roman" w:cs="Times New Roman"/>
          <w:bCs/>
          <w:sz w:val="24"/>
          <w:szCs w:val="24"/>
        </w:rPr>
        <w:t>, s. 2–3</w:t>
      </w:r>
    </w:p>
    <w:p w14:paraId="795EAA03" w14:textId="77777777" w:rsidR="004071B1" w:rsidRPr="004071B1" w:rsidRDefault="004071B1" w:rsidP="004071B1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Prolog - </w:t>
      </w:r>
      <w:r w:rsidRPr="004071B1">
        <w:rPr>
          <w:rFonts w:ascii="Times New Roman" w:hAnsi="Times New Roman" w:cs="Times New Roman"/>
          <w:b/>
          <w:i/>
          <w:sz w:val="24"/>
          <w:szCs w:val="24"/>
        </w:rPr>
        <w:t>Tractatus super hiis, que gessit Alexander rex</w:t>
      </w:r>
    </w:p>
    <w:p w14:paraId="3FAD2F39" w14:textId="77777777" w:rsidR="004071B1" w:rsidRPr="004071B1" w:rsidRDefault="004071B1" w:rsidP="004071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71B1">
        <w:rPr>
          <w:rFonts w:ascii="Times New Roman" w:hAnsi="Times New Roman" w:cs="Times New Roman"/>
          <w:sz w:val="24"/>
          <w:szCs w:val="24"/>
        </w:rPr>
        <w:t>Quoniam ta</w:t>
      </w:r>
      <w:r w:rsidR="00B0001A">
        <w:rPr>
          <w:rFonts w:ascii="Times New Roman" w:hAnsi="Times New Roman" w:cs="Times New Roman"/>
          <w:sz w:val="24"/>
          <w:szCs w:val="24"/>
        </w:rPr>
        <w:t>m</w:t>
      </w:r>
      <w:r w:rsidRPr="004071B1">
        <w:rPr>
          <w:rFonts w:ascii="Times New Roman" w:hAnsi="Times New Roman" w:cs="Times New Roman"/>
          <w:sz w:val="24"/>
          <w:szCs w:val="24"/>
        </w:rPr>
        <w:t xml:space="preserve"> philosophorum quam poetarum dogmata pronuntiant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antiquorum vitam formam esse posteris et magistram, tutissimum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creditur, ut in scriptis priscorum ystorie redigantur,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quorum moderni vestigia in hiis, que bene gesta perleguntur,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imitantes possint honestis moribus informari et per ea,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per antiquos male cognoverint agitata, habeant notitiam futurorum,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ut que illicita sunt reiciant, et que digna sunt eligant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et conservent. Hanc siquidem sententiam tenuere Greci,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a quibus velut a fonte originem traximus litterarum,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Romani Iudei, qui precedentium ystorias in posterum memoriam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innodabant. Unde, si legeritis in veteri testamento,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plurimas ibi videritis antiquorum ystorias designatas. Eandem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sententiam tenuere sancti patres, quorum vitam cottidie legimus ipsamque nostris actibus informamus. Predictorum igitur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sententiam cupiens imitari, Magni Alexandri Macedonis ystoriam,</w:t>
      </w:r>
      <w:r w:rsidR="00B0001A"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que apud Grecos legitur, ad Latinorum proposui notitiam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translatare, ut Latini, qui armorum gloria florent, illius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gesta legentes, qui armorum magister extitit, qui universas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in se habuit bonitates, delectationem recipiant et curialiter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degendi favorabile argumentum. Hec siquidem Alexandrina ystoria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non tantum pro viventibus et laycis tradita est, verum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71B1">
        <w:rPr>
          <w:rFonts w:ascii="Times New Roman" w:hAnsi="Times New Roman" w:cs="Times New Roman"/>
          <w:sz w:val="24"/>
          <w:szCs w:val="24"/>
        </w:rPr>
        <w:t>ilibet clericus et religiosus ipsam legittime legere potest,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quia, dum speciosa miracula, que Alexander invenit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India, intuetur, mens legentis oppressa laboribus recreatur,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inique cogitationes, que mentes hominum sepissime solent invadere,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repellantur, tunc etiam, si qua libidinis superfluitas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precordia hominis dominatur, oblivione mediante extinguatur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et ad nullum reducatur incrementum. Monet preterea ipsa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ystoria super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71B1">
        <w:rPr>
          <w:rFonts w:ascii="Times New Roman" w:hAnsi="Times New Roman" w:cs="Times New Roman"/>
          <w:sz w:val="24"/>
          <w:szCs w:val="24"/>
        </w:rPr>
        <w:t>ie vitium abiciendum et hoc propter Darium monstrat,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qui tunc se deum esse dicebat et ab Alexandro, qui subditus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ei fuerat, recitat superatum eo, quod super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71B1">
        <w:rPr>
          <w:rFonts w:ascii="Times New Roman" w:hAnsi="Times New Roman" w:cs="Times New Roman"/>
          <w:sz w:val="24"/>
          <w:szCs w:val="24"/>
        </w:rPr>
        <w:t>ie Darii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humiliter respondebat. Docet etiam eadem ystoria mundanas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pompas penitus contempnendas et hoc probat per Alexandrum,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B1">
        <w:rPr>
          <w:rFonts w:ascii="Times New Roman" w:hAnsi="Times New Roman" w:cs="Times New Roman"/>
          <w:sz w:val="24"/>
          <w:szCs w:val="24"/>
        </w:rPr>
        <w:t>qui orbem universum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71B1">
        <w:rPr>
          <w:rFonts w:ascii="Times New Roman" w:hAnsi="Times New Roman" w:cs="Times New Roman"/>
          <w:sz w:val="24"/>
          <w:szCs w:val="24"/>
        </w:rPr>
        <w:t>tinuit nec sibi a mortis impetu valuit</w:t>
      </w:r>
      <w:r>
        <w:rPr>
          <w:rFonts w:ascii="Times New Roman" w:hAnsi="Times New Roman" w:cs="Times New Roman"/>
          <w:sz w:val="24"/>
          <w:szCs w:val="24"/>
        </w:rPr>
        <w:t xml:space="preserve"> precavere.</w:t>
      </w:r>
    </w:p>
    <w:sectPr w:rsidR="004071B1" w:rsidRPr="0040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1"/>
    <w:rsid w:val="004071B1"/>
    <w:rsid w:val="006243BF"/>
    <w:rsid w:val="00764B19"/>
    <w:rsid w:val="00B0001A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025D"/>
  <w15:chartTrackingRefBased/>
  <w15:docId w15:val="{51167B76-08FC-427E-B0DA-0071E365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Žůrek, Václav</dc:creator>
  <cp:keywords/>
  <dc:description/>
  <cp:lastModifiedBy>Svátek, Jaroslav</cp:lastModifiedBy>
  <cp:revision>3</cp:revision>
  <dcterms:created xsi:type="dcterms:W3CDTF">2020-10-15T14:32:00Z</dcterms:created>
  <dcterms:modified xsi:type="dcterms:W3CDTF">2023-10-10T15:28:00Z</dcterms:modified>
</cp:coreProperties>
</file>