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14" w:rsidRPr="007C16FC" w:rsidRDefault="007C16FC" w:rsidP="001964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proofErr w:type="spellStart"/>
      <w:r w:rsidRPr="007C16FC">
        <w:rPr>
          <w:rFonts w:ascii="Times New Roman" w:hAnsi="Times New Roman" w:cs="Times New Roman"/>
          <w:b/>
          <w:sz w:val="24"/>
          <w:szCs w:val="24"/>
          <w:u w:val="single"/>
        </w:rPr>
        <w:t>Hist</w:t>
      </w:r>
      <w:proofErr w:type="spellEnd"/>
      <w:r w:rsidRPr="007C16F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ória de Lisboa</w:t>
      </w:r>
    </w:p>
    <w:p w:rsidR="007C16FC" w:rsidRDefault="007C16FC" w:rsidP="001964C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Havia um rio largo, largo, um rio que parecia mesmo mar. Perto, as terras eram férteis e acolhedoras, os vales protegidos dos ventos pelas colinas em redor. Aquele grupo de homens do Paleolítico olhou em torno e viu que era um bom lugar para se instalarem.</w:t>
      </w:r>
    </w:p>
    <w:p w:rsidR="007C16FC" w:rsidRDefault="007C16FC" w:rsidP="001964C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Muito tempo depois, quando os barcos fenícios se faziam</w:t>
      </w:r>
      <w:r w:rsidR="00D000A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ao mar com o objetivo de alargar o campo da sua atividade mercantil, aconteceu descobrirem o porto calmo, a «enseada amena» onde as tripulações podiam repousar e onde todas as condiç</w:t>
      </w:r>
      <w:r w:rsidR="0037690F">
        <w:rPr>
          <w:rFonts w:ascii="Times New Roman" w:hAnsi="Times New Roman" w:cs="Times New Roman"/>
          <w:sz w:val="24"/>
          <w:szCs w:val="24"/>
          <w:lang w:val="pt-PT"/>
        </w:rPr>
        <w:t>õ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es convidavam ao estabelecimento de mais uma feitoria. </w:t>
      </w:r>
    </w:p>
    <w:p w:rsidR="007C16FC" w:rsidRDefault="007C16FC" w:rsidP="001964C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Assim pensaram os Gregos e depois deles os Romanos, mais tarde os Povos Bárbaros do Norte, finalmente os Árabes. Chamaram-lhe Olissipo, Felicitas, Julia, Aschbouna... Sob qualquer dos nomes, a Cidade era sempre a mesma ainda que fosse mudando e crescendo, como uma criança, que passa a adolescente e se faz mulher sem, contudo, jamais perder a pureza inicial. </w:t>
      </w:r>
    </w:p>
    <w:p w:rsidR="000B6316" w:rsidRDefault="007C16FC" w:rsidP="001964C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Um dia, um jovem que fora conde desejando ser rei e, para sê-lo, sonhara um país, cobiçou a jóia entre todas tão preciosa para acrescentá-la ao colar de conquistas com que vinha alargando o novo reino. Afonso Henriques se chamava, foi o primeiro rei de Portugal e, com a ajuda de Cruzados do Norte, fez portuguesa a Cidade. Mandou construir a Sé onde (diz a tradição) se erguia antes a Mesquita. </w:t>
      </w:r>
    </w:p>
    <w:p w:rsidR="00A519EE" w:rsidRDefault="00A519EE" w:rsidP="00A519E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Uns séculos depois, p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artem do Tejo as caravelas e </w:t>
      </w:r>
      <w:r>
        <w:rPr>
          <w:rFonts w:ascii="Times New Roman" w:hAnsi="Times New Roman" w:cs="Times New Roman"/>
          <w:sz w:val="24"/>
          <w:szCs w:val="24"/>
          <w:lang w:val="pt-PT"/>
        </w:rPr>
        <w:t>também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os galeões, a ele regressam carregados de tecidos, metais preciosos e, sobretudo, especiarias. O tal rio largo, largo quase mar, parece agora estreito sob um lençol de velas. Madeira, Açores, Moçambique, Angola, a via marítima para a Índia,o Brasil, o Extremo Oriente, constituem num arco de menos de um século um vasto império que, para além de outros aspetos, ajudou a modificar decisivamente a face da Cidade. </w:t>
      </w:r>
    </w:p>
    <w:p w:rsidR="00A519EE" w:rsidRDefault="005E6DEB" w:rsidP="001964C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fausto continua por muito tempo e, já no século </w:t>
      </w:r>
      <w:r w:rsidR="00A519EE">
        <w:rPr>
          <w:rFonts w:ascii="Times New Roman" w:hAnsi="Times New Roman" w:cs="Times New Roman"/>
          <w:sz w:val="24"/>
          <w:szCs w:val="24"/>
          <w:lang w:val="pt-PT"/>
        </w:rPr>
        <w:t>dezoito</w:t>
      </w:r>
      <w:r>
        <w:rPr>
          <w:rFonts w:ascii="Times New Roman" w:hAnsi="Times New Roman" w:cs="Times New Roman"/>
          <w:sz w:val="24"/>
          <w:szCs w:val="24"/>
          <w:lang w:val="pt-PT"/>
        </w:rPr>
        <w:t>, D</w:t>
      </w:r>
      <w:r w:rsidR="00A519EE">
        <w:rPr>
          <w:rFonts w:ascii="Times New Roman" w:hAnsi="Times New Roman" w:cs="Times New Roman"/>
          <w:sz w:val="24"/>
          <w:szCs w:val="24"/>
          <w:lang w:val="pt-PT"/>
        </w:rPr>
        <w:t>om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João V</w:t>
      </w:r>
      <w:r w:rsidR="00A519EE">
        <w:rPr>
          <w:rFonts w:ascii="Times New Roman" w:hAnsi="Times New Roman" w:cs="Times New Roman"/>
          <w:sz w:val="24"/>
          <w:szCs w:val="24"/>
          <w:lang w:val="pt-PT"/>
        </w:rPr>
        <w:t xml:space="preserve"> (quinto)</w:t>
      </w:r>
      <w:r>
        <w:rPr>
          <w:rFonts w:ascii="Times New Roman" w:hAnsi="Times New Roman" w:cs="Times New Roman"/>
          <w:sz w:val="24"/>
          <w:szCs w:val="24"/>
          <w:lang w:val="pt-PT"/>
        </w:rPr>
        <w:t>, o Magnânimo, merece bem o cognome dotando Lisboa de verdadeiras preciosidades, como a Capela de S. João Baptista na Igreja de S. Roque ou o imponente Aqueduto das Águas Livres que dessedentou a Cidade. Poderiam ser mencionados tantos outros marcos – testemunhos desses tempos, alguns infelizmente engolidos para sempre nesse dia e</w:t>
      </w:r>
      <w:r w:rsidR="00A519EE">
        <w:rPr>
          <w:rFonts w:ascii="Times New Roman" w:hAnsi="Times New Roman" w:cs="Times New Roman"/>
          <w:sz w:val="24"/>
          <w:szCs w:val="24"/>
          <w:lang w:val="pt-PT"/>
        </w:rPr>
        <w:t>m que terra e mar enlouqueceram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853904">
        <w:rPr>
          <w:rFonts w:ascii="Times New Roman" w:hAnsi="Times New Roman" w:cs="Times New Roman"/>
          <w:sz w:val="24"/>
          <w:szCs w:val="24"/>
          <w:lang w:val="pt-PT"/>
        </w:rPr>
        <w:t xml:space="preserve">Quase </w:t>
      </w:r>
      <w:r w:rsidR="00A519EE">
        <w:rPr>
          <w:rFonts w:ascii="Times New Roman" w:hAnsi="Times New Roman" w:cs="Times New Roman"/>
          <w:sz w:val="24"/>
          <w:szCs w:val="24"/>
          <w:lang w:val="pt-PT"/>
        </w:rPr>
        <w:t>dois terços</w:t>
      </w:r>
      <w:r w:rsidR="00853904">
        <w:rPr>
          <w:rFonts w:ascii="Times New Roman" w:hAnsi="Times New Roman" w:cs="Times New Roman"/>
          <w:sz w:val="24"/>
          <w:szCs w:val="24"/>
          <w:lang w:val="pt-PT"/>
        </w:rPr>
        <w:t xml:space="preserve"> da Cidade desaapreceram mas o primeiro ministro, Marquês de Pombal, soube «cuidar dos vivos e enterrar os mortos» e transformar a tragédia que se abatera sobre Lisboa numa oportunidade para, com a ajuda de arquitetos excepcionais, a tornar uma cidade moderna e planificada racionalmente. </w:t>
      </w:r>
    </w:p>
    <w:p w:rsidR="00A519EE" w:rsidRDefault="00A519EE" w:rsidP="001964C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519EE" w:rsidRDefault="00A519EE" w:rsidP="001964C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519EE" w:rsidRDefault="00A519EE" w:rsidP="001964C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sectPr w:rsidR="00A5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178"/>
    <w:multiLevelType w:val="hybridMultilevel"/>
    <w:tmpl w:val="4E5470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064B2"/>
    <w:multiLevelType w:val="hybridMultilevel"/>
    <w:tmpl w:val="13E6E322"/>
    <w:lvl w:ilvl="0" w:tplc="A3D22B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73B88"/>
    <w:multiLevelType w:val="hybridMultilevel"/>
    <w:tmpl w:val="627C8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62AD8"/>
    <w:multiLevelType w:val="hybridMultilevel"/>
    <w:tmpl w:val="D05E1F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06"/>
    <w:rsid w:val="000726FE"/>
    <w:rsid w:val="000971DF"/>
    <w:rsid w:val="000A6682"/>
    <w:rsid w:val="000B6316"/>
    <w:rsid w:val="000C2712"/>
    <w:rsid w:val="000D31C6"/>
    <w:rsid w:val="000D46FE"/>
    <w:rsid w:val="000E6915"/>
    <w:rsid w:val="000F1A6C"/>
    <w:rsid w:val="000F5917"/>
    <w:rsid w:val="000F6E55"/>
    <w:rsid w:val="00146CEB"/>
    <w:rsid w:val="00154002"/>
    <w:rsid w:val="001663FA"/>
    <w:rsid w:val="001872B0"/>
    <w:rsid w:val="001964C6"/>
    <w:rsid w:val="001A643B"/>
    <w:rsid w:val="001B21C5"/>
    <w:rsid w:val="001C4526"/>
    <w:rsid w:val="002275DC"/>
    <w:rsid w:val="00282560"/>
    <w:rsid w:val="00294E45"/>
    <w:rsid w:val="002A7B23"/>
    <w:rsid w:val="002F6AFE"/>
    <w:rsid w:val="00323180"/>
    <w:rsid w:val="00347CC7"/>
    <w:rsid w:val="0037690F"/>
    <w:rsid w:val="003A13FA"/>
    <w:rsid w:val="003A56B9"/>
    <w:rsid w:val="003F3B14"/>
    <w:rsid w:val="00405E58"/>
    <w:rsid w:val="0041741F"/>
    <w:rsid w:val="00421B42"/>
    <w:rsid w:val="00424363"/>
    <w:rsid w:val="004263DB"/>
    <w:rsid w:val="00451347"/>
    <w:rsid w:val="00456942"/>
    <w:rsid w:val="004642C8"/>
    <w:rsid w:val="00481753"/>
    <w:rsid w:val="00484885"/>
    <w:rsid w:val="004A63A1"/>
    <w:rsid w:val="004C654B"/>
    <w:rsid w:val="00537198"/>
    <w:rsid w:val="0058634B"/>
    <w:rsid w:val="005B3755"/>
    <w:rsid w:val="005D3824"/>
    <w:rsid w:val="005E6DEB"/>
    <w:rsid w:val="005F2189"/>
    <w:rsid w:val="00603CC6"/>
    <w:rsid w:val="0061086A"/>
    <w:rsid w:val="00632256"/>
    <w:rsid w:val="006636AE"/>
    <w:rsid w:val="00697083"/>
    <w:rsid w:val="006C0900"/>
    <w:rsid w:val="006C5301"/>
    <w:rsid w:val="006D0003"/>
    <w:rsid w:val="0070350D"/>
    <w:rsid w:val="00706985"/>
    <w:rsid w:val="00756100"/>
    <w:rsid w:val="00786CA8"/>
    <w:rsid w:val="0079589D"/>
    <w:rsid w:val="007A2B81"/>
    <w:rsid w:val="007B1BC9"/>
    <w:rsid w:val="007C06E0"/>
    <w:rsid w:val="007C16FC"/>
    <w:rsid w:val="007D346F"/>
    <w:rsid w:val="007E2C8E"/>
    <w:rsid w:val="0080759A"/>
    <w:rsid w:val="00815538"/>
    <w:rsid w:val="00824D23"/>
    <w:rsid w:val="00844F11"/>
    <w:rsid w:val="00852D90"/>
    <w:rsid w:val="00853904"/>
    <w:rsid w:val="00870236"/>
    <w:rsid w:val="00876796"/>
    <w:rsid w:val="008814B2"/>
    <w:rsid w:val="008910A1"/>
    <w:rsid w:val="00896DC8"/>
    <w:rsid w:val="0089720A"/>
    <w:rsid w:val="008B635A"/>
    <w:rsid w:val="00915AE4"/>
    <w:rsid w:val="0092178A"/>
    <w:rsid w:val="009400E8"/>
    <w:rsid w:val="00970978"/>
    <w:rsid w:val="009718A8"/>
    <w:rsid w:val="009860AF"/>
    <w:rsid w:val="009936EF"/>
    <w:rsid w:val="00996197"/>
    <w:rsid w:val="009D33B8"/>
    <w:rsid w:val="009F0182"/>
    <w:rsid w:val="00A046AD"/>
    <w:rsid w:val="00A200F0"/>
    <w:rsid w:val="00A2788A"/>
    <w:rsid w:val="00A519EE"/>
    <w:rsid w:val="00A76421"/>
    <w:rsid w:val="00AB1D63"/>
    <w:rsid w:val="00AB4071"/>
    <w:rsid w:val="00AC1456"/>
    <w:rsid w:val="00B01F63"/>
    <w:rsid w:val="00B10DA0"/>
    <w:rsid w:val="00B82A5B"/>
    <w:rsid w:val="00BA1A4B"/>
    <w:rsid w:val="00BC74A3"/>
    <w:rsid w:val="00BD1D07"/>
    <w:rsid w:val="00BE3C11"/>
    <w:rsid w:val="00BF1696"/>
    <w:rsid w:val="00BF4DD6"/>
    <w:rsid w:val="00C00F22"/>
    <w:rsid w:val="00C23D5A"/>
    <w:rsid w:val="00C3289A"/>
    <w:rsid w:val="00C40BB8"/>
    <w:rsid w:val="00C949D6"/>
    <w:rsid w:val="00CC6E06"/>
    <w:rsid w:val="00D000A4"/>
    <w:rsid w:val="00D033AC"/>
    <w:rsid w:val="00D9338A"/>
    <w:rsid w:val="00D97407"/>
    <w:rsid w:val="00DD1626"/>
    <w:rsid w:val="00DE7FAA"/>
    <w:rsid w:val="00E95560"/>
    <w:rsid w:val="00E9764E"/>
    <w:rsid w:val="00EA4742"/>
    <w:rsid w:val="00EF6D4E"/>
    <w:rsid w:val="00F34B03"/>
    <w:rsid w:val="00F35497"/>
    <w:rsid w:val="00F66CAF"/>
    <w:rsid w:val="00FB2EF8"/>
    <w:rsid w:val="00FC1145"/>
    <w:rsid w:val="00FD2F4C"/>
    <w:rsid w:val="00F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AE4"/>
    <w:pPr>
      <w:ind w:left="720"/>
      <w:contextualSpacing/>
    </w:pPr>
  </w:style>
  <w:style w:type="table" w:styleId="Mkatabulky">
    <w:name w:val="Table Grid"/>
    <w:basedOn w:val="Normlntabulka"/>
    <w:uiPriority w:val="59"/>
    <w:rsid w:val="00A7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07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8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60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AE4"/>
    <w:pPr>
      <w:ind w:left="720"/>
      <w:contextualSpacing/>
    </w:pPr>
  </w:style>
  <w:style w:type="table" w:styleId="Mkatabulky">
    <w:name w:val="Table Grid"/>
    <w:basedOn w:val="Normlntabulka"/>
    <w:uiPriority w:val="59"/>
    <w:rsid w:val="00A7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07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8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60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2020-10-21T13:13:00Z</dcterms:created>
  <dcterms:modified xsi:type="dcterms:W3CDTF">2020-10-21T13:14:00Z</dcterms:modified>
</cp:coreProperties>
</file>